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D42ACC" wp14:paraId="3208FADD" wp14:textId="1AC7DEAF">
      <w:pPr>
        <w:pStyle w:val="Heading2"/>
        <w:spacing w:before="299" w:beforeAutospacing="off" w:after="299" w:afterAutospacing="off"/>
      </w:pPr>
      <w:r w:rsidRPr="59D42ACC" w:rsidR="2A21329E">
        <w:rPr>
          <w:rFonts w:ascii="Aptos" w:hAnsi="Aptos" w:eastAsia="Aptos" w:cs="Aptos"/>
          <w:b w:val="1"/>
          <w:bCs w:val="1"/>
          <w:noProof w:val="0"/>
          <w:sz w:val="36"/>
          <w:szCs w:val="36"/>
          <w:lang w:val="vi-VN"/>
        </w:rPr>
        <w:t>Phần 1: Bảng so sánh Absolute Path và Relative Path</w:t>
      </w:r>
    </w:p>
    <w:tbl>
      <w:tblPr>
        <w:tblStyle w:val="TableNormal"/>
        <w:bidiVisual w:val="0"/>
        <w:tblW w:w="0" w:type="auto"/>
        <w:tblInd w:w="-70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545"/>
        <w:gridCol w:w="4240"/>
        <w:gridCol w:w="4380"/>
      </w:tblGrid>
      <w:tr w:rsidR="59D42ACC" w:rsidTr="59D42ACC" w14:paraId="3AB3AB95">
        <w:trPr>
          <w:trHeight w:val="300"/>
        </w:trPr>
        <w:tc>
          <w:tcPr>
            <w:tcW w:w="1545" w:type="dxa"/>
            <w:tcMar/>
            <w:vAlign w:val="center"/>
          </w:tcPr>
          <w:p w:rsidR="59D42ACC" w:rsidP="59D42ACC" w:rsidRDefault="59D42ACC" w14:paraId="7C883F4F" w14:textId="37EF9A39">
            <w:pPr>
              <w:spacing w:before="240" w:beforeAutospacing="off" w:after="240" w:afterAutospacing="off"/>
              <w:jc w:val="center"/>
            </w:pPr>
            <w:r w:rsidRPr="59D42ACC" w:rsidR="59D42ACC">
              <w:rPr>
                <w:b w:val="1"/>
                <w:bCs w:val="1"/>
              </w:rPr>
              <w:t>Tiêu chí</w:t>
            </w:r>
          </w:p>
        </w:tc>
        <w:tc>
          <w:tcPr>
            <w:tcW w:w="4240" w:type="dxa"/>
            <w:tcMar/>
            <w:vAlign w:val="center"/>
          </w:tcPr>
          <w:p w:rsidR="59D42ACC" w:rsidP="59D42ACC" w:rsidRDefault="59D42ACC" w14:paraId="25B572AC" w14:textId="25CD6050">
            <w:pPr>
              <w:spacing w:before="240" w:beforeAutospacing="off" w:after="240" w:afterAutospacing="off"/>
              <w:jc w:val="center"/>
            </w:pPr>
            <w:r w:rsidRPr="59D42ACC" w:rsidR="59D42ACC">
              <w:rPr>
                <w:b w:val="1"/>
                <w:bCs w:val="1"/>
              </w:rPr>
              <w:t>Absolute Path (Đường dẫn tuyệt đối)</w:t>
            </w:r>
          </w:p>
        </w:tc>
        <w:tc>
          <w:tcPr>
            <w:tcW w:w="4380" w:type="dxa"/>
            <w:tcMar/>
            <w:vAlign w:val="center"/>
          </w:tcPr>
          <w:p w:rsidR="59D42ACC" w:rsidP="59D42ACC" w:rsidRDefault="59D42ACC" w14:paraId="29E185EA" w14:textId="71F830FB">
            <w:pPr>
              <w:spacing w:before="240" w:beforeAutospacing="off" w:after="240" w:afterAutospacing="off"/>
              <w:jc w:val="center"/>
            </w:pPr>
            <w:r w:rsidRPr="59D42ACC" w:rsidR="59D42ACC">
              <w:rPr>
                <w:b w:val="1"/>
                <w:bCs w:val="1"/>
              </w:rPr>
              <w:t>Relative Path (Đường dẫn tương đối)</w:t>
            </w:r>
          </w:p>
        </w:tc>
      </w:tr>
      <w:tr w:rsidR="59D42ACC" w:rsidTr="59D42ACC" w14:paraId="47274601">
        <w:trPr>
          <w:trHeight w:val="300"/>
        </w:trPr>
        <w:tc>
          <w:tcPr>
            <w:tcW w:w="1545" w:type="dxa"/>
            <w:tcMar/>
            <w:vAlign w:val="center"/>
          </w:tcPr>
          <w:p w:rsidR="59D42ACC" w:rsidP="59D42ACC" w:rsidRDefault="59D42ACC" w14:paraId="1DC6B997" w14:textId="7403C0C1">
            <w:pPr>
              <w:spacing w:before="240" w:beforeAutospacing="off" w:after="240" w:afterAutospacing="off"/>
            </w:pPr>
            <w:r w:rsidR="59D42ACC">
              <w:rPr/>
              <w:t>Ví dụ</w:t>
            </w:r>
          </w:p>
        </w:tc>
        <w:tc>
          <w:tcPr>
            <w:tcW w:w="4240" w:type="dxa"/>
            <w:tcMar/>
            <w:vAlign w:val="center"/>
          </w:tcPr>
          <w:p w:rsidR="59D42ACC" w:rsidP="59D42ACC" w:rsidRDefault="59D42ACC" w14:paraId="7B651B19" w14:textId="777AAA4D">
            <w:pPr>
              <w:spacing w:before="240" w:beforeAutospacing="off" w:after="240" w:afterAutospacing="off"/>
            </w:pPr>
            <w:r w:rsidRPr="59D42ACC" w:rsidR="59D42ACC">
              <w:rPr>
                <w:rFonts w:ascii="Consolas" w:hAnsi="Consolas" w:eastAsia="Consolas" w:cs="Consolas"/>
              </w:rPr>
              <w:t>C:\Users\An-K26\FarmProject\data\logs.csv</w:t>
            </w:r>
          </w:p>
        </w:tc>
        <w:tc>
          <w:tcPr>
            <w:tcW w:w="4380" w:type="dxa"/>
            <w:tcMar/>
            <w:vAlign w:val="center"/>
          </w:tcPr>
          <w:p w:rsidR="59D42ACC" w:rsidP="59D42ACC" w:rsidRDefault="59D42ACC" w14:paraId="78DD8BE9" w14:textId="3CAFC760">
            <w:pPr>
              <w:spacing w:before="240" w:beforeAutospacing="off" w:after="240" w:afterAutospacing="off"/>
            </w:pPr>
            <w:r w:rsidRPr="59D42ACC" w:rsidR="59D42ACC">
              <w:rPr>
                <w:rFonts w:ascii="Consolas" w:hAnsi="Consolas" w:eastAsia="Consolas" w:cs="Consolas"/>
              </w:rPr>
              <w:t>../data/logs.csv</w:t>
            </w:r>
          </w:p>
        </w:tc>
      </w:tr>
      <w:tr w:rsidR="59D42ACC" w:rsidTr="59D42ACC" w14:paraId="322D7882">
        <w:trPr>
          <w:trHeight w:val="300"/>
        </w:trPr>
        <w:tc>
          <w:tcPr>
            <w:tcW w:w="1545" w:type="dxa"/>
            <w:tcMar/>
            <w:vAlign w:val="center"/>
          </w:tcPr>
          <w:p w:rsidR="59D42ACC" w:rsidP="59D42ACC" w:rsidRDefault="59D42ACC" w14:paraId="6ECD0902" w14:textId="3263E9D8">
            <w:pPr>
              <w:spacing w:before="240" w:beforeAutospacing="off" w:after="240" w:afterAutospacing="off"/>
            </w:pPr>
            <w:r w:rsidR="59D42ACC">
              <w:rPr/>
              <w:t>Độ dài</w:t>
            </w:r>
          </w:p>
        </w:tc>
        <w:tc>
          <w:tcPr>
            <w:tcW w:w="4240" w:type="dxa"/>
            <w:tcMar/>
            <w:vAlign w:val="center"/>
          </w:tcPr>
          <w:p w:rsidR="59D42ACC" w:rsidP="59D42ACC" w:rsidRDefault="59D42ACC" w14:paraId="65728606" w14:textId="340A7BDC">
            <w:pPr>
              <w:spacing w:before="240" w:beforeAutospacing="off" w:after="240" w:afterAutospacing="off"/>
            </w:pPr>
            <w:r w:rsidR="59D42ACC">
              <w:rPr/>
              <w:t>Dài, khó ghi nhớ</w:t>
            </w:r>
          </w:p>
        </w:tc>
        <w:tc>
          <w:tcPr>
            <w:tcW w:w="4380" w:type="dxa"/>
            <w:tcMar/>
            <w:vAlign w:val="center"/>
          </w:tcPr>
          <w:p w:rsidR="59D42ACC" w:rsidP="59D42ACC" w:rsidRDefault="59D42ACC" w14:paraId="1590CB38" w14:textId="6F4EB93D">
            <w:pPr>
              <w:spacing w:before="240" w:beforeAutospacing="off" w:after="240" w:afterAutospacing="off"/>
            </w:pPr>
            <w:r w:rsidR="59D42ACC">
              <w:rPr/>
              <w:t>Ngắn gọn, dễ sử dụng</w:t>
            </w:r>
          </w:p>
        </w:tc>
      </w:tr>
      <w:tr w:rsidR="59D42ACC" w:rsidTr="59D42ACC" w14:paraId="6A95E6BD">
        <w:trPr>
          <w:trHeight w:val="300"/>
        </w:trPr>
        <w:tc>
          <w:tcPr>
            <w:tcW w:w="1545" w:type="dxa"/>
            <w:tcMar/>
            <w:vAlign w:val="center"/>
          </w:tcPr>
          <w:p w:rsidR="59D42ACC" w:rsidP="59D42ACC" w:rsidRDefault="59D42ACC" w14:paraId="7BF6038F" w14:textId="4C59125B">
            <w:pPr>
              <w:spacing w:before="240" w:beforeAutospacing="off" w:after="240" w:afterAutospacing="off"/>
            </w:pPr>
            <w:r w:rsidR="59D42ACC">
              <w:rPr/>
              <w:t>Tính di động</w:t>
            </w:r>
          </w:p>
        </w:tc>
        <w:tc>
          <w:tcPr>
            <w:tcW w:w="4240" w:type="dxa"/>
            <w:tcMar/>
            <w:vAlign w:val="center"/>
          </w:tcPr>
          <w:p w:rsidR="59D42ACC" w:rsidP="59D42ACC" w:rsidRDefault="59D42ACC" w14:paraId="17F6FDF8" w14:textId="241BF0F3">
            <w:pPr>
              <w:spacing w:before="240" w:beforeAutospacing="off" w:after="240" w:afterAutospacing="off"/>
            </w:pPr>
            <w:r w:rsidR="59D42ACC">
              <w:rPr/>
              <w:t>Thấp, dễ bị lỗi khi chuyển sang máy khác</w:t>
            </w:r>
          </w:p>
        </w:tc>
        <w:tc>
          <w:tcPr>
            <w:tcW w:w="4380" w:type="dxa"/>
            <w:tcMar/>
            <w:vAlign w:val="center"/>
          </w:tcPr>
          <w:p w:rsidR="59D42ACC" w:rsidP="59D42ACC" w:rsidRDefault="59D42ACC" w14:paraId="204B4D31" w14:textId="7735F07E">
            <w:pPr>
              <w:spacing w:before="240" w:beforeAutospacing="off" w:after="240" w:afterAutospacing="off"/>
            </w:pPr>
            <w:r w:rsidR="59D42ACC">
              <w:rPr/>
              <w:t>Cao, dễ chuyển dự án sang máy khác</w:t>
            </w:r>
          </w:p>
        </w:tc>
      </w:tr>
      <w:tr w:rsidR="59D42ACC" w:rsidTr="59D42ACC" w14:paraId="7999CAC1">
        <w:trPr>
          <w:trHeight w:val="300"/>
        </w:trPr>
        <w:tc>
          <w:tcPr>
            <w:tcW w:w="1545" w:type="dxa"/>
            <w:tcMar/>
            <w:vAlign w:val="center"/>
          </w:tcPr>
          <w:p w:rsidR="59D42ACC" w:rsidP="59D42ACC" w:rsidRDefault="59D42ACC" w14:paraId="5E25F99E" w14:textId="47B79621">
            <w:pPr>
              <w:spacing w:before="240" w:beforeAutospacing="off" w:after="240" w:afterAutospacing="off"/>
            </w:pPr>
            <w:r w:rsidR="59D42ACC">
              <w:rPr/>
              <w:t>Ưu điểm</w:t>
            </w:r>
          </w:p>
        </w:tc>
        <w:tc>
          <w:tcPr>
            <w:tcW w:w="4240" w:type="dxa"/>
            <w:tcMar/>
            <w:vAlign w:val="center"/>
          </w:tcPr>
          <w:p w:rsidR="59D42ACC" w:rsidP="59D42ACC" w:rsidRDefault="59D42ACC" w14:paraId="43E3AB20" w14:textId="4F6D22CC">
            <w:pPr>
              <w:spacing w:before="240" w:beforeAutospacing="off" w:after="240" w:afterAutospacing="off"/>
            </w:pPr>
            <w:r w:rsidR="59D42ACC">
              <w:rPr/>
              <w:t>Xác định chính xác vị trí tệp</w:t>
            </w:r>
          </w:p>
        </w:tc>
        <w:tc>
          <w:tcPr>
            <w:tcW w:w="4380" w:type="dxa"/>
            <w:tcMar/>
            <w:vAlign w:val="center"/>
          </w:tcPr>
          <w:p w:rsidR="59D42ACC" w:rsidP="59D42ACC" w:rsidRDefault="59D42ACC" w14:paraId="6DDFD36D" w14:textId="7A4D0CC8">
            <w:pPr>
              <w:spacing w:before="240" w:beforeAutospacing="off" w:after="240" w:afterAutospacing="off"/>
            </w:pPr>
            <w:r w:rsidR="59D42ACC">
              <w:rPr/>
              <w:t>Linh hoạt, không phụ thuộc vào tên người dùng hay ổ đĩa</w:t>
            </w:r>
          </w:p>
        </w:tc>
      </w:tr>
      <w:tr w:rsidR="59D42ACC" w:rsidTr="59D42ACC" w14:paraId="2F97996A">
        <w:trPr>
          <w:trHeight w:val="300"/>
        </w:trPr>
        <w:tc>
          <w:tcPr>
            <w:tcW w:w="1545" w:type="dxa"/>
            <w:tcMar/>
            <w:vAlign w:val="center"/>
          </w:tcPr>
          <w:p w:rsidR="59D42ACC" w:rsidP="59D42ACC" w:rsidRDefault="59D42ACC" w14:paraId="4833BCC5" w14:textId="62411A5D">
            <w:pPr>
              <w:spacing w:before="240" w:beforeAutospacing="off" w:after="240" w:afterAutospacing="off"/>
            </w:pPr>
            <w:r w:rsidR="59D42ACC">
              <w:rPr/>
              <w:t>Nhược điểm</w:t>
            </w:r>
          </w:p>
        </w:tc>
        <w:tc>
          <w:tcPr>
            <w:tcW w:w="4240" w:type="dxa"/>
            <w:tcMar/>
            <w:vAlign w:val="center"/>
          </w:tcPr>
          <w:p w:rsidR="59D42ACC" w:rsidP="59D42ACC" w:rsidRDefault="59D42ACC" w14:paraId="344A2B45" w14:textId="755491B3">
            <w:pPr>
              <w:spacing w:before="240" w:beforeAutospacing="off" w:after="240" w:afterAutospacing="off"/>
            </w:pPr>
            <w:r w:rsidR="59D42ACC">
              <w:rPr/>
              <w:t>Phụ thuộc vào cấu trúc thư mục của máy</w:t>
            </w:r>
          </w:p>
        </w:tc>
        <w:tc>
          <w:tcPr>
            <w:tcW w:w="4380" w:type="dxa"/>
            <w:tcMar/>
            <w:vAlign w:val="center"/>
          </w:tcPr>
          <w:p w:rsidR="59D42ACC" w:rsidP="59D42ACC" w:rsidRDefault="59D42ACC" w14:paraId="2D3AF427" w14:textId="20445CDB">
            <w:pPr>
              <w:spacing w:before="240" w:beforeAutospacing="off" w:after="240" w:afterAutospacing="off"/>
            </w:pPr>
            <w:r w:rsidR="59D42ACC">
              <w:rPr/>
              <w:t>Phụ thuộc vào thư mục làm việc hiện tại</w:t>
            </w:r>
          </w:p>
        </w:tc>
      </w:tr>
    </w:tbl>
    <w:p xmlns:wp14="http://schemas.microsoft.com/office/word/2010/wordml" w:rsidP="59D42ACC" wp14:paraId="22EAEAA4" wp14:textId="24E9102F">
      <w:pPr>
        <w:pStyle w:val="Heading2"/>
        <w:bidi w:val="0"/>
        <w:spacing w:before="299" w:beforeAutospacing="off" w:after="299" w:afterAutospacing="off"/>
      </w:pPr>
      <w:r w:rsidRPr="59D42ACC" w:rsidR="2A21329E">
        <w:rPr>
          <w:rFonts w:ascii="Aptos" w:hAnsi="Aptos" w:eastAsia="Aptos" w:cs="Aptos"/>
          <w:b w:val="1"/>
          <w:bCs w:val="1"/>
          <w:noProof w:val="0"/>
          <w:sz w:val="36"/>
          <w:szCs w:val="36"/>
          <w:lang w:val="vi-VN"/>
        </w:rPr>
        <w:t>Phần 2: Lựa chọn giải pháp tối ưu</w:t>
      </w:r>
    </w:p>
    <w:p xmlns:wp14="http://schemas.microsoft.com/office/word/2010/wordml" w:rsidP="59D42ACC" wp14:paraId="0E8FB8AD" wp14:textId="5BBD3862">
      <w:pPr>
        <w:bidi w:val="0"/>
        <w:spacing w:before="240" w:beforeAutospacing="off" w:after="240" w:afterAutospacing="off"/>
      </w:pPr>
      <w:r w:rsidRPr="59D42ACC" w:rsidR="2A21329E">
        <w:rPr>
          <w:rFonts w:ascii="Aptos" w:hAnsi="Aptos" w:eastAsia="Aptos" w:cs="Aptos"/>
          <w:noProof w:val="0"/>
          <w:sz w:val="24"/>
          <w:szCs w:val="24"/>
          <w:lang w:val="vi-VN"/>
        </w:rPr>
        <w:t xml:space="preserve">Em lựa chọn đường dẫn tương đối </w:t>
      </w:r>
      <w:r w:rsidRPr="59D42ACC" w:rsidR="2A21329E">
        <w:rPr>
          <w:rFonts w:ascii="Consolas" w:hAnsi="Consolas" w:eastAsia="Consolas" w:cs="Consolas"/>
          <w:noProof w:val="0"/>
          <w:sz w:val="24"/>
          <w:szCs w:val="24"/>
          <w:lang w:val="vi-VN"/>
        </w:rPr>
        <w:t>../data/logs.csv</w:t>
      </w:r>
      <w:r w:rsidRPr="59D42ACC" w:rsidR="2A21329E">
        <w:rPr>
          <w:rFonts w:ascii="Aptos" w:hAnsi="Aptos" w:eastAsia="Aptos" w:cs="Aptos"/>
          <w:noProof w:val="0"/>
          <w:sz w:val="24"/>
          <w:szCs w:val="24"/>
          <w:lang w:val="vi-VN"/>
        </w:rPr>
        <w:t xml:space="preserve"> vì ngắn gọn, linh hoạt và có tính di động cao. Khi gửi toàn bộ dự án FarmProject cho người khác, chương trình không cần thay đổi đường dẫn nếu cấu trúc thư mục được giữ nguyên và chương trình chạy từ đúng thư mục.</w:t>
      </w:r>
    </w:p>
    <w:p xmlns:wp14="http://schemas.microsoft.com/office/word/2010/wordml" w:rsidP="59D42ACC" wp14:paraId="63ECC888" wp14:textId="34A98949">
      <w:pPr>
        <w:bidi w:val="0"/>
        <w:spacing w:before="240" w:beforeAutospacing="off" w:after="240" w:afterAutospacing="off"/>
      </w:pPr>
      <w:r w:rsidRPr="59D42ACC" w:rsidR="2A21329E">
        <w:rPr>
          <w:rFonts w:ascii="Aptos" w:hAnsi="Aptos" w:eastAsia="Aptos" w:cs="Aptos"/>
          <w:noProof w:val="0"/>
          <w:sz w:val="24"/>
          <w:szCs w:val="24"/>
          <w:lang w:val="vi-VN"/>
        </w:rPr>
        <w:t xml:space="preserve">Ý nghĩa của ký hiệu </w:t>
      </w:r>
      <w:r w:rsidRPr="59D42ACC" w:rsidR="2A21329E">
        <w:rPr>
          <w:rFonts w:ascii="Consolas" w:hAnsi="Consolas" w:eastAsia="Consolas" w:cs="Consolas"/>
          <w:noProof w:val="0"/>
          <w:sz w:val="24"/>
          <w:szCs w:val="24"/>
          <w:lang w:val="vi-VN"/>
        </w:rPr>
        <w:t>..</w:t>
      </w:r>
      <w:r w:rsidRPr="59D42ACC" w:rsidR="2A21329E">
        <w:rPr>
          <w:rFonts w:ascii="Aptos" w:hAnsi="Aptos" w:eastAsia="Aptos" w:cs="Aptos"/>
          <w:noProof w:val="0"/>
          <w:sz w:val="24"/>
          <w:szCs w:val="24"/>
          <w:lang w:val="vi-VN"/>
        </w:rPr>
        <w:t>: Đại diện cho thư mục cha, giúp di chuyển lên một cấp trong cây thư mục.</w:t>
      </w:r>
    </w:p>
    <w:p xmlns:wp14="http://schemas.microsoft.com/office/word/2010/wordml" w:rsidP="59D42ACC" wp14:paraId="196374ED" wp14:textId="54040EC9">
      <w:pPr>
        <w:bidi w:val="0"/>
        <w:spacing w:before="240" w:beforeAutospacing="off" w:after="240" w:afterAutospacing="off"/>
      </w:pPr>
      <w:r w:rsidRPr="59D42ACC" w:rsidR="2A21329E">
        <w:rPr>
          <w:rFonts w:ascii="Aptos" w:hAnsi="Aptos" w:eastAsia="Aptos" w:cs="Aptos"/>
          <w:noProof w:val="0"/>
          <w:sz w:val="24"/>
          <w:szCs w:val="24"/>
          <w:lang w:val="vi-VN"/>
        </w:rPr>
        <w:t xml:space="preserve">Ví dụ, nếu chương trình đang chạy trong thư mục </w:t>
      </w:r>
      <w:r w:rsidRPr="59D42ACC" w:rsidR="2A21329E">
        <w:rPr>
          <w:rFonts w:ascii="Consolas" w:hAnsi="Consolas" w:eastAsia="Consolas" w:cs="Consolas"/>
          <w:noProof w:val="0"/>
          <w:sz w:val="24"/>
          <w:szCs w:val="24"/>
          <w:lang w:val="vi-VN"/>
        </w:rPr>
        <w:t>FarmProject/code</w:t>
      </w:r>
      <w:r w:rsidRPr="59D42ACC" w:rsidR="2A21329E">
        <w:rPr>
          <w:rFonts w:ascii="Aptos" w:hAnsi="Aptos" w:eastAsia="Aptos" w:cs="Aptos"/>
          <w:noProof w:val="0"/>
          <w:sz w:val="24"/>
          <w:szCs w:val="24"/>
          <w:lang w:val="vi-VN"/>
        </w:rPr>
        <w:t xml:space="preserve"> thì:</w:t>
      </w:r>
    </w:p>
    <w:p xmlns:wp14="http://schemas.microsoft.com/office/word/2010/wordml" w:rsidP="59D42ACC" wp14:paraId="2085D3D7" wp14:textId="4D47F6D7">
      <w:pPr>
        <w:pStyle w:val="ListParagraph"/>
        <w:numPr>
          <w:ilvl w:val="0"/>
          <w:numId w:val="1"/>
        </w:numPr>
        <w:bidi w:val="0"/>
        <w:spacing w:before="240" w:beforeAutospacing="off" w:after="240" w:afterAutospacing="off"/>
        <w:rPr>
          <w:rFonts w:ascii="Aptos" w:hAnsi="Aptos" w:eastAsia="Aptos" w:cs="Aptos"/>
          <w:noProof w:val="0"/>
          <w:sz w:val="24"/>
          <w:szCs w:val="24"/>
          <w:lang w:val="vi-VN"/>
        </w:rPr>
      </w:pPr>
      <w:r w:rsidRPr="59D42ACC" w:rsidR="2A21329E">
        <w:rPr>
          <w:rFonts w:ascii="Consolas" w:hAnsi="Consolas" w:eastAsia="Consolas" w:cs="Consolas"/>
          <w:noProof w:val="0"/>
          <w:sz w:val="24"/>
          <w:szCs w:val="24"/>
          <w:lang w:val="vi-VN"/>
        </w:rPr>
        <w:t>..</w:t>
      </w:r>
      <w:r w:rsidRPr="59D42ACC" w:rsidR="2A21329E">
        <w:rPr>
          <w:rFonts w:ascii="Aptos" w:hAnsi="Aptos" w:eastAsia="Aptos" w:cs="Aptos"/>
          <w:noProof w:val="0"/>
          <w:sz w:val="24"/>
          <w:szCs w:val="24"/>
          <w:lang w:val="vi-VN"/>
        </w:rPr>
        <w:t xml:space="preserve">: Quay về thư mục </w:t>
      </w:r>
      <w:r w:rsidRPr="59D42ACC" w:rsidR="2A21329E">
        <w:rPr>
          <w:rFonts w:ascii="Consolas" w:hAnsi="Consolas" w:eastAsia="Consolas" w:cs="Consolas"/>
          <w:noProof w:val="0"/>
          <w:sz w:val="24"/>
          <w:szCs w:val="24"/>
          <w:lang w:val="vi-VN"/>
        </w:rPr>
        <w:t>FarmProject</w:t>
      </w:r>
      <w:r w:rsidRPr="59D42ACC" w:rsidR="2A21329E">
        <w:rPr>
          <w:rFonts w:ascii="Aptos" w:hAnsi="Aptos" w:eastAsia="Aptos" w:cs="Aptos"/>
          <w:noProof w:val="0"/>
          <w:sz w:val="24"/>
          <w:szCs w:val="24"/>
          <w:lang w:val="vi-VN"/>
        </w:rPr>
        <w:t>.</w:t>
      </w:r>
    </w:p>
    <w:p xmlns:wp14="http://schemas.microsoft.com/office/word/2010/wordml" w:rsidP="59D42ACC" wp14:paraId="0BF30188" wp14:textId="18997296">
      <w:pPr>
        <w:pStyle w:val="ListParagraph"/>
        <w:numPr>
          <w:ilvl w:val="0"/>
          <w:numId w:val="1"/>
        </w:numPr>
        <w:bidi w:val="0"/>
        <w:spacing w:before="240" w:beforeAutospacing="off" w:after="240" w:afterAutospacing="off"/>
        <w:rPr>
          <w:rFonts w:ascii="Aptos" w:hAnsi="Aptos" w:eastAsia="Aptos" w:cs="Aptos"/>
          <w:noProof w:val="0"/>
          <w:sz w:val="24"/>
          <w:szCs w:val="24"/>
          <w:lang w:val="vi-VN"/>
        </w:rPr>
      </w:pPr>
      <w:r w:rsidRPr="59D42ACC" w:rsidR="2A21329E">
        <w:rPr>
          <w:rFonts w:ascii="Consolas" w:hAnsi="Consolas" w:eastAsia="Consolas" w:cs="Consolas"/>
          <w:noProof w:val="0"/>
          <w:sz w:val="24"/>
          <w:szCs w:val="24"/>
          <w:lang w:val="vi-VN"/>
        </w:rPr>
        <w:t>data/</w:t>
      </w:r>
      <w:r w:rsidRPr="59D42ACC" w:rsidR="2A21329E">
        <w:rPr>
          <w:rFonts w:ascii="Aptos" w:hAnsi="Aptos" w:eastAsia="Aptos" w:cs="Aptos"/>
          <w:noProof w:val="0"/>
          <w:sz w:val="24"/>
          <w:szCs w:val="24"/>
          <w:lang w:val="vi-VN"/>
        </w:rPr>
        <w:t>: Truy cập thư mục dữ liệu.</w:t>
      </w:r>
    </w:p>
    <w:p xmlns:wp14="http://schemas.microsoft.com/office/word/2010/wordml" w:rsidP="59D42ACC" wp14:paraId="09B53BCF" wp14:textId="38C50AFC">
      <w:pPr>
        <w:pStyle w:val="ListParagraph"/>
        <w:numPr>
          <w:ilvl w:val="0"/>
          <w:numId w:val="1"/>
        </w:numPr>
        <w:bidi w:val="0"/>
        <w:spacing w:before="240" w:beforeAutospacing="off" w:after="240" w:afterAutospacing="off"/>
        <w:rPr>
          <w:rFonts w:ascii="Aptos" w:hAnsi="Aptos" w:eastAsia="Aptos" w:cs="Aptos"/>
          <w:noProof w:val="0"/>
          <w:sz w:val="24"/>
          <w:szCs w:val="24"/>
          <w:lang w:val="vi-VN"/>
        </w:rPr>
      </w:pPr>
      <w:r w:rsidRPr="59D42ACC" w:rsidR="2A21329E">
        <w:rPr>
          <w:rFonts w:ascii="Consolas" w:hAnsi="Consolas" w:eastAsia="Consolas" w:cs="Consolas"/>
          <w:noProof w:val="0"/>
          <w:sz w:val="24"/>
          <w:szCs w:val="24"/>
          <w:lang w:val="vi-VN"/>
        </w:rPr>
        <w:t>logs.csv</w:t>
      </w:r>
      <w:r w:rsidRPr="59D42ACC" w:rsidR="2A21329E">
        <w:rPr>
          <w:rFonts w:ascii="Aptos" w:hAnsi="Aptos" w:eastAsia="Aptos" w:cs="Aptos"/>
          <w:noProof w:val="0"/>
          <w:sz w:val="24"/>
          <w:szCs w:val="24"/>
          <w:lang w:val="vi-VN"/>
        </w:rPr>
        <w:t>: Truy cập tệp dữ liệu cảm biến.</w:t>
      </w:r>
    </w:p>
    <w:p xmlns:wp14="http://schemas.microsoft.com/office/word/2010/wordml" wp14:paraId="36B01474" wp14:textId="59C0CEA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9691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DF972C"/>
    <w:rsid w:val="02DF972C"/>
    <w:rsid w:val="2A21329E"/>
    <w:rsid w:val="59D42A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A8D5"/>
  <w15:chartTrackingRefBased/>
  <w15:docId w15:val="{EF348212-A27D-45D5-B5ED-A730E052AA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9D42AC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9D42AC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75900bfaad949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2026-10-12T22:40:25.5334473Z</dcterms:created>
  <dcterms:modified xsi:type="dcterms:W3CDTF">2026-10-12T22:42:56.5283077Z</dcterms:modified>
  <dc:creator>Nguyen Dang Hoang Minh D26TXCN06</dc:creator>
  <lastModifiedBy>Nguyen Dang Hoang Minh D26TXCN06</lastModifiedBy>
</coreProperties>
</file>