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63591E" w:rsidRDefault="0063591E" w14:paraId="672A6659" wp14:textId="77777777">
      <w:pPr>
        <w:jc w:val="center"/>
        <w:rPr>
          <w:b/>
        </w:rPr>
      </w:pPr>
    </w:p>
    <w:p xmlns:wp14="http://schemas.microsoft.com/office/word/2010/wordml" w:rsidR="0063591E" w:rsidRDefault="0063591E" w14:paraId="21E1EBF9" wp14:textId="77777777">
      <w:pPr>
        <w:jc w:val="center"/>
        <w:rPr>
          <w:b/>
        </w:rPr>
      </w:pPr>
      <w:r>
        <w:rPr>
          <w:b/>
        </w:rPr>
        <w:t>ETEC CAMARGO ARANHA</w:t>
      </w:r>
    </w:p>
    <w:p xmlns:wp14="http://schemas.microsoft.com/office/word/2010/wordml" w:rsidR="0063591E" w:rsidRDefault="0063591E" w14:paraId="0A37501D" wp14:textId="2FC70DA9">
      <w:pPr>
        <w:jc w:val="center"/>
      </w:pPr>
      <w:r>
        <w:br/>
      </w:r>
      <w:r w:rsidRPr="6AD4063B" w:rsidR="0A673459">
        <w:rPr>
          <w:b w:val="1"/>
          <w:bCs w:val="1"/>
        </w:rPr>
        <w:t>Professor: Marcio Bergamin</w:t>
      </w:r>
    </w:p>
    <w:p xmlns:wp14="http://schemas.microsoft.com/office/word/2010/wordml" w:rsidR="0063591E" w:rsidRDefault="0063591E" w14:paraId="0F3EA0D5" wp14:textId="77777777">
      <w:pPr>
        <w:jc w:val="center"/>
        <w:rPr>
          <w:b/>
        </w:rPr>
      </w:pPr>
      <w:r>
        <w:rPr>
          <w:b/>
        </w:rPr>
        <w:br/>
      </w:r>
      <w:r>
        <w:rPr>
          <w:b/>
        </w:rPr>
        <w:t xml:space="preserve">Sistema de </w:t>
      </w:r>
      <w:r>
        <w:rPr>
          <w:b/>
        </w:rPr>
        <w:t>Biblioteca</w:t>
      </w:r>
      <w:r>
        <w:rPr>
          <w:b/>
        </w:rPr>
        <w:t xml:space="preserve"> Online</w:t>
      </w:r>
    </w:p>
    <w:p xmlns:wp14="http://schemas.microsoft.com/office/word/2010/wordml" w:rsidR="00F9400C" w:rsidRDefault="0063591E" w14:paraId="059A4AFF" wp14:textId="77777777">
      <w:pPr>
        <w:jc w:val="center"/>
      </w:pPr>
      <w:r>
        <w:rPr>
          <w:b/>
        </w:rPr>
        <w:br/>
      </w:r>
      <w:r>
        <w:t>Levantamento de Requisitos</w:t>
      </w:r>
      <w:r>
        <w:br/>
      </w:r>
      <w:r>
        <w:br/>
      </w:r>
      <w:r>
        <w:t>Alunos:</w:t>
      </w:r>
      <w:r>
        <w:br/>
      </w:r>
      <w:r>
        <w:t>MAICON DA SILVA ELARIO</w:t>
      </w:r>
      <w:r>
        <w:br/>
      </w:r>
      <w:r>
        <w:t>LUCAS COSTA</w:t>
      </w:r>
    </w:p>
    <w:p xmlns:wp14="http://schemas.microsoft.com/office/word/2010/wordml" w:rsidR="00F9400C" w:rsidRDefault="0063591E" w14:paraId="5DAB6C7B" wp14:textId="77777777">
      <w:r>
        <w:br w:type="page"/>
      </w:r>
    </w:p>
    <w:p xmlns:wp14="http://schemas.microsoft.com/office/word/2010/wordml" w:rsidR="0063591E" w:rsidRDefault="0063591E" w14:paraId="6CECF345" wp14:textId="77777777">
      <w:pPr>
        <w:pStyle w:val="Ttulo1"/>
      </w:pPr>
      <w:r>
        <w:t>Requisitos Funcionais</w:t>
      </w:r>
      <w:r>
        <w:t>:</w:t>
      </w:r>
    </w:p>
    <w:p xmlns:wp14="http://schemas.microsoft.com/office/word/2010/wordml" w:rsidR="00F9400C" w:rsidRDefault="0063591E" w14:paraId="5898B7A4" wp14:textId="77777777">
      <w:pPr>
        <w:pStyle w:val="Ttulo1"/>
      </w:pPr>
      <w:r>
        <w:t>1. Cadastro de Alunos</w:t>
      </w:r>
    </w:p>
    <w:p xmlns:wp14="http://schemas.microsoft.com/office/word/2010/wordml" w:rsidR="00F9400C" w:rsidRDefault="0063591E" w14:paraId="563B7129" wp14:textId="77777777">
      <w:pPr>
        <w:pStyle w:val="Commarcadores"/>
      </w:pPr>
      <w:r>
        <w:t>RF01: Inclusão, alteração e exclusão dos dados cadastrais.</w:t>
      </w:r>
    </w:p>
    <w:p xmlns:wp14="http://schemas.microsoft.com/office/word/2010/wordml" w:rsidR="00F9400C" w:rsidRDefault="0063591E" w14:paraId="57C2F9BB" wp14:textId="77777777">
      <w:pPr>
        <w:pStyle w:val="Commarcadores"/>
      </w:pPr>
      <w:r>
        <w:t>RF02: Validar matrícula única.</w:t>
      </w:r>
    </w:p>
    <w:p xmlns:wp14="http://schemas.microsoft.com/office/word/2010/wordml" w:rsidR="00F9400C" w:rsidRDefault="0063591E" w14:paraId="0BDFB8C3" wp14:textId="77777777">
      <w:pPr>
        <w:pStyle w:val="Commarcadores"/>
      </w:pPr>
      <w:r>
        <w:t xml:space="preserve">RF03: Definir status </w:t>
      </w:r>
      <w:r>
        <w:t>(ativo, inativo ou suspenso).</w:t>
      </w:r>
    </w:p>
    <w:p xmlns:wp14="http://schemas.microsoft.com/office/word/2010/wordml" w:rsidR="00F9400C" w:rsidRDefault="0063591E" w14:paraId="3C7D7251" wp14:textId="77777777">
      <w:pPr>
        <w:pStyle w:val="Ttulo1"/>
      </w:pPr>
      <w:r>
        <w:t>2. Cadastro de Livros</w:t>
      </w:r>
    </w:p>
    <w:p xmlns:wp14="http://schemas.microsoft.com/office/word/2010/wordml" w:rsidR="00F9400C" w:rsidRDefault="0063591E" w14:paraId="0F7B8679" wp14:textId="77777777">
      <w:pPr>
        <w:pStyle w:val="Commarcadores"/>
      </w:pPr>
      <w:r>
        <w:t>RF04: Cadastro de livros.</w:t>
      </w:r>
    </w:p>
    <w:p xmlns:wp14="http://schemas.microsoft.com/office/word/2010/wordml" w:rsidR="00F9400C" w:rsidRDefault="0063591E" w14:paraId="6FEC2628" wp14:textId="77777777">
      <w:pPr>
        <w:pStyle w:val="Commarcadores"/>
      </w:pPr>
      <w:r>
        <w:t>RF05: Atualização e remoção do acervo.</w:t>
      </w:r>
    </w:p>
    <w:p xmlns:wp14="http://schemas.microsoft.com/office/word/2010/wordml" w:rsidR="00F9400C" w:rsidRDefault="0063591E" w14:paraId="05B33830" wp14:textId="77777777">
      <w:pPr>
        <w:pStyle w:val="Commarcadores"/>
      </w:pPr>
      <w:r>
        <w:t>RF06: Validação do ISBN.</w:t>
      </w:r>
    </w:p>
    <w:p xmlns:wp14="http://schemas.microsoft.com/office/word/2010/wordml" w:rsidR="00F9400C" w:rsidRDefault="0063591E" w14:paraId="3F535895" wp14:textId="77777777">
      <w:pPr>
        <w:pStyle w:val="Ttulo1"/>
      </w:pPr>
      <w:r>
        <w:t>3. Empréstimo e Devolução</w:t>
      </w:r>
    </w:p>
    <w:p xmlns:wp14="http://schemas.microsoft.com/office/word/2010/wordml" w:rsidR="00F9400C" w:rsidRDefault="0063591E" w14:paraId="616DC4B2" wp14:textId="77777777">
      <w:pPr>
        <w:pStyle w:val="Commarcadores"/>
      </w:pPr>
      <w:r>
        <w:t>RF07: Registrar empréstimos.</w:t>
      </w:r>
    </w:p>
    <w:p xmlns:wp14="http://schemas.microsoft.com/office/word/2010/wordml" w:rsidR="00F9400C" w:rsidRDefault="0063591E" w14:paraId="37FB2E95" wp14:textId="77777777">
      <w:pPr>
        <w:pStyle w:val="Commarcadores"/>
      </w:pPr>
      <w:r>
        <w:t>RF08: Bloquear alunos com pendências.</w:t>
      </w:r>
    </w:p>
    <w:p xmlns:wp14="http://schemas.microsoft.com/office/word/2010/wordml" w:rsidR="00F9400C" w:rsidRDefault="0063591E" w14:paraId="6E2D50E6" wp14:textId="77777777">
      <w:pPr>
        <w:pStyle w:val="Commarcadores"/>
      </w:pPr>
      <w:r>
        <w:t>RF09: Registrar devol</w:t>
      </w:r>
      <w:r>
        <w:t>uções e atualizar estoque.</w:t>
      </w:r>
    </w:p>
    <w:p xmlns:wp14="http://schemas.microsoft.com/office/word/2010/wordml" w:rsidR="00F9400C" w:rsidRDefault="0063591E" w14:paraId="2AC934FC" wp14:textId="77777777">
      <w:pPr>
        <w:pStyle w:val="Ttulo1"/>
      </w:pPr>
      <w:r>
        <w:t>4. Consulta de Livros</w:t>
      </w:r>
    </w:p>
    <w:p xmlns:wp14="http://schemas.microsoft.com/office/word/2010/wordml" w:rsidR="00F9400C" w:rsidRDefault="0063591E" w14:paraId="5204A99F" wp14:textId="77777777">
      <w:pPr>
        <w:pStyle w:val="Commarcadores"/>
      </w:pPr>
      <w:r>
        <w:t>RF10: Buscar por título, autor, categoria ou ISBN.</w:t>
      </w:r>
    </w:p>
    <w:p xmlns:wp14="http://schemas.microsoft.com/office/word/2010/wordml" w:rsidR="00F9400C" w:rsidRDefault="0063591E" w14:paraId="70F2FAF1" wp14:textId="77777777">
      <w:pPr>
        <w:pStyle w:val="Commarcadores"/>
      </w:pPr>
      <w:r>
        <w:t>RF11: Mostrar exemplares disponíveis.</w:t>
      </w:r>
    </w:p>
    <w:p xmlns:wp14="http://schemas.microsoft.com/office/word/2010/wordml" w:rsidR="00F9400C" w:rsidRDefault="0063591E" w14:paraId="3D04F261" wp14:textId="77777777">
      <w:pPr>
        <w:pStyle w:val="Commarcadores"/>
      </w:pPr>
      <w:r>
        <w:t>RF12: Permitir reservas.</w:t>
      </w:r>
    </w:p>
    <w:p xmlns:wp14="http://schemas.microsoft.com/office/word/2010/wordml" w:rsidR="00F9400C" w:rsidRDefault="0063591E" w14:paraId="5F05041A" wp14:textId="77777777">
      <w:pPr>
        <w:pStyle w:val="Ttulo1"/>
      </w:pPr>
      <w:r>
        <w:t>5. Controle de Multas</w:t>
      </w:r>
    </w:p>
    <w:p xmlns:wp14="http://schemas.microsoft.com/office/word/2010/wordml" w:rsidR="00F9400C" w:rsidRDefault="0063591E" w14:paraId="305B9219" wp14:textId="77777777">
      <w:pPr>
        <w:pStyle w:val="Commarcadores"/>
      </w:pPr>
      <w:r>
        <w:t>RF13: Calcular multas.</w:t>
      </w:r>
    </w:p>
    <w:p xmlns:wp14="http://schemas.microsoft.com/office/word/2010/wordml" w:rsidR="00F9400C" w:rsidRDefault="0063591E" w14:paraId="7038E715" wp14:textId="77777777">
      <w:pPr>
        <w:pStyle w:val="Commarcadores"/>
      </w:pPr>
      <w:r>
        <w:t>RF14: Registrar pagamentos.</w:t>
      </w:r>
    </w:p>
    <w:p xmlns:wp14="http://schemas.microsoft.com/office/word/2010/wordml" w:rsidR="00F9400C" w:rsidRDefault="0063591E" w14:paraId="1945D979" wp14:textId="77777777">
      <w:pPr>
        <w:pStyle w:val="Commarcadores"/>
      </w:pPr>
      <w:r>
        <w:t>RF15: Emitir relatór</w:t>
      </w:r>
      <w:r>
        <w:t>ios mensais.</w:t>
      </w:r>
    </w:p>
    <w:p xmlns:wp14="http://schemas.microsoft.com/office/word/2010/wordml" w:rsidR="0063591E" w:rsidRDefault="0063591E" w14:paraId="02EB378F" wp14:textId="77777777">
      <w:pPr>
        <w:pStyle w:val="Ttulo1"/>
      </w:pPr>
    </w:p>
    <w:p xmlns:wp14="http://schemas.microsoft.com/office/word/2010/wordml" w:rsidR="0063591E" w:rsidRDefault="0063591E" w14:paraId="6A05A809" wp14:textId="77777777">
      <w:pPr>
        <w:pStyle w:val="Ttulo1"/>
      </w:pPr>
    </w:p>
    <w:p xmlns:wp14="http://schemas.microsoft.com/office/word/2010/wordml" w:rsidR="0063591E" w:rsidRDefault="0063591E" w14:paraId="45B869DA" wp14:textId="77777777">
      <w:pPr>
        <w:pStyle w:val="Ttulo1"/>
      </w:pPr>
      <w:r>
        <w:t>Requisitos Não Funcionais</w:t>
      </w:r>
      <w:r>
        <w:t>:</w:t>
      </w:r>
    </w:p>
    <w:p xmlns:wp14="http://schemas.microsoft.com/office/word/2010/wordml" w:rsidR="00F9400C" w:rsidRDefault="0063591E" w14:paraId="18AEEAC8" wp14:textId="77777777">
      <w:pPr>
        <w:pStyle w:val="Ttulo1"/>
      </w:pPr>
      <w:r>
        <w:t>1</w:t>
      </w:r>
      <w:r>
        <w:t>. Portabilidade e Acessibilidade</w:t>
      </w:r>
    </w:p>
    <w:p xmlns:wp14="http://schemas.microsoft.com/office/word/2010/wordml" w:rsidR="00F9400C" w:rsidRDefault="0063591E" w14:paraId="227D3102" wp14:textId="77777777">
      <w:pPr>
        <w:pStyle w:val="Commarcadores"/>
      </w:pPr>
      <w:r>
        <w:t>RNF01: Compatível com principais navegadores.</w:t>
      </w:r>
    </w:p>
    <w:p xmlns:wp14="http://schemas.microsoft.com/office/word/2010/wordml" w:rsidR="00F9400C" w:rsidRDefault="0063591E" w14:paraId="651B1F5B" wp14:textId="77777777">
      <w:pPr>
        <w:pStyle w:val="Commarcadores"/>
      </w:pPr>
      <w:r>
        <w:t>RNF02: Android e iOS.</w:t>
      </w:r>
    </w:p>
    <w:p xmlns:wp14="http://schemas.microsoft.com/office/word/2010/wordml" w:rsidR="00F9400C" w:rsidRDefault="0063591E" w14:paraId="26FB4E89" wp14:textId="77777777">
      <w:pPr>
        <w:pStyle w:val="Commarcadores"/>
      </w:pPr>
      <w:r>
        <w:t>RNF03: Layout responsivo.</w:t>
      </w:r>
    </w:p>
    <w:p xmlns:wp14="http://schemas.microsoft.com/office/word/2010/wordml" w:rsidR="00F9400C" w:rsidRDefault="0063591E" w14:paraId="7F63BF17" wp14:textId="77777777">
      <w:pPr>
        <w:pStyle w:val="Ttulo1"/>
      </w:pPr>
      <w:r>
        <w:t>2</w:t>
      </w:r>
      <w:r>
        <w:t>. Desempenho</w:t>
      </w:r>
    </w:p>
    <w:p xmlns:wp14="http://schemas.microsoft.com/office/word/2010/wordml" w:rsidR="00F9400C" w:rsidRDefault="0063591E" w14:paraId="78C8B163" wp14:textId="77777777">
      <w:pPr>
        <w:pStyle w:val="Commarcadores"/>
      </w:pPr>
      <w:r>
        <w:t>RNF04: Buscas até 2 segundos.</w:t>
      </w:r>
    </w:p>
    <w:p xmlns:wp14="http://schemas.microsoft.com/office/word/2010/wordml" w:rsidR="00F9400C" w:rsidRDefault="0063591E" w14:paraId="544C738D" wp14:textId="77777777">
      <w:pPr>
        <w:pStyle w:val="Commarcadores"/>
      </w:pPr>
      <w:r>
        <w:t>RNF05: Empréstimos até 3 segundos.</w:t>
      </w:r>
    </w:p>
    <w:p xmlns:wp14="http://schemas.microsoft.com/office/word/2010/wordml" w:rsidR="00F9400C" w:rsidRDefault="0063591E" w14:paraId="62ABB8AC" wp14:textId="77777777">
      <w:pPr>
        <w:pStyle w:val="Commarcadores"/>
      </w:pPr>
      <w:r>
        <w:t>RNF06: 100 acessos simultâneos.</w:t>
      </w:r>
    </w:p>
    <w:p xmlns:wp14="http://schemas.microsoft.com/office/word/2010/wordml" w:rsidR="00F9400C" w:rsidRDefault="0063591E" w14:paraId="2F4A7E42" wp14:textId="77777777">
      <w:pPr>
        <w:pStyle w:val="Ttulo1"/>
      </w:pPr>
      <w:r>
        <w:t>3</w:t>
      </w:r>
      <w:r>
        <w:t xml:space="preserve">. </w:t>
      </w:r>
      <w:r>
        <w:t>Segurança e Privacidade</w:t>
      </w:r>
    </w:p>
    <w:p xmlns:wp14="http://schemas.microsoft.com/office/word/2010/wordml" w:rsidR="00F9400C" w:rsidRDefault="0063591E" w14:paraId="24121BF6" wp14:textId="77777777">
      <w:pPr>
        <w:pStyle w:val="Commarcadores"/>
      </w:pPr>
      <w:r>
        <w:t>RNF07: Criptografia.</w:t>
      </w:r>
    </w:p>
    <w:p xmlns:wp14="http://schemas.microsoft.com/office/word/2010/wordml" w:rsidR="00F9400C" w:rsidRDefault="0063591E" w14:paraId="39B2BFE3" wp14:textId="77777777">
      <w:pPr>
        <w:pStyle w:val="Commarcadores"/>
      </w:pPr>
      <w:r>
        <w:t>RNF08: Controle de acesso e LGPD.</w:t>
      </w:r>
    </w:p>
    <w:p xmlns:wp14="http://schemas.microsoft.com/office/word/2010/wordml" w:rsidR="00F9400C" w:rsidRDefault="0063591E" w14:paraId="683E8624" wp14:textId="77777777">
      <w:pPr>
        <w:pStyle w:val="Commarcadores"/>
      </w:pPr>
      <w:r>
        <w:t>RNF09: Backup diário.</w:t>
      </w:r>
    </w:p>
    <w:p xmlns:wp14="http://schemas.microsoft.com/office/word/2010/wordml" w:rsidR="00F9400C" w:rsidRDefault="0063591E" w14:paraId="64D59493" wp14:textId="77777777">
      <w:pPr>
        <w:pStyle w:val="Ttulo1"/>
      </w:pPr>
      <w:r>
        <w:t>4</w:t>
      </w:r>
      <w:bookmarkStart w:name="_GoBack" w:id="0"/>
      <w:bookmarkEnd w:id="0"/>
      <w:r>
        <w:t>. Disponibilidade</w:t>
      </w:r>
    </w:p>
    <w:p xmlns:wp14="http://schemas.microsoft.com/office/word/2010/wordml" w:rsidR="00F9400C" w:rsidRDefault="0063591E" w14:paraId="1C084BA9" wp14:textId="77777777">
      <w:pPr>
        <w:pStyle w:val="Commarcadores"/>
      </w:pPr>
      <w:r>
        <w:t>RNF10: Uptime de 99,5%.</w:t>
      </w:r>
    </w:p>
    <w:p xmlns:wp14="http://schemas.microsoft.com/office/word/2010/wordml" w:rsidR="00F9400C" w:rsidRDefault="0063591E" w14:paraId="2BE841E3" wp14:textId="77777777">
      <w:pPr>
        <w:pStyle w:val="Commarcadores"/>
      </w:pPr>
      <w:r>
        <w:t>RNF11: Manutenção fora do expediente.</w:t>
      </w:r>
    </w:p>
    <w:p xmlns:wp14="http://schemas.microsoft.com/office/word/2010/wordml" w:rsidR="00F9400C" w:rsidRDefault="0063591E" w14:paraId="0DC66A27" wp14:textId="77777777">
      <w:pPr>
        <w:pStyle w:val="Commarcadores"/>
      </w:pPr>
      <w:r>
        <w:t>RNF12: Recuperação em até 30 minutos.</w:t>
      </w:r>
    </w:p>
    <w:sectPr w:rsidR="00F9400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91E"/>
    <w:rsid w:val="00AA1D8D"/>
    <w:rsid w:val="00B47730"/>
    <w:rsid w:val="00CB0664"/>
    <w:rsid w:val="00F9400C"/>
    <w:rsid w:val="00FC693F"/>
    <w:rsid w:val="0A673459"/>
    <w:rsid w:val="3705C86F"/>
    <w:rsid w:val="668BF5DA"/>
    <w:rsid w:val="6AD4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91234"/>
  <w14:defaultImageDpi w14:val="300"/>
  <w15:docId w15:val="{D2166B19-C4A2-447B-AC12-AA198AECE9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EF22AF-C028-49B6-A217-C33AC0EA0B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LUCAS COSTA FREITAS</lastModifiedBy>
  <revision>3</revision>
  <dcterms:created xsi:type="dcterms:W3CDTF">2013-12-23T23:15:00.0000000Z</dcterms:created>
  <dcterms:modified xsi:type="dcterms:W3CDTF">2026-08-08T17:42:48.7863890Z</dcterms:modified>
  <category/>
</coreProperties>
</file>