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Documentação do Projeto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&lt;nome do projeto&gt;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&lt;nome do aluno - matrícula&gt;</w:t>
      </w:r>
    </w:p>
    <w:p w:rsidR="00000000" w:rsidDel="00000000" w:rsidP="00000000" w:rsidRDefault="00000000" w:rsidRPr="00000000" w14:paraId="0000000E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projeto pertence ao conjunto de disciplinas de Análise e Projeto de Sistemas, Engenharia(s) de Software(s) e Projeto de Interface Homem-computador.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artefatos gerados precisam ter referência a disciplina, mês e ano, nome do professor ministrante do período, tal como o exemplo:</w:t>
      </w:r>
    </w:p>
    <w:tbl>
      <w:tblPr>
        <w:tblStyle w:val="Table1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894"/>
        <w:gridCol w:w="845"/>
        <w:gridCol w:w="3892"/>
        <w:tblGridChange w:id="0">
          <w:tblGrid>
            <w:gridCol w:w="4105"/>
            <w:gridCol w:w="894"/>
            <w:gridCol w:w="845"/>
            <w:gridCol w:w="38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Mês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Ano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e Projeto de Sistemas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2021.1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Scherer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Engenharia de Software I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Engenharia de Software II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de Interface Humano Computador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Julho de 2021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i w:val="1"/>
          <w:color w:val="00008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 &lt;nome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&lt;nome do 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Histórico de Revisões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6"/>
        <w:gridCol w:w="992"/>
        <w:gridCol w:w="4378"/>
        <w:gridCol w:w="2430"/>
        <w:tblGridChange w:id="0">
          <w:tblGrid>
            <w:gridCol w:w="1936"/>
            <w:gridCol w:w="992"/>
            <w:gridCol w:w="4378"/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i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&lt;dd/mm/yy&gt;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i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&lt;x.x&gt;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i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&lt;detalhes&gt;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i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04/11/2003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Fase concepção – iteração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João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i w:val="1"/>
          <w:color w:val="00008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 &lt;nome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6"/>
          <w:szCs w:val="26"/>
          <w:rtl w:val="0"/>
        </w:rPr>
        <w:t xml:space="preserve">&lt;nome do 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Tempo para desenvolvimento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3762"/>
        <w:gridCol w:w="2151"/>
        <w:gridCol w:w="1980"/>
        <w:tblGridChange w:id="0">
          <w:tblGrid>
            <w:gridCol w:w="1843"/>
            <w:gridCol w:w="3762"/>
            <w:gridCol w:w="2151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3"/>
                <w:szCs w:val="23"/>
                <w:rtl w:val="0"/>
              </w:rPr>
              <w:t xml:space="preserve">Hora fim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i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&lt;dd/mm/yyyy&gt;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i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&lt;detalhes&gt;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&lt;hh:mm&gt;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i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3"/>
                <w:szCs w:val="23"/>
                <w:rtl w:val="0"/>
              </w:rPr>
              <w:t xml:space="preserve">&lt;hh:mm&gt;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04/11/2003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Diagramação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15:40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18:05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00008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1"/>
          <w:color w:val="00008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736"/>
        </w:tabs>
        <w:spacing w:after="1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Revisões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para 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</w:t>
              <w:tab/>
              <w:t xml:space="preserve">Documento de Visão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Diagrama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Identificação dos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Especificação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Identificador do caso de uso – Nome do caso de uso  &lt; ex: CDU002 – Realizar saque&gt;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3.2 ...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3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3.3 ...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Diagrama de Classes de Domínio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Diagramas de Sequência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Diagrama de Classes de Projeto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Diagrama de Atividades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Diagrama de Máquina de Estados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rPr>
          <w:color w:val="000000"/>
        </w:rPr>
        <w:sectPr>
          <w:footerReference r:id="rId6" w:type="default"/>
          <w:pgSz w:h="16838" w:w="11906" w:orient="portrait"/>
          <w:pgMar w:bottom="1440" w:top="1440" w:left="1080" w:right="1080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Documento de Visão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&lt;descrição do problema para o qual a solução será desenvolvida (como é feito manualmente)&gt;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&lt;descrever RF e RNF no final da descrição do projeto&gt;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&lt;segundo material visto em aula&gt;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Diagrama de Casos de Uso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&lt;casos de uso do projeto modelados, considerar aqui também generalização, inclusão e extensão&gt;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Identificação dos Casos de Uso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Helvetica Neue" w:cs="Helvetica Neue" w:eastAsia="Helvetica Neue" w:hAnsi="Helvetica Neue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Helvetica Neue" w:cs="Helvetica Neue" w:eastAsia="Helvetica Neue" w:hAnsi="Helvetica Neue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&lt;Identificador do caso de uso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– Nome do caso de uso: Descrição sucinta – 1 parágrafo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CDU001 – Efetuar Login: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Autenticação de usuários (Cliente, Operador e Administrador) cadastrados no sistema, permitindo a realização de operações na área restrita do portal.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Obs.1 da professora: Todos os casos de uso devem ser descritos nesta seção. 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Obs.2 da professora: Associar RNF aos casos de uso, quando necessário.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Especificação de Casos de Uso</w:t>
      </w:r>
    </w:p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3.1 Identificador do caso de uso – Nome do caso de uso  &lt; ex: CDU002 – Realizar saque&gt;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&lt;identificar aquele que chama o sistema para fornecer serviços&gt;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Interessados e interesses: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&lt;identificar quem se preocupa com o caso de uso e o que deseja (stakeholders)&gt;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&lt;identificar o que precisa ser verdade no início e é relevante de ser mencionado neste ponto&gt;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Fluxo principal ou Cenário de sucesso principal: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&lt;identificar melhor caso na execução de uma tarefa, modelo estímulo-resposta&gt;</w:t>
      </w:r>
    </w:p>
    <w:tbl>
      <w:tblPr>
        <w:tblStyle w:val="Table4"/>
        <w:tblW w:w="779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2"/>
        <w:gridCol w:w="4565"/>
        <w:tblGridChange w:id="0">
          <w:tblGrid>
            <w:gridCol w:w="3232"/>
            <w:gridCol w:w="4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Fluxos alternativos ou Extensões: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&lt;identificar cenários alternativos de sucesso ou fracasso&gt;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Requisitos especiais: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&lt;listar requisitos não funcionais relacionados&gt;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3.2 ...</w:t>
      </w:r>
    </w:p>
    <w:p w:rsidR="00000000" w:rsidDel="00000000" w:rsidP="00000000" w:rsidRDefault="00000000" w:rsidRPr="00000000" w14:paraId="0000008D">
      <w:pPr>
        <w:pStyle w:val="Heading2"/>
        <w:ind w:left="576" w:hanging="576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3.3 ...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Diagrama de Atividades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&lt;Definido em sala de aula&gt;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Diagramas de Sequência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 Seguindo definições de sala de aula 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 xml:space="preserve">Diagrama de Máquina de Estados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&lt;Definido em sala de aula&gt;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ind w:left="360" w:hanging="360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 xml:space="preserve">Diagrama de Classes de Projeto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&lt; Seguindo definições de sala de aula &gt;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type w:val="continuous"/>
      <w:pgSz w:h="16838" w:w="11906" w:orient="portrait"/>
      <w:pgMar w:bottom="1440" w:top="1440" w:left="1080" w:right="108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