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>
      <w:pPr>
        <w:pBdr>
          <w:bottom w:val="single" w:sz="12" w:space="1" w:color="000001"/>
        </w:pBdr>
      </w:pPr>
    </w:p>
    <w:p w:rsidR="004A111E" w:rsidRDefault="004A111E"/>
    <w:p w:rsidR="004A111E" w:rsidRDefault="004A111E"/>
    <w:p w:rsidR="004A111E" w:rsidRDefault="00927AB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4A111E" w:rsidRDefault="004A111E"/>
    <w:p w:rsidR="004A111E" w:rsidRDefault="004A111E"/>
    <w:p w:rsidR="004A111E" w:rsidRDefault="009037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SigPPG</w:t>
      </w: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037EC">
        <w:rPr>
          <w:rFonts w:ascii="Times New Roman" w:eastAsia="Times New Roman" w:hAnsi="Times New Roman" w:cs="Times New Roman"/>
        </w:rPr>
        <w:t>Data de Criação: 19</w:t>
      </w:r>
      <w:r>
        <w:rPr>
          <w:rFonts w:ascii="Times New Roman" w:eastAsia="Times New Roman" w:hAnsi="Times New Roman" w:cs="Times New Roman"/>
        </w:rPr>
        <w:t>/7/2017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037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</w:t>
      </w:r>
      <w:r w:rsidR="00927AB8">
        <w:rPr>
          <w:rFonts w:ascii="Times New Roman" w:eastAsia="Times New Roman" w:hAnsi="Times New Roman" w:cs="Times New Roman"/>
        </w:rPr>
        <w:t>.0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pBdr>
          <w:bottom w:val="single" w:sz="12" w:space="1" w:color="000001"/>
        </w:pBdr>
      </w:pPr>
    </w:p>
    <w:p w:rsidR="004A111E" w:rsidRDefault="004A111E"/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br w:type="page"/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W w:w="812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34"/>
        <w:gridCol w:w="3260"/>
        <w:gridCol w:w="3730"/>
      </w:tblGrid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9037E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19/7</w:t>
            </w:r>
            <w:r w:rsidR="00927AB8">
              <w:rPr>
                <w:rFonts w:ascii="Times New Roman" w:eastAsia="Times New Roman" w:hAnsi="Times New Roman" w:cs="Times New Roman"/>
                <w:sz w:val="22"/>
                <w:szCs w:val="22"/>
              </w:rPr>
              <w:t>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9037E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Criação do Documento</w:t>
            </w:r>
          </w:p>
        </w:tc>
      </w:tr>
      <w:tr w:rsidR="009037EC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7EC" w:rsidRDefault="009037E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7EC" w:rsidRDefault="009037EC" w:rsidP="00B2107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7EC" w:rsidRDefault="009037EC" w:rsidP="00B2107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</w:t>
            </w:r>
            <w:r w:rsidR="00FF000C">
              <w:rPr>
                <w:rFonts w:ascii="Times New Roman" w:eastAsia="Times New Roman" w:hAnsi="Times New Roman" w:cs="Times New Roman"/>
                <w:sz w:val="22"/>
                <w:szCs w:val="22"/>
              </w:rPr>
              <w:t>ão dos Requisitos (REQ01 – REQ13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</w:pPr>
          </w:p>
        </w:tc>
      </w:tr>
    </w:tbl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4A111E" w:rsidRDefault="004A111E">
      <w:pPr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4A111E" w:rsidRDefault="004A111E">
      <w:pPr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 Avaliadores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 avaliadores para acesso ao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Atribuir Coordenador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um Coordenador altere as permissões de um Avaliador, para que o mesmo se torne um Coordenador.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Manter Alunos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alunos que entram a cada semestre no sistema. 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05 – Listar Alunos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 sistema deve permitir a visualização dos alunos, através de uma lista referenciando o nome dos alunos previamente cadastrados. 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06 – Logar no Sistema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07 – Logoff no Sistema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Manter Bolsas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bolsas, que serão disponibilizadas para os alunos no sistema. 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Permissão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coordenador do sistema, atribua a permissão de Coordenador (Admin) para outro usuário previamente cadastrado.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FF000C" w:rsidRDefault="00FF000C">
      <w:pPr>
        <w:rPr>
          <w:rFonts w:ascii="Times New Roman" w:eastAsia="Times New Roman" w:hAnsi="Times New Roman" w:cs="Times New Roman"/>
        </w:rPr>
      </w:pPr>
    </w:p>
    <w:p w:rsidR="00FF000C" w:rsidRDefault="00FF000C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REQ 12 – Padronizar Notas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</w:pPr>
      <w:r>
        <w:rPr>
          <w:rFonts w:ascii="Times New Roman" w:eastAsia="Times New Roman" w:hAnsi="Times New Roman" w:cs="Times New Roman"/>
        </w:rPr>
        <w:t>O sistema deve padronizar as notas dos alunos em relação ao seu semestre de entrada.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F000C" w:rsidRDefault="00FF000C">
      <w:pPr>
        <w:rPr>
          <w:rFonts w:ascii="Times New Roman" w:eastAsia="Times New Roman" w:hAnsi="Times New Roman" w:cs="Times New Roman"/>
        </w:rPr>
      </w:pPr>
    </w:p>
    <w:p w:rsidR="00FF000C" w:rsidRDefault="00B159FE" w:rsidP="00FF000C">
      <w:pPr>
        <w:jc w:val="center"/>
      </w:pPr>
      <w:r>
        <w:rPr>
          <w:rFonts w:ascii="Times New Roman" w:eastAsia="Times New Roman" w:hAnsi="Times New Roman" w:cs="Times New Roman"/>
          <w:b/>
        </w:rPr>
        <w:t>REQ 13</w:t>
      </w:r>
      <w:r w:rsidR="00FF000C">
        <w:rPr>
          <w:rFonts w:ascii="Times New Roman" w:eastAsia="Times New Roman" w:hAnsi="Times New Roman" w:cs="Times New Roman"/>
          <w:b/>
        </w:rPr>
        <w:t xml:space="preserve"> – Atribuir Bolsas</w:t>
      </w:r>
    </w:p>
    <w:p w:rsidR="00FF000C" w:rsidRDefault="00FF000C" w:rsidP="00FF000C">
      <w:pPr>
        <w:jc w:val="center"/>
        <w:rPr>
          <w:rFonts w:ascii="Times New Roman" w:eastAsia="Times New Roman" w:hAnsi="Times New Roman" w:cs="Times New Roman"/>
        </w:rPr>
      </w:pPr>
    </w:p>
    <w:p w:rsidR="00FF000C" w:rsidRDefault="00FF000C" w:rsidP="00FF000C">
      <w:pPr>
        <w:jc w:val="both"/>
      </w:pPr>
      <w:r>
        <w:rPr>
          <w:rFonts w:ascii="Times New Roman" w:eastAsia="Times New Roman" w:hAnsi="Times New Roman" w:cs="Times New Roman"/>
        </w:rPr>
        <w:t>O sistema deve atribuir as bolsas automaticamente, conforme os critérios determinados pela instituição definidos na sessão 5 deste documento.</w:t>
      </w:r>
    </w:p>
    <w:p w:rsidR="00FF000C" w:rsidRDefault="00FF000C" w:rsidP="00FF000C">
      <w:pPr>
        <w:rPr>
          <w:rFonts w:ascii="Times New Roman" w:eastAsia="Times New Roman" w:hAnsi="Times New Roman" w:cs="Times New Roman"/>
        </w:rPr>
      </w:pPr>
    </w:p>
    <w:p w:rsidR="00FF000C" w:rsidRDefault="00FF000C" w:rsidP="00FF000C"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F000C" w:rsidRDefault="00FF000C"/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4A111E" w:rsidRDefault="004A111E">
      <w:pPr>
        <w:jc w:val="both"/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</w:pPr>
    </w:p>
    <w:sectPr w:rsidR="004A111E" w:rsidSect="004A111E">
      <w:headerReference w:type="default" r:id="rId6"/>
      <w:footerReference w:type="default" r:id="rId7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A1F" w:rsidRDefault="005E2A1F" w:rsidP="004A111E">
      <w:r>
        <w:separator/>
      </w:r>
    </w:p>
  </w:endnote>
  <w:endnote w:type="continuationSeparator" w:id="0">
    <w:p w:rsidR="005E2A1F" w:rsidRDefault="005E2A1F" w:rsidP="004A1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1E" w:rsidRDefault="00A75B1D">
    <w:pPr>
      <w:tabs>
        <w:tab w:val="center" w:pos="4320"/>
        <w:tab w:val="right" w:pos="8640"/>
      </w:tabs>
      <w:jc w:val="right"/>
    </w:pPr>
    <w:r w:rsidRPr="00A75B1D"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27AB8">
      <w:instrText>PAGE</w:instrText>
    </w:r>
    <w:r>
      <w:fldChar w:fldCharType="separate"/>
    </w:r>
    <w:r w:rsidR="000317D2">
      <w:rPr>
        <w:noProof/>
      </w:rPr>
      <w:t>5</w:t>
    </w:r>
    <w:r>
      <w:fldChar w:fldCharType="end"/>
    </w:r>
  </w:p>
  <w:p w:rsidR="004A111E" w:rsidRDefault="004A111E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A1F" w:rsidRDefault="005E2A1F" w:rsidP="004A111E">
      <w:r>
        <w:separator/>
      </w:r>
    </w:p>
  </w:footnote>
  <w:footnote w:type="continuationSeparator" w:id="0">
    <w:p w:rsidR="005E2A1F" w:rsidRDefault="005E2A1F" w:rsidP="004A11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1E" w:rsidRDefault="004A111E">
    <w:pPr>
      <w:pBdr>
        <w:bottom w:val="single" w:sz="12" w:space="1" w:color="000001"/>
      </w:pBdr>
      <w:tabs>
        <w:tab w:val="center" w:pos="4320"/>
        <w:tab w:val="right" w:pos="8640"/>
      </w:tabs>
      <w:spacing w:before="708"/>
    </w:pPr>
  </w:p>
  <w:p w:rsidR="004A111E" w:rsidRDefault="004A111E">
    <w:pPr>
      <w:tabs>
        <w:tab w:val="center" w:pos="4320"/>
        <w:tab w:val="right" w:pos="8640"/>
      </w:tabs>
    </w:pPr>
  </w:p>
  <w:p w:rsidR="004A111E" w:rsidRDefault="009037EC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SigPPG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11E"/>
    <w:rsid w:val="000317D2"/>
    <w:rsid w:val="004A111E"/>
    <w:rsid w:val="005E2A1F"/>
    <w:rsid w:val="009037EC"/>
    <w:rsid w:val="00927AB8"/>
    <w:rsid w:val="00985F32"/>
    <w:rsid w:val="00A75B1D"/>
    <w:rsid w:val="00B159FE"/>
    <w:rsid w:val="00C2130C"/>
    <w:rsid w:val="00EB4670"/>
    <w:rsid w:val="00FF0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rsid w:val="004A111E"/>
    <w:pPr>
      <w:spacing w:after="140" w:line="288" w:lineRule="auto"/>
    </w:pPr>
  </w:style>
  <w:style w:type="paragraph" w:styleId="Lista">
    <w:name w:val="List"/>
    <w:basedOn w:val="Corpodetexto"/>
    <w:rsid w:val="004A111E"/>
    <w:rPr>
      <w:rFonts w:cs="FreeSans"/>
    </w:rPr>
  </w:style>
  <w:style w:type="paragraph" w:customStyle="1" w:styleId="Caption">
    <w:name w:val="Caption"/>
    <w:basedOn w:val="Normal"/>
    <w:qFormat/>
    <w:rsid w:val="004A111E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4A111E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4A111E"/>
  </w:style>
  <w:style w:type="paragraph" w:customStyle="1" w:styleId="Footer">
    <w:name w:val="Footer"/>
    <w:basedOn w:val="Normal"/>
    <w:rsid w:val="004A111E"/>
  </w:style>
  <w:style w:type="paragraph" w:customStyle="1" w:styleId="Contedodatabela">
    <w:name w:val="Conteúdo da tabela"/>
    <w:basedOn w:val="Normal"/>
    <w:qFormat/>
    <w:rsid w:val="004A111E"/>
  </w:style>
  <w:style w:type="paragraph" w:customStyle="1" w:styleId="Ttulodetabela">
    <w:name w:val="Título de tabela"/>
    <w:basedOn w:val="Contedodatabela"/>
    <w:qFormat/>
    <w:rsid w:val="004A111E"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037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037EC"/>
  </w:style>
  <w:style w:type="paragraph" w:styleId="Rodap">
    <w:name w:val="footer"/>
    <w:basedOn w:val="Normal"/>
    <w:link w:val="RodapChar"/>
    <w:uiPriority w:val="99"/>
    <w:semiHidden/>
    <w:unhideWhenUsed/>
    <w:rsid w:val="009037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03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520</Words>
  <Characters>2812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24</cp:revision>
  <dcterms:created xsi:type="dcterms:W3CDTF">2017-06-20T02:54:00Z</dcterms:created>
  <dcterms:modified xsi:type="dcterms:W3CDTF">2017-07-19T18:16:00Z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