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54"/>
        <w:gridCol w:w="4208"/>
      </w:tblGrid>
      <w:tr w:rsidR="00BD4E2D" w:rsidRPr="00BD4E2D" w14:paraId="459F0594" w14:textId="272B1333" w:rsidTr="00BD4E2D">
        <w:tc>
          <w:tcPr>
            <w:tcW w:w="4854" w:type="dxa"/>
          </w:tcPr>
          <w:p w14:paraId="2F9D6E58" w14:textId="408BB8A6" w:rsidR="00BD4E2D" w:rsidRPr="00BD4E2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Project</w:t>
            </w:r>
            <w:r>
              <w:rPr>
                <w:b/>
              </w:rPr>
              <w:t>:</w:t>
            </w:r>
          </w:p>
        </w:tc>
        <w:tc>
          <w:tcPr>
            <w:tcW w:w="4208" w:type="dxa"/>
          </w:tcPr>
          <w:p w14:paraId="3A8C4A9E" w14:textId="4CEE6435" w:rsidR="00BD4E2D" w:rsidRPr="00BE6EB1" w:rsidRDefault="00F952F3" w:rsidP="00BE6EB1">
            <w:pPr>
              <w:pStyle w:val="berschrift1"/>
            </w:pPr>
            <w:hyperlink r:id="rId4" w:history="1">
              <w:proofErr w:type="spellStart"/>
              <w:r>
                <w:rPr>
                  <w:rStyle w:val="Hyperlink"/>
                </w:rPr>
                <w:t>Conclusion</w:t>
              </w:r>
              <w:proofErr w:type="spellEnd"/>
            </w:hyperlink>
          </w:p>
        </w:tc>
      </w:tr>
      <w:tr w:rsidR="00BD4E2D" w:rsidRPr="00BD4E2D" w14:paraId="37D042B9" w14:textId="052ACE0D" w:rsidTr="00BD4E2D">
        <w:tc>
          <w:tcPr>
            <w:tcW w:w="4854" w:type="dxa"/>
          </w:tcPr>
          <w:p w14:paraId="73B31241" w14:textId="2ECE9D07" w:rsidR="00BD4E2D" w:rsidRPr="00BD4E2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Tags:</w:t>
            </w:r>
          </w:p>
        </w:tc>
        <w:tc>
          <w:tcPr>
            <w:tcW w:w="4208" w:type="dxa"/>
          </w:tcPr>
          <w:p w14:paraId="562F8BB5" w14:textId="320F35B1" w:rsidR="00BD4E2D" w:rsidRPr="00C010CD" w:rsidRDefault="004923B8" w:rsidP="00706834">
            <w:r>
              <w:t xml:space="preserve">Django, </w:t>
            </w:r>
            <w:r w:rsidR="00C45D78">
              <w:t xml:space="preserve">office365, </w:t>
            </w:r>
            <w:r>
              <w:rPr>
                <w:rStyle w:val="pl-c"/>
              </w:rPr>
              <w:t>OAuth2</w:t>
            </w:r>
            <w:r>
              <w:rPr>
                <w:rStyle w:val="pl-c"/>
              </w:rPr>
              <w:t xml:space="preserve">, </w:t>
            </w:r>
            <w:proofErr w:type="spellStart"/>
            <w:r w:rsidR="00C45D78">
              <w:rPr>
                <w:rStyle w:val="pl-c"/>
              </w:rPr>
              <w:t>json</w:t>
            </w:r>
            <w:proofErr w:type="spellEnd"/>
          </w:p>
        </w:tc>
      </w:tr>
      <w:tr w:rsidR="00BD4E2D" w:rsidRPr="002C4D9D" w14:paraId="39772270" w14:textId="0AE05A93" w:rsidTr="00BD4E2D">
        <w:tc>
          <w:tcPr>
            <w:tcW w:w="4854" w:type="dxa"/>
          </w:tcPr>
          <w:p w14:paraId="309E06C9" w14:textId="6A2F6E23" w:rsidR="00BD4E2D" w:rsidRPr="002C4D9D" w:rsidRDefault="00BD4E2D" w:rsidP="00706834">
            <w:pPr>
              <w:rPr>
                <w:b/>
              </w:rPr>
            </w:pPr>
            <w:r w:rsidRPr="00BD4E2D">
              <w:rPr>
                <w:b/>
              </w:rPr>
              <w:t>Description:</w:t>
            </w:r>
          </w:p>
        </w:tc>
        <w:tc>
          <w:tcPr>
            <w:tcW w:w="4208" w:type="dxa"/>
          </w:tcPr>
          <w:p w14:paraId="5BFF5EB7" w14:textId="0F78B9A8" w:rsidR="00BD4E2D" w:rsidRPr="00E36F5F" w:rsidRDefault="00C45D78" w:rsidP="00706834"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Web-App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Users with </w:t>
            </w:r>
            <w:proofErr w:type="spellStart"/>
            <w:r>
              <w:t>the</w:t>
            </w:r>
            <w:proofErr w:type="spellEnd"/>
            <w:r>
              <w:t xml:space="preserve"> outh2, </w:t>
            </w:r>
            <w:proofErr w:type="spellStart"/>
            <w:r>
              <w:t>to</w:t>
            </w:r>
            <w:proofErr w:type="spellEnd"/>
            <w:r>
              <w:t xml:space="preserve"> grab Outlook </w:t>
            </w:r>
            <w:proofErr w:type="spellStart"/>
            <w:r>
              <w:t>a</w:t>
            </w:r>
            <w:r>
              <w:t>ttendees</w:t>
            </w:r>
            <w:proofErr w:type="spellEnd"/>
            <w:r>
              <w:t xml:space="preserve">, Title and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from a Meeting. The Writer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</w:t>
            </w:r>
            <w:proofErr w:type="spellEnd"/>
            <w:r>
              <w:t xml:space="preserve"> send</w:t>
            </w:r>
            <w:proofErr w:type="gram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whole</w:t>
            </w:r>
            <w:proofErr w:type="spellEnd"/>
            <w:r>
              <w:t xml:space="preserve"> </w:t>
            </w:r>
            <w:proofErr w:type="spellStart"/>
            <w:r>
              <w:t>co</w:t>
            </w:r>
            <w:r>
              <w:t>nclusion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all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choosen</w:t>
            </w:r>
            <w:proofErr w:type="spellEnd"/>
            <w:r>
              <w:t xml:space="preserve"> </w:t>
            </w:r>
            <w:proofErr w:type="spellStart"/>
            <w:r>
              <w:t>attendees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private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,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an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road</w:t>
            </w:r>
            <w:proofErr w:type="spellEnd"/>
            <w:r>
              <w:t xml:space="preserve">. The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quite</w:t>
            </w:r>
            <w:proofErr w:type="spellEnd"/>
            <w:r>
              <w:t xml:space="preserve"> simple: </w:t>
            </w:r>
            <w:proofErr w:type="spellStart"/>
            <w:r>
              <w:t>If</w:t>
            </w:r>
            <w:proofErr w:type="spellEnd"/>
            <w:r>
              <w:t xml:space="preserve"> you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talking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eries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ates</w:t>
            </w:r>
            <w:proofErr w:type="spellEnd"/>
            <w:r>
              <w:t xml:space="preserve">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quite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all </w:t>
            </w:r>
            <w:proofErr w:type="spellStart"/>
            <w:r>
              <w:t>attendees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c</w:t>
            </w:r>
            <w:r>
              <w:t>onclusion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guide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easy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remind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purpose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onclusion</w:t>
            </w:r>
            <w:proofErr w:type="spellEnd"/>
            <w:r>
              <w:t xml:space="preserve">. This will not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you will </w:t>
            </w:r>
            <w:proofErr w:type="spellStart"/>
            <w:r>
              <w:t>clone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, you will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define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Secret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App in Azure.</w:t>
            </w:r>
          </w:p>
        </w:tc>
      </w:tr>
    </w:tbl>
    <w:p w14:paraId="768DE1D9" w14:textId="636B8A17" w:rsidR="002C4D9D" w:rsidRPr="002C4D9D" w:rsidRDefault="002C4D9D" w:rsidP="00BD4E2D">
      <w:pPr>
        <w:rPr>
          <w:b/>
        </w:rPr>
      </w:pPr>
    </w:p>
    <w:sectPr w:rsidR="002C4D9D" w:rsidRPr="002C4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D"/>
    <w:rsid w:val="002C4D9D"/>
    <w:rsid w:val="00375E1B"/>
    <w:rsid w:val="003B6D5B"/>
    <w:rsid w:val="004923B8"/>
    <w:rsid w:val="007738D0"/>
    <w:rsid w:val="008909DF"/>
    <w:rsid w:val="00BD4E2D"/>
    <w:rsid w:val="00BE6EB1"/>
    <w:rsid w:val="00C010CD"/>
    <w:rsid w:val="00C45D78"/>
    <w:rsid w:val="00E36F5F"/>
    <w:rsid w:val="00E817B6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6607"/>
  <w15:chartTrackingRefBased/>
  <w15:docId w15:val="{3DC3FD8C-BA3C-4D17-9C98-A4A38887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01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010C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C010CD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010CD"/>
    <w:rPr>
      <w:color w:val="0000FF"/>
      <w:u w:val="single"/>
    </w:rPr>
  </w:style>
  <w:style w:type="character" w:customStyle="1" w:styleId="pl-c">
    <w:name w:val="pl-c"/>
    <w:basedOn w:val="Absatz-Standardschriftart"/>
    <w:rsid w:val="0049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casgaertner/Conclusi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Gärtner, Lucas</dc:creator>
  <cp:keywords/>
  <dc:description/>
  <cp:lastModifiedBy>Gärtner, Lucas</cp:lastModifiedBy>
  <cp:revision>4</cp:revision>
  <dcterms:created xsi:type="dcterms:W3CDTF">2020-09-10T11:53:00Z</dcterms:created>
  <dcterms:modified xsi:type="dcterms:W3CDTF">2020-09-10T12:02:00Z</dcterms:modified>
</cp:coreProperties>
</file>