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Interruptor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Interruptor {{i.id}}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Local: {{i.local}}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