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Lucas Gabriel Soares de Almeida - 119110385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Lab4 Críticas e mudanças.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rtl w:val="0"/>
        </w:rPr>
        <w:t xml:space="preserve">historico()</w:t>
      </w:r>
      <w:r w:rsidDel="00000000" w:rsidR="00000000" w:rsidRPr="00000000">
        <w:rPr>
          <w:rtl w:val="0"/>
        </w:rPr>
        <w:t xml:space="preserve"> está sobrecarregada, executando muitas funções, até de classes que não deveria, como o total de uma Compra para calcular o total de todas as compras do Cliente, não sendo função do Cliente calcular o </w:t>
      </w:r>
      <w:r w:rsidDel="00000000" w:rsidR="00000000" w:rsidRPr="00000000">
        <w:rPr>
          <w:rtl w:val="0"/>
        </w:rPr>
        <w:t xml:space="preserve">totalParcial</w:t>
      </w:r>
      <w:r w:rsidDel="00000000" w:rsidR="00000000" w:rsidRPr="00000000">
        <w:rPr>
          <w:rtl w:val="0"/>
        </w:rPr>
        <w:t xml:space="preserve"> das compras.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Anuncio: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Criei um Enum chamado </w:t>
      </w:r>
      <w:r w:rsidDel="00000000" w:rsidR="00000000" w:rsidRPr="00000000">
        <w:rPr>
          <w:rtl w:val="0"/>
        </w:rPr>
        <w:t xml:space="preserve">AnuncioType</w:t>
      </w:r>
      <w:r w:rsidDel="00000000" w:rsidR="00000000" w:rsidRPr="00000000">
        <w:rPr>
          <w:rtl w:val="0"/>
        </w:rPr>
        <w:t xml:space="preserve"> para especificar o tipo de anuncio, achei melhor de organizar em um Enum mesmo, e não uma constante estática. (não é uma coisa que acho realmente tão necessária, mas eu acho que ajuda a organizar melhor o código)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Modifiquei o nome da função </w:t>
      </w:r>
      <w:r w:rsidDel="00000000" w:rsidR="00000000" w:rsidRPr="00000000">
        <w:rPr>
          <w:rtl w:val="0"/>
        </w:rPr>
        <w:t xml:space="preserve">getCodigoPreco()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tl w:val="0"/>
        </w:rPr>
        <w:t xml:space="preserve">getCodigoTipo(),</w:t>
      </w:r>
      <w:r w:rsidDel="00000000" w:rsidR="00000000" w:rsidRPr="00000000">
        <w:rPr>
          <w:rtl w:val="0"/>
        </w:rPr>
        <w:t xml:space="preserve"> já que a função retorna o tipo de anuncio e não o preço. O mesmo se aplica a </w:t>
      </w:r>
      <w:r w:rsidDel="00000000" w:rsidR="00000000" w:rsidRPr="00000000">
        <w:rPr>
          <w:rtl w:val="0"/>
        </w:rPr>
        <w:t xml:space="preserve">setCodigoPreco()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tl w:val="0"/>
        </w:rPr>
        <w:t xml:space="preserve">setCodigoTipo().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Criei a função total(), que retorna o preço total da compra, não sendo mais o Cliente responsável por calcular o preço da compra.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Criei a função toString(), que retorna uma representação textual da compra, não sendo mais o Cliente responsável por fazer isso.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Adicionei um tipo ao atributo compras, sendo assim, o Vector não é mais de um tipo genérico, só aceitando objetos do tipo Compra.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Agora a função </w:t>
      </w:r>
      <w:r w:rsidDel="00000000" w:rsidR="00000000" w:rsidRPr="00000000">
        <w:rPr>
          <w:rtl w:val="0"/>
        </w:rPr>
        <w:t xml:space="preserve">historico()</w:t>
      </w:r>
      <w:r w:rsidDel="00000000" w:rsidR="00000000" w:rsidRPr="00000000">
        <w:rPr>
          <w:rtl w:val="0"/>
        </w:rPr>
        <w:t xml:space="preserve"> é responsável apenas por organizar as informações e não em fazer qualquer cálculo ou condicional. Antes ela era responsável por printar, mostrar as compras, o total e os pontos. O que não é ideal.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Criei a função </w:t>
      </w:r>
      <w:r w:rsidDel="00000000" w:rsidR="00000000" w:rsidRPr="00000000">
        <w:rPr>
          <w:rtl w:val="0"/>
        </w:rPr>
        <w:t xml:space="preserve">toStringCompras()</w:t>
      </w:r>
      <w:r w:rsidDel="00000000" w:rsidR="00000000" w:rsidRPr="00000000">
        <w:rPr>
          <w:rtl w:val="0"/>
        </w:rPr>
        <w:t xml:space="preserve"> que apenas junta o toString de todas as compras do cliente.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Criei a função </w:t>
      </w:r>
      <w:r w:rsidDel="00000000" w:rsidR="00000000" w:rsidRPr="00000000">
        <w:rPr>
          <w:rtl w:val="0"/>
        </w:rPr>
        <w:t xml:space="preserve">pontosFRequentes()</w:t>
      </w:r>
      <w:r w:rsidDel="00000000" w:rsidR="00000000" w:rsidRPr="00000000">
        <w:rPr>
          <w:rtl w:val="0"/>
        </w:rPr>
        <w:t xml:space="preserve"> que calcula o total de pontos.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Criei a função total, que soma os totais parciais de cada compra.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