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診所↔醫師對應（暫緩 → 改列P3-4，改由診所自填）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暫緩→P3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前台新增頁面（關於我們/評分標準/診所更新資料/我想合作）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/about 關於我們頁面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/scoring 評分標準頁面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/clinic-update 診所更新資料申請表單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/partnership 我想合作佔位頁面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SiteNav 導覽列加入對應連結與「我想合作」按鈕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前台診所資料館命名統一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SiteNav「合作診所」改為「診所資料館」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首頁/診所列表/診所詳細頁/優惠頁全數更新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/partners 頁面標題與說明文字統一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衛福部ODS+NHI診所資料整合（清除非醫美259筆、補入124筆，DB總計1554筆）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下載衛福部醫事司ODS（24,138筆全台開業機構）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篩選整形外科+皮膚科+名稱關鍵字匯入784筆新診所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API補齊全部1688筆評分資料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精準清除：黑名單科別（牙科/中醫/耳鼻喉等）且無醫美關鍵字 → 刪除259筆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ODS名稱關鍵字二次掃描補入124筆西醫一般科醫美診所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DB最終：1554筆純醫美相關診所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診所後台－醫師資料自填系統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診所帳號登入後台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自行新增/編輯醫師資料（姓名、學歷、專長、證照、照片）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醫師資料顯示於前台診所詳細頁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2026-03-22T20:55:13.187Z</dcterms:created>
  <dcterms:modified xsi:type="dcterms:W3CDTF">2026-03-22T20:55:13.187Z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