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診所↔醫師對應（暫緩 → 改列P3-4，改由診所自填）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暫緩→P3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前台新增頁面（關於我們/評分標準/診所更新資料/我想合作）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/about 關於我們頁面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/scoring 評分標準頁面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/clinic-update 診所更新資料申請表單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/partnership 我想合作佔位頁面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SiteNav 導覽列加入對應連結與「我想合作」按鈕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前台診所資料館命名統一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SiteNav「合作診所」改為「診所資料館」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首頁/診所列表/診所詳細頁/優惠頁全數更新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/partners 頁面標題與說明文字統一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衛福部ODS+NHI診所資料整合（清除非醫美259筆、補入124筆，DB總計1554筆）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下載衛福部醫事司ODS（24,138筆全台開業機構）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篩選整形外科+皮膚科+名稱關鍵字匯入784筆新診所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API補齊全部1688筆評分資料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精準清除：黑名單科別（牙科/中醫/耳鼻喉等）且無醫美關鍵字 → 刪除259筆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ODS名稱關鍵字二次掃描補入124筆西醫一般科醫美診所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DB最終：1554筆純醫美相關診所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診所後台－醫師資料自填系統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診所帳號登入後台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自行新增/編輯醫師資料（姓名、學歷、專長、證照、照片）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醫師資料顯示於前台診所詳細頁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2026-03-22T22:18:16.210Z</dcterms:created>
  <dcterms:modified xsi:type="dcterms:W3CDTF">2026-03-22T22:18:16.210Z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