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D28CD" w14:textId="77777777" w:rsidR="00557270" w:rsidRPr="00557270" w:rsidRDefault="00557270" w:rsidP="00557270">
      <w:pPr>
        <w:pStyle w:val="Ttulo1"/>
        <w:jc w:val="center"/>
        <w:rPr>
          <w:color w:val="auto"/>
        </w:rPr>
      </w:pPr>
      <w:r w:rsidRPr="00557270">
        <w:rPr>
          <w:color w:val="auto"/>
        </w:rPr>
        <w:t>Perguntas Frequentes - Investe Legal</w:t>
      </w:r>
    </w:p>
    <w:p w14:paraId="374F03B3" w14:textId="77777777" w:rsidR="00557270" w:rsidRPr="00557270" w:rsidRDefault="00557270" w:rsidP="00557270"/>
    <w:p w14:paraId="0BA31EA9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Como abrir uma conta?</w:t>
      </w:r>
      <w:r w:rsidRPr="00557270">
        <w:br/>
        <w:t>Para abrir uma conta, acesse nosso site, clique em "Abrir Conta" e siga as instruções.</w:t>
      </w:r>
    </w:p>
    <w:p w14:paraId="0BDBF93D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Quais são as taxas de investimento?</w:t>
      </w:r>
      <w:r w:rsidRPr="00557270">
        <w:br/>
        <w:t>Nossas taxas incluem 0,5% para administração e 1% para performance, dependendo do produto.</w:t>
      </w:r>
    </w:p>
    <w:p w14:paraId="10F54359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Como acompanhar meus investimentos?</w:t>
      </w:r>
      <w:r w:rsidRPr="00557270">
        <w:br/>
        <w:t>Use nosso app ou acesse sua conta online para ver relatórios atualizados.</w:t>
      </w:r>
    </w:p>
    <w:p w14:paraId="2C256AED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Quais são os produtos disponíveis?</w:t>
      </w:r>
      <w:r w:rsidRPr="00557270">
        <w:br/>
        <w:t>Oferecemos ações, renda fixa, fundos multimercado e previdência privada.</w:t>
      </w:r>
    </w:p>
    <w:p w14:paraId="3283C56A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Como fazer um resgate?</w:t>
      </w:r>
      <w:r w:rsidRPr="00557270">
        <w:br/>
        <w:t>Acesse sua conta, clique em "Resgate" no menu e escolha o valor e o produto.</w:t>
      </w:r>
    </w:p>
    <w:p w14:paraId="043939A5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Qual é o prazo para resgate?</w:t>
      </w:r>
      <w:r w:rsidRPr="00557270">
        <w:br/>
        <w:t>O prazo pode variar entre D+1 e D+30, dependendo do produto.</w:t>
      </w:r>
    </w:p>
    <w:p w14:paraId="22652305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Como alterar meus dados cadastrais?</w:t>
      </w:r>
      <w:r w:rsidRPr="00557270">
        <w:br/>
        <w:t>Entre no app ou site, acesse "Perfil" e clique em "Editar Informações".</w:t>
      </w:r>
    </w:p>
    <w:p w14:paraId="1CFD3383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Quais documentos são necessários para abrir conta?</w:t>
      </w:r>
      <w:r w:rsidRPr="00557270">
        <w:br/>
        <w:t>RG ou CNH, comprovante de residência e comprovante de renda.</w:t>
      </w:r>
    </w:p>
    <w:p w14:paraId="38ADE103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Qual é o horário de atendimento?</w:t>
      </w:r>
      <w:r w:rsidRPr="00557270">
        <w:br/>
        <w:t>Nosso atendimento é de segunda a sexta, das 9h às 18h.</w:t>
      </w:r>
    </w:p>
    <w:p w14:paraId="019E0151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Como faço para falar com o suporte?</w:t>
      </w:r>
      <w:r w:rsidRPr="00557270">
        <w:br/>
        <w:t>Use o chat no app ou envie um e-mail para suporte@investelegal.com.</w:t>
      </w:r>
    </w:p>
    <w:p w14:paraId="25A53002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O que é um fundo de investimento?</w:t>
      </w:r>
      <w:r w:rsidRPr="00557270">
        <w:br/>
        <w:t>Um fundo de investimento é uma forma de aplicação coletiva administrada por especialistas.</w:t>
      </w:r>
    </w:p>
    <w:p w14:paraId="4D2F7D51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Quais são os benefícios de investir com a Investe Legal?</w:t>
      </w:r>
      <w:r w:rsidRPr="00557270">
        <w:br/>
        <w:t>Consultoria personalizada e acesso a produtos financeiros diversificados.</w:t>
      </w:r>
    </w:p>
    <w:p w14:paraId="31E7616F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Como funciona a consultoria financeira?</w:t>
      </w:r>
      <w:r w:rsidRPr="00557270">
        <w:br/>
        <w:t>Nossos consultores ajudam a planejar suas finanças e investimentos conforme seus objetivos.</w:t>
      </w:r>
    </w:p>
    <w:p w14:paraId="1491A8C2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Quais são os custos da consultoria?</w:t>
      </w:r>
      <w:r w:rsidRPr="00557270">
        <w:br/>
        <w:t>A consultoria é gratuita para clientes com patrimônio acima de R$100 mil.</w:t>
      </w:r>
    </w:p>
    <w:p w14:paraId="3303CE41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Como investir em ações?</w:t>
      </w:r>
      <w:r w:rsidRPr="00557270">
        <w:br/>
        <w:t>Abra uma conta, deposite fundos e use nossa plataforma para escolher e comprar ações.</w:t>
      </w:r>
    </w:p>
    <w:p w14:paraId="340C5ACC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O que é renda fixa?</w:t>
      </w:r>
      <w:r w:rsidRPr="00557270">
        <w:br/>
        <w:t>Renda fixa inclui investimentos como CDBs, LCIs e debêntures, com rentabilidade previsível.</w:t>
      </w:r>
    </w:p>
    <w:p w14:paraId="59040D03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Qual o valor mínimo para começar a investir?</w:t>
      </w:r>
      <w:r w:rsidRPr="00557270">
        <w:br/>
        <w:t>Você pode começar com apenas R$100 dependendo do produto escolhido.</w:t>
      </w:r>
    </w:p>
    <w:p w14:paraId="0B74222E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lastRenderedPageBreak/>
        <w:t>A Investe Legal tem assessores para me ajudar?</w:t>
      </w:r>
      <w:r w:rsidRPr="00557270">
        <w:br/>
        <w:t>Sim, nossa equipe de assessores está disponível para ajudar em cada etapa.</w:t>
      </w:r>
    </w:p>
    <w:p w14:paraId="014FFC62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O que é risco de investimento?</w:t>
      </w:r>
      <w:r w:rsidRPr="00557270">
        <w:br/>
        <w:t>Risco é a possibilidade de perda financeira, que varia conforme o tipo de investimento.</w:t>
      </w:r>
    </w:p>
    <w:p w14:paraId="7491DB85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Como saber qual é o melhor investimento para mim?</w:t>
      </w:r>
      <w:r w:rsidRPr="00557270">
        <w:br/>
        <w:t>Consulte um de nossos assessores para analisar seu perfil de investidor.</w:t>
      </w:r>
    </w:p>
    <w:p w14:paraId="1A9F65B2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O que é um perfil de investidor?</w:t>
      </w:r>
      <w:r w:rsidRPr="00557270">
        <w:br/>
        <w:t>É uma análise que identifica sua tolerância ao risco e objetivos financeiros.</w:t>
      </w:r>
    </w:p>
    <w:p w14:paraId="700D1DBA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Como faço para transferir dinheiro para minha conta?</w:t>
      </w:r>
      <w:r w:rsidRPr="00557270">
        <w:br/>
        <w:t>Use TED, PIX ou boleto para transferir dinheiro para sua conta Investe Legal.</w:t>
      </w:r>
    </w:p>
    <w:p w14:paraId="423A4E06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Quais são os parceiros da Investe Legal?</w:t>
      </w:r>
      <w:r w:rsidRPr="00557270">
        <w:br/>
        <w:t>Trabalhamos com os principais bancos e gestoras do mercado financeiro.</w:t>
      </w:r>
    </w:p>
    <w:p w14:paraId="51D013EC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Como sei que meus dados estão seguros?</w:t>
      </w:r>
      <w:r w:rsidRPr="00557270">
        <w:br/>
        <w:t>Seguimos todas as normas da LGPD e utilizamos criptografia avançada para proteger seus dados.</w:t>
      </w:r>
    </w:p>
    <w:p w14:paraId="3699131C" w14:textId="77777777" w:rsidR="00557270" w:rsidRPr="00557270" w:rsidRDefault="00557270" w:rsidP="00557270">
      <w:pPr>
        <w:numPr>
          <w:ilvl w:val="0"/>
          <w:numId w:val="1"/>
        </w:numPr>
      </w:pPr>
      <w:r w:rsidRPr="00557270">
        <w:rPr>
          <w:b/>
          <w:bCs/>
        </w:rPr>
        <w:t>A Investe Legal tem aplicativo?</w:t>
      </w:r>
      <w:r w:rsidRPr="00557270">
        <w:br/>
        <w:t>Sim, nosso app está disponível para iOS e Android.</w:t>
      </w:r>
    </w:p>
    <w:p w14:paraId="7BF1224F" w14:textId="77777777" w:rsidR="00694500" w:rsidRDefault="00694500"/>
    <w:sectPr w:rsidR="00694500">
      <w:pgSz w:w="11906" w:h="16838"/>
      <w:pgMar w:top="1142" w:right="1440" w:bottom="13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EDF"/>
    <w:multiLevelType w:val="multilevel"/>
    <w:tmpl w:val="8326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6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53"/>
    <w:rsid w:val="004D7F53"/>
    <w:rsid w:val="00557270"/>
    <w:rsid w:val="00694500"/>
    <w:rsid w:val="00E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DDF3"/>
  <w15:docId w15:val="{484DD085-7B9D-47EB-8005-5C707096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57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57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447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Luiz de Andrade Silva Janeiro</dc:creator>
  <cp:keywords/>
  <cp:lastModifiedBy>Lucas Luiz de Andrade Silva Janeiro</cp:lastModifiedBy>
  <cp:revision>2</cp:revision>
  <dcterms:created xsi:type="dcterms:W3CDTF">2024-12-31T04:58:00Z</dcterms:created>
  <dcterms:modified xsi:type="dcterms:W3CDTF">2024-12-31T04:58:00Z</dcterms:modified>
</cp:coreProperties>
</file>