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MATERIAŁ ĆWICZENIOWY — dokument fikcyjny przygotowany na szkolenie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Konspekt apelu z okazji Narodowego Święta Niepodległości — klasy 4–6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Termin:</w:t>
      </w:r>
      <w:r>
        <w:rPr>
          <w:rFonts w:ascii="Times" w:hAnsi="Times" w:cs="Times"/>
          <w:sz w:val="24"/>
          <w:sz-cs w:val="24"/>
          <w:spacing w:val="0"/>
        </w:rPr>
        <w:t xml:space="preserve"> wtorek, 10 listopada 2026 r., godz. 10:45 (po trzeciej lekcji), sala gimnastyczna, ok. 30 minut.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Uczestnicy:</w:t>
      </w:r>
      <w:r>
        <w:rPr>
          <w:rFonts w:ascii="Times" w:hAnsi="Times" w:cs="Times"/>
          <w:sz w:val="24"/>
          <w:sz-cs w:val="24"/>
          <w:spacing w:val="0"/>
        </w:rPr>
        <w:t xml:space="preserve"> klasy 4–6 z wychowawcami (ok. 160 uczniów).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Przygotowują:</w:t>
      </w:r>
      <w:r>
        <w:rPr>
          <w:rFonts w:ascii="Times" w:hAnsi="Times" w:cs="Times"/>
          <w:sz w:val="24"/>
          <w:sz-cs w:val="24"/>
          <w:spacing w:val="0"/>
        </w:rPr>
        <w:t xml:space="preserve"> nauczycielka historii, opiekun samorządu uczniowskiego, nauczyciel muzyki; czterech narratorów z klasy 6; chór szkolny; poczet sztandarowy.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Strój:</w:t>
      </w:r>
      <w:r>
        <w:rPr>
          <w:rFonts w:ascii="Times" w:hAnsi="Times" w:cs="Times"/>
          <w:sz w:val="24"/>
          <w:sz-cs w:val="24"/>
          <w:spacing w:val="0"/>
        </w:rPr>
        <w:t xml:space="preserve"> galowy.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Cele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Uczeń wie, dlaczego 11 listopada jest świętem państwowym.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Uczeń potrafi wymienić 3 najważniejsze wydarzenia z listopada 1918 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Uczeń zna kilka postaci, które przyczyniły się do odzyskania niepodległości.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Przebieg apelu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Min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Punkt programu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Kto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0–3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Wprowadzenie pocztu sztandarowego, hymn państwowy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poczet, wszyscy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3–5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Powitanie, kilka słów o tym, czym jest niepodległość („możemy sami decydować o swoim kraju”)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opiekun samorządu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5–13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Narracja „Droga do Niepodległej” — 5 obrazów, przy każdym slajd z datą i zdjęciem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narratorzy z kl. 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13–16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Wiersz „Kto ty jesteś? Polak mały” (Władysław Bełza)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uczennica kl. 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16–20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Pieśń „Rota”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chór szkolny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20–27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Quiz dla klas: 5 pytań na slajdach, odpowiada przedstawiciel klasy; za każdą dobrą odpowiedź punkt do klasyfikacji samorządu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samorząd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27–30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Ogłoszenie wyników szkolnego konkursu plastycznego „Moja Niepodległa”, wyprowadzenie pocztu sztandarowego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dyrekcja, poczet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Ściąga z faktów do narracji i gazetki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Spisane z pamięci — przed wydrukiem gazetki i slajdów sprawdzić w źródłach.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1795</w:t>
      </w:r>
      <w:r>
        <w:rPr>
          <w:rFonts w:ascii="Times" w:hAnsi="Times" w:cs="Times"/>
          <w:sz w:val="24"/>
          <w:sz-cs w:val="24"/>
          <w:spacing w:val="0"/>
        </w:rPr>
        <w:t xml:space="preserve"> — trzeci rozbiór; Polska znika z mapy Europy na 123 lata.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7 października 1918</w:t>
      </w:r>
      <w:r>
        <w:rPr>
          <w:rFonts w:ascii="Times" w:hAnsi="Times" w:cs="Times"/>
          <w:sz w:val="24"/>
          <w:sz-cs w:val="24"/>
          <w:spacing w:val="0"/>
        </w:rPr>
        <w:t xml:space="preserve"> — Rada Regencyjna ogłasza orędzie o niepodległości Polski.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11 listopada 1918</w:t>
      </w:r>
      <w:r>
        <w:rPr>
          <w:rFonts w:ascii="Times" w:hAnsi="Times" w:cs="Times"/>
          <w:sz w:val="24"/>
          <w:sz-cs w:val="24"/>
          <w:spacing w:val="0"/>
        </w:rPr>
        <w:t xml:space="preserve"> — Józef Piłsudski wraca z więzienia w Magdeburgu do Warszawy i tego samego dnia przejmuje od Rady Regencyjnej dowództwo nad wojskiem polskim.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11 listopada 1918</w:t>
      </w:r>
      <w:r>
        <w:rPr>
          <w:rFonts w:ascii="Times" w:hAnsi="Times" w:cs="Times"/>
          <w:sz w:val="24"/>
          <w:sz-cs w:val="24"/>
          <w:spacing w:val="0"/>
        </w:rPr>
        <w:t xml:space="preserve"> — w Compiègne we Francji podpisano rozejm kończący walki I wojny światowej.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14 listopada 1918</w:t>
      </w:r>
      <w:r>
        <w:rPr>
          <w:rFonts w:ascii="Times" w:hAnsi="Times" w:cs="Times"/>
          <w:sz w:val="24"/>
          <w:sz-cs w:val="24"/>
          <w:spacing w:val="0"/>
        </w:rPr>
        <w:t xml:space="preserve"> — Rada Regencyjna rozwiązuje się i przekazuje Piłsudskiemu pełnię władzy.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1937</w:t>
      </w:r>
      <w:r>
        <w:rPr>
          <w:rFonts w:ascii="Times" w:hAnsi="Times" w:cs="Times"/>
          <w:sz w:val="24"/>
          <w:sz-cs w:val="24"/>
          <w:spacing w:val="0"/>
        </w:rPr>
        <w:t xml:space="preserve"> — 11 listopada zostaje oficjalnie świętem państwowym (ustawa Sejmu).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1945–1989</w:t>
      </w:r>
      <w:r>
        <w:rPr>
          <w:rFonts w:ascii="Times" w:hAnsi="Times" w:cs="Times"/>
          <w:sz w:val="24"/>
          <w:sz-cs w:val="24"/>
          <w:spacing w:val="0"/>
        </w:rPr>
        <w:t xml:space="preserve"> — w PRL święta 11 listopada nie obchodzono oficjalnie; świętem państwowym był 22 lipca.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1989</w:t>
      </w:r>
      <w:r>
        <w:rPr>
          <w:rFonts w:ascii="Times" w:hAnsi="Times" w:cs="Times"/>
          <w:sz w:val="24"/>
          <w:sz-cs w:val="24"/>
          <w:spacing w:val="0"/>
        </w:rPr>
        <w:t xml:space="preserve"> — Narodowe Święto Niepodległości wraca do kalendarza.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Postacie do narracji: Józef Piłsudski, Roman Dmowski, Ignacy Jan Paderewski, Wincenty Witos, Ignacy Daszyński, Wojciech Korfanty — przy każdej jedno zdanie, za co ją pamiętamy.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Gazetka szkolna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Miejsce: korytarz przy sali gimnastycznej (tablica korkowa, format A3, pion).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Temat: oś czasu „Droga do Niepodległej” dla klas 4–6 — 5–6 dat, przy każdej jedno krótkie zdanie i obrazek.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Termin: do piątku 6 listopada 2026 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Uwaga: dużo obrazu, mało tekstu, duża czcionka — gazetkę czytają też dzieci z klas 1–3.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Do zrobienia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Slajdy do narracji i quizu — do 5 listopada.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Próba z narratorami — czwartek 5 listopada, 7. lekcja.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Kotyliony dla narratorów i chóru — świetlica szkolna.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Krótki film na początek albo koniec apelu (maks. 2 minuty) — do decyzji, jeśli uda się przygotować.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