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INCIDENT LOG — v2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Luke Kerim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partner of Laura Woods; father-figure to Evelyn Woods since birth in 2020)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INVOLVING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Laura Woods — Former partner; mother of Evelyn Woods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Evelyn Woods — Child, born 5 March 2020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records criminal proceedings, Apprehended Violence Order (AVO) matters, appeal proceedings, and related Family Law matters occurring during the 2026 calendar year, with reference to unresolved matters from 2025. This document is the active incident log and is updated progressively as incidents occur.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 HISTORICAL RECORDS (REFERENCE ONLY)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Incident Log v1 — Final, closed 23 December 2025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Master Relationship Timeline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Relationship History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Me</w:t>
      </w:r>
      <w:r w:rsidDel="00000000" w:rsidR="00000000" w:rsidRPr="00000000">
        <w:rPr>
          <w:rtl w:val="0"/>
        </w:rPr>
        <w:t xml:space="preserve">ntal Health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Profiles Core — profiles</w:t>
      </w:r>
      <w:r w:rsidDel="00000000" w:rsidR="00000000" w:rsidRPr="00000000">
        <w:rPr>
          <w:rtl w:val="0"/>
        </w:rPr>
        <w:t xml:space="preserve"> core</w:t>
      </w:r>
      <w:r w:rsidDel="00000000" w:rsidR="00000000" w:rsidRPr="00000000">
        <w:rPr>
          <w:rtl w:val="0"/>
        </w:rPr>
      </w:r>
    </w:p>
    <w:p w:rsidR="00000000" w:rsidDel="00000000" w:rsidP="00000000" w:rsidRDefault="00000000" w:rsidRPr="00000000" w14:paraId="00000018">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INCIDENTS — 2026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January 2026 — Investigation Status Update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spoke with Constable Schofield of Tamworth Police regarding the status of investigations into reported AVO breaches by Laura Woods.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advised that the investigation remained ongoing, including technical enquiries such as IP address analysis and location-based tracking.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enforcement outcome was communicated at that time.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remained fully compliant with all court orders and reporting obligations.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January 2026 — Attendance at Liverpool Police Station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attended Liverpool Police Station to obtain and review charge documentation relating to allegations of approximately 500 calls between August and September 2025.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disputed the accuracy of these allegations, noting: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aggregation of SMS and call data into a single figure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inclusion of periods where AVO conditions were not active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account for incoming contact initiated by Laura Woods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formed part of an ongoing dispute regarding the reliability and interpretation of call data relied upon by police.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January 2026 — Email Correspondence with Investigating Officer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corresponded with Constable Jesse Gordon disputing the call-data allegations.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Constable Gordon advised that police were unable to reconcile the discrepancies and that the matter would ultimately be determined by the Magistrate.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January 2026 — No Change in Enforcement Status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at this date, no enforcement action or clarification had been provided in relation to the reported breaches by Laura Woods.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remained compliant with all bail and court conditions.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January 2026 — Anonymous Harassing Text and Police Attendance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received an anonymous text message containing taunting language referencing new charges.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contacted Liverpool Police.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attended and recorded the matter under an event number.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message formed part of a pattern of ongoing anonymous harassment.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January 2026 — Anonymous Text with External Link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received a further anonymous message directing him to an external link containing threatening content.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referenced police inaction, legal matters, and Evelyn Woods by name.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matter was reported to police and formally recorded.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January 2026 — Incoming Calls (First Batch)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approximately 8:56 pm and 8:58 pm, Luke Kerim received nine consecutive missed calls from an international number.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Calls were not answered.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January 2026 — Social Media Allegations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was notified of social media posts alleging harassment and threats.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Screenshots of the content were preserved for evidentiary purposes.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January 2026 — Incoming Calls (Second Batch)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identified eleven missed calls from the same international number between approximately 2:55 am and 2:56 am.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formed part of a repeated pattern of contact from unidentified sources.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January 2026 — Police Welfare Check and Involuntary Hospitalisation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police officers attended Luke Kerim's residence following a reported welfare check.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stated he was distressed but not suicidal and was not requesting assistance.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detained him under mental health powers and transported him to hospital by ambulance.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released the same day.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charges were laid.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January 2026 — Subsequent Police Attendance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attended Luke Kerim's residence again regarding allegations of workplace contact.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disputed the allegations, stating any contact occurred prior to AVO service or on 29 September 2025.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arrest was made.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January 2026 — Telephone Call with Investigating Officer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spoke with Constable Jesse Gordon for approximately 20 minutes.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Constable Gordon advised that charges against Laura Woods were expected in relation to approximately two breaches.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noted that Liverpool-based matters may not yet have been received.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January 2026 — Arrest, Bail Refused, and Remand in Custody (Social Media / Alleged AVO Breach)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or around 7 January 2026, Laura Woods posted content on TikTok which Luke Kerim interpreted as targeted baiting and provocation.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response, Luke Kerim made a TikTok post addressing the situation.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post did not name Laura Woods directly and did not involve Evelyn Woods.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referred to allegations involving Shane Carter and was made during a period of significant stress due to ongoing legal matters.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interaction was later treated by police as a breach of AVO conditions relating to social media.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15 January 2026, police attended Luke Kerim's residence and arrested him in relation to a new charge arising from this incident.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was transported to Liverpool Police Station and processed.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refused bail at the station.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then transported to court the same day.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Bail was refused by the court, and Luke Kerim was remanded in custody.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February 2026 — Bail Application Refused While in Custody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on remand, Luke Kerim made an application for bail.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was heard before the court.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Bail was refused.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Kerim remained in custody following this refusal.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January 2026 – 2 April 2026 — Remand in Custody and ICO Release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arrest on 15 January 2026, Luke Kerim remained in custody for approximately two months and seventeen days.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this period: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held on remand, not serving a sentence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matter remained unresolved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full brief of evidence had been tested in court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period occurred alongside ongoing disputes regarding evidence, enforcement inconsistencies, and unresolved AVO breach reports.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2 April 2026, Luke Kerim was brought before the Local Court.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released from custody following the imposition of an Intensive Correction Order (ICO).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secure his release on the ICO, Luke Kerim was required to withdraw his appeals relating to the 2025 charges.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ICO imposed a term of 14 months, commencing 1 April 2026 and expiring 31 May 2027.</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Conditions included: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supervision by Community Corrections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program participation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abstinence from drugs and alcohol unless prescribed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restrictions, including Tamworth without permission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with existing AVO conditions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marked the end of the custodial period and transition into community-based supervision.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April 2026 — AVO Dismissal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Learns Through Liverpool Police That AVO Was Not Enforceable, Then Finds Out It Had Been Dismissed on 10 February 2026; Dana Later Replies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15 April 2026, after Luke Kerim put in a complaint through Liverpool Police, he was advised that the AVO protecting him from Laura Woods was not enforceable.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15–16 May 2026 — Arrest, Social Media Allegation, Bail Release, and Social Media Deactivation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15 May 2026 at approximately 3:30 PM, Luke Kerim attended Bankstown Police Station voluntarily after being informed by family that police had been attempting to locate him.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stated he had been advised police attended his sister's address looking for him and attended the station himself seeking clarification regarding the reason police wished to speak with him.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approximately 3:37 PM, police activated Body Worn Video and approached Luke.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identified themselves and informed Luke of the allegation.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was arrested at approximately 3:50 PM and conveyed to Bankstown Police Station custody.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was charged with:</w:t>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Contravene prohibition or restriction in an apprehended domestic violence order</w:t>
      </w:r>
    </w:p>
    <w:p w:rsidR="00000000" w:rsidDel="00000000" w:rsidP="00000000" w:rsidRDefault="00000000" w:rsidRPr="00000000" w14:paraId="000000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Contrary to section 14(1) of the Crimes (Domestic and Personal Violence) Act 2007.</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alleged that between 28 April 2026 and 12 May 2026, Luke breached AVO conditions relating to social media activity.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alleged that a TikTok account using the username "remi.petrovich" contained reposts and comments said to involve or reference Laura Woods and/or Evelyn Woods.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relied on screenshots allegedly depicting:</w:t>
      </w:r>
    </w:p>
    <w:p w:rsidR="00000000" w:rsidDel="00000000" w:rsidP="00000000" w:rsidRDefault="00000000" w:rsidRPr="00000000" w14:paraId="000000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Luke's face appearing on the account in earlier videos</w:t>
      </w:r>
    </w:p>
    <w:p w:rsidR="00000000" w:rsidDel="00000000" w:rsidP="00000000" w:rsidRDefault="00000000" w:rsidRPr="00000000" w14:paraId="000000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reposted videos</w:t>
      </w:r>
    </w:p>
    <w:p w:rsidR="00000000" w:rsidDel="00000000" w:rsidP="00000000" w:rsidRDefault="00000000" w:rsidRPr="00000000" w14:paraId="000000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including wording police interpreted as directed toward Laura Woods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further alleged that reposted material included captions relating to motherhood and family issues.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denied breaching the AVO.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stated words to the effect of:</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breaching my AVO, I've done nothing but sit at home."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further stated that he previously used the account but no longer had the account in the same form referenced by police.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denied making posts or reposts directed toward Laura Woods or Evelyn Woods.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Luke's position is that:</w:t>
      </w:r>
    </w:p>
    <w:p w:rsidR="00000000" w:rsidDel="00000000" w:rsidP="00000000" w:rsidRDefault="00000000" w:rsidRPr="00000000" w14:paraId="000000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reposts were relating to issues involving his mother</w:t>
      </w:r>
    </w:p>
    <w:p w:rsidR="00000000" w:rsidDel="00000000" w:rsidP="00000000" w:rsidRDefault="00000000" w:rsidRPr="00000000" w14:paraId="000000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material was not intended to target Laura Woods or Evelyn Woods</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account username/profile details had already been changed prior to arrest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declined to participate in an electronically recorded interview after speaking with his legal representative.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initially refused bail and Luke remained in custody overnight.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16 May 2026, Luke appeared before the Bail Division Local Court and was released on bail.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part of bail conditions, Luke was prohibited from posting on social media.</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release from custody, Luke voluntarily deactivated his Facebook, Instagram, and TikTok accounts at approximately 8:00 PM on 16 May 2026.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occurred shortly after release and was done in an attempt to comply strictly with bail conditions and avoid any further allegations involving online activity.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time of these events, Luke had been residing in Sydney at his father's residence and had not been residing in Tamworth apart from court-related attendance and release-related travel.</w:t>
      </w:r>
    </w:p>
    <w:p w:rsidR="00000000" w:rsidDel="00000000" w:rsidP="00000000" w:rsidRDefault="00000000" w:rsidRPr="00000000" w14:paraId="000000F9">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27 May 2026 — Local Court Mention (AVO Breach Allegation / s14(1))</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Luke Kerim appeared at Local Court for the first mention in relation to an alleged breach of an Apprehended Violence Order condition (s14(1)). He entered a plea of Not Guilty to the allegation. The matter was not finalised at this appearance.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Court adjourned the matter to the defended hearing track. A call-over / case management date was set for 9 September 2026, with a defended hearing listed for 4 November 2026.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brief of evidence is to be served no later than 14 days prior to the call-over date. Standard prosecution disclosure obligations apply.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findings of fact were made by the Court on this date, and the allegation remains untested.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 the time of this appearance, Luke Kerim was subject to an Intensive Correction Order (ICO). No breach of the ICO was determined in relation to this matter at this stage, and any ICO consequences remain contingent upon the outcome of the substantive charge.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Luke Kerim was also released on bail in relation to this matter, with bail continuing in force up to the listed defended hearing date in November 2026. Bail remains active and subject to compliance with any imposed conditions, pending final determination of the charge.</w:t>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