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F0CA" w14:textId="25F5F07F" w:rsidR="00BE04EB" w:rsidRPr="00980D65" w:rsidRDefault="008A5005" w:rsidP="00B6084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80D65">
        <w:rPr>
          <w:rFonts w:ascii="Times New Roman" w:hAnsi="Times New Roman" w:cs="Times New Roman"/>
          <w:b/>
          <w:bCs/>
          <w:sz w:val="22"/>
          <w:szCs w:val="22"/>
        </w:rPr>
        <w:t>MIS 502</w:t>
      </w:r>
    </w:p>
    <w:p w14:paraId="5756B761" w14:textId="6CF55506" w:rsidR="008A5005" w:rsidRPr="00980D65" w:rsidRDefault="008A5005" w:rsidP="00B6084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80D65">
        <w:rPr>
          <w:rFonts w:ascii="Times New Roman" w:hAnsi="Times New Roman" w:cs="Times New Roman"/>
          <w:b/>
          <w:bCs/>
          <w:sz w:val="22"/>
          <w:szCs w:val="22"/>
        </w:rPr>
        <w:t>SQL Project</w:t>
      </w:r>
      <w:r w:rsidR="00897ACE" w:rsidRPr="00980D65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980D65">
        <w:rPr>
          <w:rFonts w:ascii="Times New Roman" w:hAnsi="Times New Roman" w:cs="Times New Roman"/>
          <w:b/>
          <w:bCs/>
          <w:sz w:val="22"/>
          <w:szCs w:val="22"/>
        </w:rPr>
        <w:t xml:space="preserve">Instacart </w:t>
      </w:r>
      <w:r w:rsidR="00E70AAE">
        <w:rPr>
          <w:rFonts w:ascii="Times New Roman" w:hAnsi="Times New Roman" w:cs="Times New Roman"/>
          <w:b/>
          <w:bCs/>
          <w:sz w:val="22"/>
          <w:szCs w:val="22"/>
        </w:rPr>
        <w:t>DB and Data Analytics</w:t>
      </w:r>
    </w:p>
    <w:p w14:paraId="4D6AD0E0" w14:textId="05749E06" w:rsidR="008A5005" w:rsidRPr="00980D65" w:rsidRDefault="008A5005" w:rsidP="00B60844">
      <w:pPr>
        <w:rPr>
          <w:rFonts w:ascii="Times New Roman" w:hAnsi="Times New Roman" w:cs="Times New Roman"/>
          <w:sz w:val="22"/>
          <w:szCs w:val="22"/>
        </w:rPr>
      </w:pPr>
    </w:p>
    <w:p w14:paraId="5AF44F41" w14:textId="4D2198A9" w:rsidR="00897ACE" w:rsidRPr="00980D65" w:rsidRDefault="005F6796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Background</w:t>
      </w:r>
      <w:r w:rsidR="00897ACE" w:rsidRPr="00980D65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68F3E2C" w14:textId="77777777" w:rsidR="00897ACE" w:rsidRPr="00980D65" w:rsidRDefault="00897ACE" w:rsidP="00B6084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980D65">
        <w:rPr>
          <w:sz w:val="22"/>
          <w:szCs w:val="22"/>
        </w:rPr>
        <w:t>Instacart is an American company that operates as a same-day grocery delivery service. Customers select groceries through a web application from various retailers and delivered by a personal shopper. Instacart's service is mainly provided through a smartphone app, available on iOS and Android platforms, apart from its website.</w:t>
      </w:r>
    </w:p>
    <w:p w14:paraId="77E765A9" w14:textId="42751BFC" w:rsidR="00980D65" w:rsidRDefault="00980D65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0D65">
        <w:rPr>
          <w:rFonts w:ascii="Times New Roman" w:hAnsi="Times New Roman" w:cs="Times New Roman"/>
          <w:b/>
          <w:bCs/>
          <w:sz w:val="22"/>
          <w:szCs w:val="22"/>
        </w:rPr>
        <w:t>Data description:</w:t>
      </w:r>
    </w:p>
    <w:p w14:paraId="20D3A2F9" w14:textId="77777777" w:rsidR="004178B1" w:rsidRPr="00980D65" w:rsidRDefault="004178B1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33CAC6F" w14:textId="2EABE6AF" w:rsidR="00F53788" w:rsidRDefault="005F6796" w:rsidP="00B608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Instacart</w:t>
      </w:r>
      <w:r w:rsidR="00980D65">
        <w:rPr>
          <w:rFonts w:ascii="Times New Roman" w:hAnsi="Times New Roman" w:cs="Times New Roman"/>
          <w:sz w:val="22"/>
          <w:szCs w:val="22"/>
        </w:rPr>
        <w:t xml:space="preserve"> provides 6 tables: products, aisles, departments, orders, </w:t>
      </w:r>
      <w:proofErr w:type="spellStart"/>
      <w:r w:rsidR="00980D65">
        <w:rPr>
          <w:rFonts w:ascii="Times New Roman" w:hAnsi="Times New Roman" w:cs="Times New Roman"/>
          <w:sz w:val="22"/>
          <w:szCs w:val="22"/>
        </w:rPr>
        <w:t>orders_product_train</w:t>
      </w:r>
      <w:proofErr w:type="spellEnd"/>
      <w:r w:rsidR="00980D65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="00980D65">
        <w:rPr>
          <w:rFonts w:ascii="Times New Roman" w:hAnsi="Times New Roman" w:cs="Times New Roman"/>
          <w:sz w:val="22"/>
          <w:szCs w:val="22"/>
        </w:rPr>
        <w:t>orders_product_prior</w:t>
      </w:r>
      <w:proofErr w:type="spellEnd"/>
      <w:r w:rsidR="00980D65">
        <w:rPr>
          <w:rFonts w:ascii="Times New Roman" w:hAnsi="Times New Roman" w:cs="Times New Roman"/>
          <w:sz w:val="22"/>
          <w:szCs w:val="22"/>
        </w:rPr>
        <w:t xml:space="preserve">. </w:t>
      </w:r>
      <w:r w:rsidR="00F53788" w:rsidRPr="009D04D0">
        <w:rPr>
          <w:rFonts w:ascii="Times New Roman" w:hAnsi="Times New Roman" w:cs="Times New Roman"/>
          <w:sz w:val="22"/>
          <w:szCs w:val="22"/>
        </w:rPr>
        <w:t>Please download the data set from the shared Box folder</w:t>
      </w:r>
      <w:r w:rsidR="009D04D0" w:rsidRPr="009D04D0">
        <w:rPr>
          <w:rFonts w:ascii="Times New Roman" w:hAnsi="Times New Roman" w:cs="Times New Roman"/>
          <w:sz w:val="22"/>
          <w:szCs w:val="22"/>
        </w:rPr>
        <w:t>.</w:t>
      </w:r>
    </w:p>
    <w:p w14:paraId="1414A412" w14:textId="76E6F55E" w:rsidR="004178B1" w:rsidRDefault="004178B1" w:rsidP="00B60844">
      <w:pPr>
        <w:rPr>
          <w:rFonts w:ascii="Times New Roman" w:hAnsi="Times New Roman" w:cs="Times New Roman"/>
          <w:sz w:val="22"/>
          <w:szCs w:val="22"/>
        </w:rPr>
      </w:pPr>
    </w:p>
    <w:p w14:paraId="0A66EF6D" w14:textId="364644FD" w:rsidR="002D406B" w:rsidRDefault="004178B1" w:rsidP="00B60844">
      <w:pPr>
        <w:rPr>
          <w:sz w:val="22"/>
          <w:szCs w:val="22"/>
        </w:rPr>
      </w:pPr>
      <w:r w:rsidRPr="004178B1">
        <w:rPr>
          <w:rFonts w:ascii="Times New Roman" w:hAnsi="Times New Roman" w:cs="Times New Roman"/>
          <w:sz w:val="22"/>
          <w:szCs w:val="22"/>
        </w:rPr>
        <w:t xml:space="preserve">The data set include orders of 200,000 Instacart users with each user having between 4 and 100 orders. Instacart indicates each order in the data as prior, train or test in </w:t>
      </w:r>
      <w:proofErr w:type="spellStart"/>
      <w:r w:rsidRPr="004178B1">
        <w:rPr>
          <w:rFonts w:ascii="Times New Roman" w:hAnsi="Times New Roman" w:cs="Times New Roman"/>
          <w:sz w:val="22"/>
          <w:szCs w:val="22"/>
        </w:rPr>
        <w:t>Eval_set</w:t>
      </w:r>
      <w:proofErr w:type="spellEnd"/>
      <w:r w:rsidRPr="004178B1">
        <w:rPr>
          <w:rFonts w:ascii="Times New Roman" w:hAnsi="Times New Roman" w:cs="Times New Roman"/>
          <w:sz w:val="22"/>
          <w:szCs w:val="22"/>
        </w:rPr>
        <w:t xml:space="preserve"> column. </w:t>
      </w:r>
    </w:p>
    <w:p w14:paraId="3ECC0FDA" w14:textId="77777777" w:rsidR="002D406B" w:rsidRDefault="002D406B" w:rsidP="00B60844">
      <w:pPr>
        <w:rPr>
          <w:sz w:val="22"/>
          <w:szCs w:val="22"/>
        </w:rPr>
      </w:pPr>
    </w:p>
    <w:p w14:paraId="011A27FA" w14:textId="501A22EE" w:rsidR="002D406B" w:rsidRDefault="00786D3D" w:rsidP="00B60844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2D406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orders.csv has all the information about the given order id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Pr="002D406B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the user who has purchased the order, when was it purchased, days since prior order and so on.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2D406B" w:rsidRPr="00980D65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 xml:space="preserve">Each user has purchased various products during their orders. </w:t>
      </w:r>
    </w:p>
    <w:p w14:paraId="15BAE665" w14:textId="77777777" w:rsidR="00786D3D" w:rsidRDefault="00786D3D" w:rsidP="00B60844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</w:p>
    <w:p w14:paraId="2A48A238" w14:textId="0C49C802" w:rsidR="00C21824" w:rsidRDefault="00786D3D" w:rsidP="00786D3D">
      <w:pPr>
        <w:pStyle w:val="NormalWeb"/>
        <w:spacing w:before="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In</w:t>
      </w:r>
      <w:r w:rsidRPr="00980D65">
        <w:rPr>
          <w:sz w:val="22"/>
          <w:szCs w:val="22"/>
        </w:rPr>
        <w:t xml:space="preserve"> this dataset, 4 to 100 orders of a customer are given</w:t>
      </w:r>
      <w:r>
        <w:rPr>
          <w:sz w:val="22"/>
          <w:szCs w:val="22"/>
        </w:rPr>
        <w:t>. T</w:t>
      </w:r>
      <w:r w:rsidRPr="00980D65">
        <w:rPr>
          <w:sz w:val="22"/>
          <w:szCs w:val="22"/>
        </w:rPr>
        <w:t xml:space="preserve">he last order of the user has been taken out and </w:t>
      </w:r>
      <w:r>
        <w:rPr>
          <w:sz w:val="22"/>
          <w:szCs w:val="22"/>
        </w:rPr>
        <w:t>placed</w:t>
      </w:r>
      <w:r w:rsidRPr="00980D65">
        <w:rPr>
          <w:sz w:val="22"/>
          <w:szCs w:val="22"/>
        </w:rPr>
        <w:t xml:space="preserve"> into </w:t>
      </w:r>
      <w:proofErr w:type="spellStart"/>
      <w:r>
        <w:rPr>
          <w:sz w:val="22"/>
          <w:szCs w:val="22"/>
        </w:rPr>
        <w:t>order_products_</w:t>
      </w:r>
      <w:r w:rsidRPr="00980D65">
        <w:rPr>
          <w:sz w:val="22"/>
          <w:szCs w:val="22"/>
        </w:rPr>
        <w:t>train</w:t>
      </w:r>
      <w:proofErr w:type="spellEnd"/>
      <w:r>
        <w:rPr>
          <w:sz w:val="22"/>
          <w:szCs w:val="22"/>
        </w:rPr>
        <w:t xml:space="preserve"> file</w:t>
      </w:r>
      <w:r w:rsidRPr="00980D65">
        <w:rPr>
          <w:sz w:val="22"/>
          <w:szCs w:val="22"/>
        </w:rPr>
        <w:t xml:space="preserve">. All the prior order information of the customer </w:t>
      </w:r>
      <w:r>
        <w:rPr>
          <w:sz w:val="22"/>
          <w:szCs w:val="22"/>
        </w:rPr>
        <w:t>is</w:t>
      </w:r>
      <w:r w:rsidRPr="00980D65">
        <w:rPr>
          <w:sz w:val="22"/>
          <w:szCs w:val="22"/>
        </w:rPr>
        <w:t xml:space="preserve"> present in </w:t>
      </w:r>
      <w:proofErr w:type="spellStart"/>
      <w:r w:rsidRPr="00980D65">
        <w:rPr>
          <w:sz w:val="22"/>
          <w:szCs w:val="22"/>
        </w:rPr>
        <w:t>order_products_prior</w:t>
      </w:r>
      <w:proofErr w:type="spellEnd"/>
      <w:r w:rsidRPr="00980D65">
        <w:rPr>
          <w:sz w:val="22"/>
          <w:szCs w:val="22"/>
        </w:rPr>
        <w:t xml:space="preserve"> file. </w:t>
      </w:r>
      <w:proofErr w:type="spellStart"/>
      <w:r w:rsidR="009D04D0">
        <w:rPr>
          <w:sz w:val="22"/>
          <w:szCs w:val="22"/>
        </w:rPr>
        <w:t>E</w:t>
      </w:r>
      <w:r w:rsidRPr="00980D65">
        <w:rPr>
          <w:sz w:val="22"/>
          <w:szCs w:val="22"/>
        </w:rPr>
        <w:t>val_set</w:t>
      </w:r>
      <w:proofErr w:type="spellEnd"/>
      <w:r w:rsidRPr="00980D65">
        <w:rPr>
          <w:sz w:val="22"/>
          <w:szCs w:val="22"/>
        </w:rPr>
        <w:t xml:space="preserve"> </w:t>
      </w:r>
      <w:r w:rsidR="009D04D0">
        <w:rPr>
          <w:sz w:val="22"/>
          <w:szCs w:val="22"/>
        </w:rPr>
        <w:t xml:space="preserve">column in orders.csv </w:t>
      </w:r>
      <w:r w:rsidRPr="00980D65">
        <w:rPr>
          <w:sz w:val="22"/>
          <w:szCs w:val="22"/>
        </w:rPr>
        <w:t>tells us to which of the three datasets (prior, train or test) the given row goes to.</w:t>
      </w:r>
      <w:r>
        <w:rPr>
          <w:sz w:val="22"/>
          <w:szCs w:val="22"/>
        </w:rPr>
        <w:t xml:space="preserve"> Note that we don’t have </w:t>
      </w:r>
      <w:proofErr w:type="spellStart"/>
      <w:r>
        <w:rPr>
          <w:sz w:val="22"/>
          <w:szCs w:val="22"/>
        </w:rPr>
        <w:t>order_products_test</w:t>
      </w:r>
      <w:proofErr w:type="spellEnd"/>
      <w:r>
        <w:rPr>
          <w:sz w:val="22"/>
          <w:szCs w:val="22"/>
        </w:rPr>
        <w:t xml:space="preserve"> file. Not having this part of data will not influence our project. </w:t>
      </w:r>
    </w:p>
    <w:p w14:paraId="328BC36D" w14:textId="5B3563F5" w:rsidR="00980D65" w:rsidRDefault="00980D65" w:rsidP="00B608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following is the information about </w:t>
      </w:r>
      <w:r w:rsidR="004178B1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table</w:t>
      </w:r>
      <w:r w:rsidR="004178B1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0DA4E86D" w14:textId="6BA9DE81" w:rsidR="00980D65" w:rsidRDefault="00980D65" w:rsidP="00B60844">
      <w:pPr>
        <w:rPr>
          <w:rFonts w:ascii="Times New Roman" w:hAnsi="Times New Roman" w:cs="Times New Roman"/>
          <w:sz w:val="22"/>
          <w:szCs w:val="22"/>
        </w:rPr>
      </w:pPr>
    </w:p>
    <w:p w14:paraId="03B882E4" w14:textId="33092B3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`orders` (</w:t>
      </w:r>
      <w:r w:rsidR="004178B1">
        <w:rPr>
          <w:sz w:val="22"/>
          <w:szCs w:val="22"/>
        </w:rPr>
        <w:t>&gt;</w:t>
      </w:r>
      <w:r w:rsidRPr="00980D65">
        <w:rPr>
          <w:sz w:val="22"/>
          <w:szCs w:val="22"/>
        </w:rPr>
        <w:t>3.4m rows</w:t>
      </w:r>
      <w:r w:rsidR="004178B1">
        <w:rPr>
          <w:sz w:val="22"/>
          <w:szCs w:val="22"/>
        </w:rPr>
        <w:t xml:space="preserve">, </w:t>
      </w:r>
      <w:r w:rsidRPr="00980D65">
        <w:rPr>
          <w:sz w:val="22"/>
          <w:szCs w:val="22"/>
        </w:rPr>
        <w:t>206k users):</w:t>
      </w:r>
    </w:p>
    <w:p w14:paraId="58821AC6" w14:textId="067228F0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order_id</w:t>
      </w:r>
      <w:proofErr w:type="spellEnd"/>
      <w:r w:rsidRPr="00980D65">
        <w:rPr>
          <w:sz w:val="22"/>
          <w:szCs w:val="22"/>
        </w:rPr>
        <w:t>`: order identifier</w:t>
      </w:r>
      <w:r w:rsidR="004178B1">
        <w:rPr>
          <w:sz w:val="22"/>
          <w:szCs w:val="22"/>
        </w:rPr>
        <w:t xml:space="preserve"> (primary key)</w:t>
      </w:r>
    </w:p>
    <w:p w14:paraId="124A15BE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user_id</w:t>
      </w:r>
      <w:proofErr w:type="spellEnd"/>
      <w:r w:rsidRPr="00980D65">
        <w:rPr>
          <w:sz w:val="22"/>
          <w:szCs w:val="22"/>
        </w:rPr>
        <w:t>`: customer identifier</w:t>
      </w:r>
    </w:p>
    <w:p w14:paraId="3F30DE82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eval_set</w:t>
      </w:r>
      <w:proofErr w:type="spellEnd"/>
      <w:r w:rsidRPr="00980D65">
        <w:rPr>
          <w:sz w:val="22"/>
          <w:szCs w:val="22"/>
        </w:rPr>
        <w:t>`: which evaluation set this order belongs in (see `SET` described below)</w:t>
      </w:r>
    </w:p>
    <w:p w14:paraId="50D4FBD0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order_number</w:t>
      </w:r>
      <w:proofErr w:type="spellEnd"/>
      <w:r w:rsidRPr="00980D65">
        <w:rPr>
          <w:sz w:val="22"/>
          <w:szCs w:val="22"/>
        </w:rPr>
        <w:t>`: the order sequence number for this user (1 = first, n = nth)</w:t>
      </w:r>
    </w:p>
    <w:p w14:paraId="15CD4B8F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order_dow</w:t>
      </w:r>
      <w:proofErr w:type="spellEnd"/>
      <w:r w:rsidRPr="00980D65">
        <w:rPr>
          <w:sz w:val="22"/>
          <w:szCs w:val="22"/>
        </w:rPr>
        <w:t>`: the day of the week the order was placed on</w:t>
      </w:r>
    </w:p>
    <w:p w14:paraId="7FD85D20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order_hour_of_day</w:t>
      </w:r>
      <w:proofErr w:type="spellEnd"/>
      <w:r w:rsidRPr="00980D65">
        <w:rPr>
          <w:sz w:val="22"/>
          <w:szCs w:val="22"/>
        </w:rPr>
        <w:t>`: the hour of the day the order was placed on</w:t>
      </w:r>
    </w:p>
    <w:p w14:paraId="2A798CF6" w14:textId="10D3D11C" w:rsid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days_since_prior</w:t>
      </w:r>
      <w:proofErr w:type="spellEnd"/>
      <w:r w:rsidRPr="00980D65">
        <w:rPr>
          <w:sz w:val="22"/>
          <w:szCs w:val="22"/>
        </w:rPr>
        <w:t>`: days since the last order, capped at 30 (with NAs for `</w:t>
      </w:r>
      <w:proofErr w:type="spellStart"/>
      <w:r w:rsidRPr="00980D65">
        <w:rPr>
          <w:sz w:val="22"/>
          <w:szCs w:val="22"/>
        </w:rPr>
        <w:t>order_number</w:t>
      </w:r>
      <w:proofErr w:type="spellEnd"/>
      <w:r w:rsidRPr="00980D65">
        <w:rPr>
          <w:sz w:val="22"/>
          <w:szCs w:val="22"/>
        </w:rPr>
        <w:t>` = 1)</w:t>
      </w:r>
    </w:p>
    <w:p w14:paraId="2909DF16" w14:textId="7AC02681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5B8AA7A0" w14:textId="77777777" w:rsidR="004178B1" w:rsidRPr="004178B1" w:rsidRDefault="004178B1" w:rsidP="00B60844">
      <w:pPr>
        <w:pStyle w:val="NormalWeb"/>
        <w:contextualSpacing/>
        <w:rPr>
          <w:sz w:val="22"/>
          <w:szCs w:val="22"/>
        </w:rPr>
      </w:pPr>
      <w:r w:rsidRPr="004178B1">
        <w:rPr>
          <w:sz w:val="22"/>
          <w:szCs w:val="22"/>
        </w:rPr>
        <w:t>where `SET` is one of the three following evaluation sets (`</w:t>
      </w:r>
      <w:proofErr w:type="spellStart"/>
      <w:r w:rsidRPr="004178B1">
        <w:rPr>
          <w:sz w:val="22"/>
          <w:szCs w:val="22"/>
        </w:rPr>
        <w:t>eval_set</w:t>
      </w:r>
      <w:proofErr w:type="spellEnd"/>
      <w:r w:rsidRPr="004178B1">
        <w:rPr>
          <w:sz w:val="22"/>
          <w:szCs w:val="22"/>
        </w:rPr>
        <w:t>` in `orders`):</w:t>
      </w:r>
    </w:p>
    <w:p w14:paraId="714D942B" w14:textId="4AFAA6B4" w:rsidR="004178B1" w:rsidRPr="004178B1" w:rsidRDefault="004178B1" w:rsidP="00B60844">
      <w:pPr>
        <w:pStyle w:val="NormalWeb"/>
        <w:contextualSpacing/>
        <w:rPr>
          <w:sz w:val="22"/>
          <w:szCs w:val="22"/>
        </w:rPr>
      </w:pPr>
      <w:r w:rsidRPr="004178B1">
        <w:rPr>
          <w:sz w:val="22"/>
          <w:szCs w:val="22"/>
        </w:rPr>
        <w:t>* `"prior"`: orders prior to that user</w:t>
      </w:r>
      <w:r>
        <w:rPr>
          <w:sz w:val="22"/>
          <w:szCs w:val="22"/>
        </w:rPr>
        <w:t>’s</w:t>
      </w:r>
      <w:r w:rsidRPr="004178B1">
        <w:rPr>
          <w:sz w:val="22"/>
          <w:szCs w:val="22"/>
        </w:rPr>
        <w:t xml:space="preserve"> most recent order (~3.2m orders)</w:t>
      </w:r>
    </w:p>
    <w:p w14:paraId="483A16CE" w14:textId="77777777" w:rsidR="004178B1" w:rsidRPr="004178B1" w:rsidRDefault="004178B1" w:rsidP="00B60844">
      <w:pPr>
        <w:pStyle w:val="NormalWeb"/>
        <w:contextualSpacing/>
        <w:rPr>
          <w:sz w:val="22"/>
          <w:szCs w:val="22"/>
        </w:rPr>
      </w:pPr>
      <w:r w:rsidRPr="004178B1">
        <w:rPr>
          <w:sz w:val="22"/>
          <w:szCs w:val="22"/>
        </w:rPr>
        <w:t>* `"train"`: training data supplied to participants (~131k orders)</w:t>
      </w:r>
    </w:p>
    <w:p w14:paraId="38922910" w14:textId="7789A6F0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4178B1">
        <w:rPr>
          <w:sz w:val="22"/>
          <w:szCs w:val="22"/>
        </w:rPr>
        <w:t>* `"test"`: test data reserved for machine learning competitions (~75k orders)</w:t>
      </w:r>
    </w:p>
    <w:p w14:paraId="156DE7A7" w14:textId="77777777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15D3D1BB" w14:textId="6B18C761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6"/>
        <w:gridCol w:w="842"/>
        <w:gridCol w:w="913"/>
        <w:gridCol w:w="1419"/>
        <w:gridCol w:w="1135"/>
        <w:gridCol w:w="1855"/>
        <w:gridCol w:w="1964"/>
        <w:gridCol w:w="266"/>
      </w:tblGrid>
      <w:tr w:rsidR="004178B1" w:rsidRPr="00591B6F" w14:paraId="6BB83E12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0C0C0F60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5B690FE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07E5462E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eval_set</w:t>
            </w:r>
            <w:proofErr w:type="spellEnd"/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01C20764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order_number</w:t>
            </w:r>
            <w:proofErr w:type="spellEnd"/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0BA22F0B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order_dow</w:t>
            </w:r>
            <w:proofErr w:type="spellEnd"/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7F376D0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order_hour_of_day</w:t>
            </w:r>
            <w:proofErr w:type="spellEnd"/>
          </w:p>
        </w:tc>
        <w:tc>
          <w:tcPr>
            <w:tcW w:w="1191" w:type="pct"/>
            <w:gridSpan w:val="2"/>
            <w:shd w:val="clear" w:color="auto" w:fill="auto"/>
            <w:noWrap/>
            <w:vAlign w:val="bottom"/>
            <w:hideMark/>
          </w:tcPr>
          <w:p w14:paraId="0221F4C8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days_since_prior_order</w:t>
            </w:r>
            <w:proofErr w:type="spellEnd"/>
          </w:p>
        </w:tc>
      </w:tr>
      <w:tr w:rsidR="004178B1" w:rsidRPr="00591B6F" w14:paraId="50F8C879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1632393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2539329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1FC8F8ED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7C0253B1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0051A4F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57324E5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3FF4BC7F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2AF0284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5A462B52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8B1" w:rsidRPr="00591B6F" w14:paraId="01DD0288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732FA21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2398795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05697DC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3B0A40A3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135E79C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2A732CA6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1F84B639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414F5AF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1C624AD1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45255078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16B6BD4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473747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7B88042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2C14B905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320AAEBD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5EDE4BC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110EA15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79510E80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5A63AA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3530D414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438CD4B9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2254736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0CC9A1D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2E526669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2A2F918E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7DEFAC0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EA798A1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2E973DB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7B277E9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72CF8251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2D44E01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431534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656214F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7148A1B2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0A702D3E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0C845581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4BD0EF4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29779610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6BC4AA8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19EA3AF2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1DC745F4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3367565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00D3641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48B417B4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3FFE4190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18260935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63BEC35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43E15856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706C61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048CD5BD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49E4208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550135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FC14B0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4568909B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57805935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71EB2A5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5C4D8A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4BB922D0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187967B9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6165C8D6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29F0699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3108588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0710571F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18EB04C0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0B21EDF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2FB35A73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EA1C453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6EF54FC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5401BABD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1AB118AC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18D6B454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2295261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7FD0B44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04A13016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36BE6E45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42992256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7C70BD9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7A1E25B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719921C3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6C43EB5A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170C4871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2550362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D43D53E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3E587C39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63A2623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679F753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B6145AD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0DBAF79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58B9D59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3F59E6E0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04A8D250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1187899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5B98E8D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1429F054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train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27F5870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114A0072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EFFD44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177F90D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13E47B46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178B1" w:rsidRPr="00591B6F" w14:paraId="2BED317B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76FAECE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2168274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136019DD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68CCFE23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1B3E702A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4561C0DE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5230D4A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365BA406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74B05657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8B1" w:rsidRPr="00591B6F" w14:paraId="66432CE0" w14:textId="77777777" w:rsidTr="00567201">
        <w:trPr>
          <w:trHeight w:val="320"/>
        </w:trPr>
        <w:tc>
          <w:tcPr>
            <w:tcW w:w="512" w:type="pct"/>
            <w:shd w:val="clear" w:color="auto" w:fill="auto"/>
            <w:noWrap/>
            <w:vAlign w:val="bottom"/>
            <w:hideMark/>
          </w:tcPr>
          <w:p w14:paraId="4590087C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1501582</w:t>
            </w:r>
          </w:p>
        </w:tc>
        <w:tc>
          <w:tcPr>
            <w:tcW w:w="450" w:type="pct"/>
            <w:shd w:val="clear" w:color="auto" w:fill="auto"/>
            <w:noWrap/>
            <w:vAlign w:val="bottom"/>
            <w:hideMark/>
          </w:tcPr>
          <w:p w14:paraId="41A25DDB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8" w:type="pct"/>
            <w:shd w:val="clear" w:color="auto" w:fill="auto"/>
            <w:noWrap/>
            <w:vAlign w:val="bottom"/>
            <w:hideMark/>
          </w:tcPr>
          <w:p w14:paraId="0CF7681D" w14:textId="77777777" w:rsidR="004178B1" w:rsidRPr="00591B6F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prior</w:t>
            </w:r>
          </w:p>
        </w:tc>
        <w:tc>
          <w:tcPr>
            <w:tcW w:w="759" w:type="pct"/>
            <w:shd w:val="clear" w:color="auto" w:fill="auto"/>
            <w:noWrap/>
            <w:vAlign w:val="bottom"/>
            <w:hideMark/>
          </w:tcPr>
          <w:p w14:paraId="0A61D3F1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7" w:type="pct"/>
            <w:shd w:val="clear" w:color="auto" w:fill="auto"/>
            <w:noWrap/>
            <w:vAlign w:val="bottom"/>
            <w:hideMark/>
          </w:tcPr>
          <w:p w14:paraId="660C68E4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0520D058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50" w:type="pct"/>
            <w:shd w:val="clear" w:color="auto" w:fill="auto"/>
            <w:noWrap/>
            <w:vAlign w:val="bottom"/>
            <w:hideMark/>
          </w:tcPr>
          <w:p w14:paraId="56E56774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91B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2" w:type="pct"/>
            <w:shd w:val="clear" w:color="auto" w:fill="auto"/>
            <w:noWrap/>
            <w:vAlign w:val="bottom"/>
            <w:hideMark/>
          </w:tcPr>
          <w:p w14:paraId="39BEC2C7" w14:textId="77777777" w:rsidR="004178B1" w:rsidRPr="00591B6F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8E3821" w14:textId="6F9D64B5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042D607B" w14:textId="3C7D336F" w:rsidR="009825B9" w:rsidRPr="00980D65" w:rsidRDefault="009825B9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Note: in </w:t>
      </w:r>
      <w:proofErr w:type="spellStart"/>
      <w:r>
        <w:rPr>
          <w:sz w:val="22"/>
          <w:szCs w:val="22"/>
        </w:rPr>
        <w:t>order_dow</w:t>
      </w:r>
      <w:proofErr w:type="spellEnd"/>
      <w:r>
        <w:rPr>
          <w:sz w:val="22"/>
          <w:szCs w:val="22"/>
        </w:rPr>
        <w:t xml:space="preserve">, </w:t>
      </w:r>
      <w:r w:rsidRPr="00980D65">
        <w:rPr>
          <w:sz w:val="22"/>
          <w:szCs w:val="22"/>
        </w:rPr>
        <w:t xml:space="preserve">0 is Saturday and </w:t>
      </w:r>
      <w:r>
        <w:rPr>
          <w:sz w:val="22"/>
          <w:szCs w:val="22"/>
        </w:rPr>
        <w:t xml:space="preserve">1 stands for </w:t>
      </w:r>
      <w:r w:rsidRPr="00980D65">
        <w:rPr>
          <w:sz w:val="22"/>
          <w:szCs w:val="22"/>
        </w:rPr>
        <w:t>Sunday</w:t>
      </w:r>
      <w:r>
        <w:rPr>
          <w:sz w:val="22"/>
          <w:szCs w:val="22"/>
        </w:rPr>
        <w:t xml:space="preserve">. </w:t>
      </w:r>
    </w:p>
    <w:p w14:paraId="1729006D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657B3C8C" w14:textId="4DA34B72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`products` (</w:t>
      </w:r>
      <w:r w:rsidR="004178B1">
        <w:rPr>
          <w:sz w:val="22"/>
          <w:szCs w:val="22"/>
        </w:rPr>
        <w:t xml:space="preserve">about </w:t>
      </w:r>
      <w:r w:rsidRPr="00980D65">
        <w:rPr>
          <w:sz w:val="22"/>
          <w:szCs w:val="22"/>
        </w:rPr>
        <w:t>50k rows):</w:t>
      </w:r>
    </w:p>
    <w:p w14:paraId="43CEB23B" w14:textId="3D6D4916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product_id</w:t>
      </w:r>
      <w:proofErr w:type="spellEnd"/>
      <w:r w:rsidRPr="00980D65">
        <w:rPr>
          <w:sz w:val="22"/>
          <w:szCs w:val="22"/>
        </w:rPr>
        <w:t>`: product identifier</w:t>
      </w:r>
      <w:r w:rsidR="004178B1">
        <w:rPr>
          <w:sz w:val="22"/>
          <w:szCs w:val="22"/>
        </w:rPr>
        <w:t xml:space="preserve"> (primary key)</w:t>
      </w:r>
    </w:p>
    <w:p w14:paraId="6B98666F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product_name</w:t>
      </w:r>
      <w:proofErr w:type="spellEnd"/>
      <w:r w:rsidRPr="00980D65">
        <w:rPr>
          <w:sz w:val="22"/>
          <w:szCs w:val="22"/>
        </w:rPr>
        <w:t>`: name of the product</w:t>
      </w:r>
    </w:p>
    <w:p w14:paraId="509EAAD5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aisle_id</w:t>
      </w:r>
      <w:proofErr w:type="spellEnd"/>
      <w:r w:rsidRPr="00980D65">
        <w:rPr>
          <w:sz w:val="22"/>
          <w:szCs w:val="22"/>
        </w:rPr>
        <w:t>`: foreign key</w:t>
      </w:r>
    </w:p>
    <w:p w14:paraId="720C869E" w14:textId="64992074" w:rsid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department_id</w:t>
      </w:r>
      <w:proofErr w:type="spellEnd"/>
      <w:r w:rsidRPr="00980D65">
        <w:rPr>
          <w:sz w:val="22"/>
          <w:szCs w:val="22"/>
        </w:rPr>
        <w:t>`: foreign key</w:t>
      </w:r>
    </w:p>
    <w:p w14:paraId="617EF4DB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6595420C" w14:textId="528A0484" w:rsid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5793"/>
        <w:gridCol w:w="1132"/>
        <w:gridCol w:w="1487"/>
      </w:tblGrid>
      <w:tr w:rsidR="004178B1" w:rsidRPr="00980D65" w14:paraId="6C4CC4AD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D0C009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5080801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product_name</w:t>
            </w:r>
            <w:proofErr w:type="spellEnd"/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CBFED1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aisle_id</w:t>
            </w:r>
            <w:proofErr w:type="spellEnd"/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9F87928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department_id</w:t>
            </w:r>
            <w:proofErr w:type="spellEnd"/>
          </w:p>
        </w:tc>
      </w:tr>
      <w:tr w:rsidR="004178B1" w:rsidRPr="00980D65" w14:paraId="751C2936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822162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2EB9F44C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Chocolate Sandwich Cookies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EDDDEA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0B46F3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4178B1" w:rsidRPr="00980D65" w14:paraId="793E7AE2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465E35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63CF820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All-Seasons Salt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ABB54C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FB120A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178B1" w:rsidRPr="00980D65" w14:paraId="18918578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6CFD369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49246738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Robust Golden Unsweetened Oolong Tea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1498AEE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079B7E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78B1" w:rsidRPr="00980D65" w14:paraId="0DD8A53D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1BA10E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7A28471C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Smart Ones Classic Favorites Mini Rigatoni With Vodka Cream Sauce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63CF66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BC5C9B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68FF87B8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4B47BF4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1A81970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Green Chile Anytime Sauce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88CB78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4969557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4178B1" w:rsidRPr="00980D65" w14:paraId="39A07FD2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E069C7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4EADA6BF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 Nose Oil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76E2D09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76691D9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178B1" w:rsidRPr="00980D65" w14:paraId="72B3F4D3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5D54790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0CB3BDF0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Pure Coconut Water With Orange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668A631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60897C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78B1" w:rsidRPr="00980D65" w14:paraId="5D96B0CE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CC437B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0E9950A7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Cut Russet Potatoes Steam N' Mash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AB7D7E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9E3A75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736FE12E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7909BBA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057005C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Light Strawberry Blueberry Yogurt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359B5C1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429D22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4178B1" w:rsidRPr="00980D65" w14:paraId="0579EA18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261E98B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7ED4CF9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Sparkling Orange Juice &amp; Prickly Pear Beverage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452C8F0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5978AC6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78B1" w:rsidRPr="00980D65" w14:paraId="355295C5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11660E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4291458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Peach Mango Juice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A2444C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3C70254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178B1" w:rsidRPr="00980D65" w14:paraId="0CBBE1F2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3C4867E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40C6F1B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Chocolate Fudge Layer Cake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B34E44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7268B5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567897FF" w14:textId="77777777" w:rsidTr="00567201">
        <w:trPr>
          <w:trHeight w:val="320"/>
        </w:trPr>
        <w:tc>
          <w:tcPr>
            <w:tcW w:w="1131" w:type="dxa"/>
            <w:shd w:val="clear" w:color="auto" w:fill="auto"/>
            <w:noWrap/>
            <w:vAlign w:val="bottom"/>
            <w:hideMark/>
          </w:tcPr>
          <w:p w14:paraId="1ED7BEE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93" w:type="dxa"/>
            <w:shd w:val="clear" w:color="auto" w:fill="auto"/>
            <w:noWrap/>
            <w:vAlign w:val="bottom"/>
            <w:hideMark/>
          </w:tcPr>
          <w:p w14:paraId="55C29FE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Saline Nasal Mist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267CEC1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179BDF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</w:tbl>
    <w:p w14:paraId="13DC1485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2A13C0DE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`aisles` (134 rows):</w:t>
      </w:r>
    </w:p>
    <w:p w14:paraId="52DADDD0" w14:textId="72158014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aisle_id</w:t>
      </w:r>
      <w:proofErr w:type="spellEnd"/>
      <w:r w:rsidRPr="00980D65">
        <w:rPr>
          <w:sz w:val="22"/>
          <w:szCs w:val="22"/>
        </w:rPr>
        <w:t>`: aisle identifier</w:t>
      </w:r>
      <w:r w:rsidR="004178B1">
        <w:rPr>
          <w:sz w:val="22"/>
          <w:szCs w:val="22"/>
        </w:rPr>
        <w:t xml:space="preserve"> (primary key)</w:t>
      </w:r>
    </w:p>
    <w:p w14:paraId="317C543F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`aisle`: the name of the aisle</w:t>
      </w:r>
    </w:p>
    <w:p w14:paraId="09B8CD02" w14:textId="3FDC8069" w:rsid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09372353" w14:textId="0BA0EEA3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4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828"/>
      </w:tblGrid>
      <w:tr w:rsidR="004178B1" w:rsidRPr="00980D65" w14:paraId="0E473453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69567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aisle_id</w:t>
            </w:r>
            <w:proofErr w:type="spellEnd"/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4D27E349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aisle</w:t>
            </w:r>
          </w:p>
        </w:tc>
      </w:tr>
      <w:tr w:rsidR="004178B1" w:rsidRPr="00980D65" w14:paraId="3996DF1E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AF0E9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42CFD122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prepared soups salads</w:t>
            </w:r>
          </w:p>
        </w:tc>
      </w:tr>
      <w:tr w:rsidR="004178B1" w:rsidRPr="00980D65" w14:paraId="12948F5C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FA4C9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7C598D74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specialty cheeses</w:t>
            </w:r>
          </w:p>
        </w:tc>
      </w:tr>
      <w:tr w:rsidR="004178B1" w:rsidRPr="00980D65" w14:paraId="548D4DC4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4C656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55DB2E5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energy granola bars</w:t>
            </w:r>
          </w:p>
        </w:tc>
      </w:tr>
      <w:tr w:rsidR="004178B1" w:rsidRPr="00980D65" w14:paraId="6AB3DE0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ED3EB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678B6BCF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instant foods</w:t>
            </w:r>
          </w:p>
        </w:tc>
      </w:tr>
      <w:tr w:rsidR="004178B1" w:rsidRPr="00980D65" w14:paraId="72AF8860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59C01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3B2AC40A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marinades meat preparation</w:t>
            </w:r>
          </w:p>
        </w:tc>
      </w:tr>
      <w:tr w:rsidR="004178B1" w:rsidRPr="00980D65" w14:paraId="209CF8EB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30FB56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1CAFD577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</w:tr>
      <w:tr w:rsidR="004178B1" w:rsidRPr="00980D65" w14:paraId="4985CD4C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061C2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2273A4CB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packaged meat</w:t>
            </w:r>
          </w:p>
        </w:tc>
      </w:tr>
      <w:tr w:rsidR="004178B1" w:rsidRPr="00980D65" w14:paraId="19864A47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21B66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015E4B9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bakery desserts</w:t>
            </w:r>
          </w:p>
        </w:tc>
      </w:tr>
      <w:tr w:rsidR="004178B1" w:rsidRPr="00980D65" w14:paraId="560B4AAC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DC53A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5281BBB7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pasta sauce</w:t>
            </w:r>
          </w:p>
        </w:tc>
      </w:tr>
      <w:tr w:rsidR="004178B1" w:rsidRPr="00980D65" w14:paraId="3C989FFE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3C979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28" w:type="dxa"/>
            <w:shd w:val="clear" w:color="auto" w:fill="auto"/>
            <w:noWrap/>
            <w:vAlign w:val="bottom"/>
            <w:hideMark/>
          </w:tcPr>
          <w:p w14:paraId="5190D718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kitchen supplies</w:t>
            </w:r>
          </w:p>
        </w:tc>
      </w:tr>
    </w:tbl>
    <w:p w14:paraId="37EF9664" w14:textId="3DDF6959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731CFD70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119D6A38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`departments` (21 rows):</w:t>
      </w:r>
    </w:p>
    <w:p w14:paraId="5F00AB6D" w14:textId="6FE051C0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department_id</w:t>
      </w:r>
      <w:proofErr w:type="spellEnd"/>
      <w:r w:rsidRPr="00980D65">
        <w:rPr>
          <w:sz w:val="22"/>
          <w:szCs w:val="22"/>
        </w:rPr>
        <w:t>`: department identifier</w:t>
      </w:r>
      <w:r w:rsidR="004178B1">
        <w:rPr>
          <w:sz w:val="22"/>
          <w:szCs w:val="22"/>
        </w:rPr>
        <w:t xml:space="preserve"> (primary key)</w:t>
      </w:r>
    </w:p>
    <w:p w14:paraId="37BD6092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`department`: the name of the department</w:t>
      </w:r>
    </w:p>
    <w:p w14:paraId="772E910F" w14:textId="272C5149" w:rsid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6A372F1D" w14:textId="577C5C2F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3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2006"/>
      </w:tblGrid>
      <w:tr w:rsidR="004178B1" w:rsidRPr="00980D65" w14:paraId="1B274168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AC647B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department_id</w:t>
            </w:r>
            <w:proofErr w:type="spellEnd"/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73B8FF4E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department</w:t>
            </w:r>
          </w:p>
        </w:tc>
      </w:tr>
      <w:tr w:rsidR="004178B1" w:rsidRPr="00980D65" w14:paraId="3A16461E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C05062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77CACC8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frozen</w:t>
            </w:r>
          </w:p>
        </w:tc>
      </w:tr>
      <w:tr w:rsidR="004178B1" w:rsidRPr="00980D65" w14:paraId="024B5825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38CC15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49E21BA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</w:tr>
      <w:tr w:rsidR="004178B1" w:rsidRPr="00980D65" w14:paraId="3D5603B8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F8136B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3B1C076F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bakery</w:t>
            </w:r>
          </w:p>
        </w:tc>
      </w:tr>
      <w:tr w:rsidR="004178B1" w:rsidRPr="00980D65" w14:paraId="065BC619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D96DE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B5927E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produce</w:t>
            </w:r>
          </w:p>
        </w:tc>
      </w:tr>
      <w:tr w:rsidR="004178B1" w:rsidRPr="00980D65" w14:paraId="2223543F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9CB5B0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96F693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alcohol</w:t>
            </w:r>
          </w:p>
        </w:tc>
      </w:tr>
      <w:tr w:rsidR="004178B1" w:rsidRPr="00980D65" w14:paraId="4C300650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063A76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4A196B23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international</w:t>
            </w:r>
          </w:p>
        </w:tc>
      </w:tr>
      <w:tr w:rsidR="004178B1" w:rsidRPr="00980D65" w14:paraId="0847B953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96F1AC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66633DD3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beverages</w:t>
            </w:r>
          </w:p>
        </w:tc>
      </w:tr>
      <w:tr w:rsidR="004178B1" w:rsidRPr="00980D65" w14:paraId="1163738B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29D475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26C5E809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pets</w:t>
            </w:r>
          </w:p>
        </w:tc>
      </w:tr>
      <w:tr w:rsidR="004178B1" w:rsidRPr="00980D65" w14:paraId="6044DEAA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545FE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2F01AE7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dry goods pasta</w:t>
            </w:r>
          </w:p>
        </w:tc>
      </w:tr>
      <w:tr w:rsidR="004178B1" w:rsidRPr="00980D65" w14:paraId="68ECFE61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4D1F1C4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3D8D1860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bulk</w:t>
            </w:r>
          </w:p>
        </w:tc>
      </w:tr>
      <w:tr w:rsidR="004178B1" w:rsidRPr="00980D65" w14:paraId="72466554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6E7B17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61902774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personal care</w:t>
            </w:r>
          </w:p>
        </w:tc>
      </w:tr>
      <w:tr w:rsidR="004178B1" w:rsidRPr="00980D65" w14:paraId="6E53720A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1AA3FB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4B5A9D5A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meat seafood</w:t>
            </w:r>
          </w:p>
        </w:tc>
      </w:tr>
      <w:tr w:rsidR="004178B1" w:rsidRPr="00980D65" w14:paraId="7900633A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24ADC8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CF9DF82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pantry</w:t>
            </w:r>
          </w:p>
        </w:tc>
      </w:tr>
      <w:tr w:rsidR="004178B1" w:rsidRPr="00980D65" w14:paraId="456CCA04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EEBA29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0C8E10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breakfast</w:t>
            </w:r>
          </w:p>
        </w:tc>
      </w:tr>
      <w:tr w:rsidR="004178B1" w:rsidRPr="00980D65" w14:paraId="3AF3204A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98ECF7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76B93A0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canned goods</w:t>
            </w:r>
          </w:p>
        </w:tc>
      </w:tr>
      <w:tr w:rsidR="004178B1" w:rsidRPr="00980D65" w14:paraId="2E5286A1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C2A8E5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27A2DF0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dairy eggs</w:t>
            </w:r>
          </w:p>
        </w:tc>
      </w:tr>
      <w:tr w:rsidR="004178B1" w:rsidRPr="00980D65" w14:paraId="7D016F44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F0390B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36D3F8E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household</w:t>
            </w:r>
          </w:p>
        </w:tc>
      </w:tr>
      <w:tr w:rsidR="004178B1" w:rsidRPr="00980D65" w14:paraId="3AA3071D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3B16755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67A1861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babies</w:t>
            </w:r>
          </w:p>
        </w:tc>
      </w:tr>
      <w:tr w:rsidR="004178B1" w:rsidRPr="00980D65" w14:paraId="52E4964E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B54B1B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1B3171B9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snacks</w:t>
            </w:r>
          </w:p>
        </w:tc>
      </w:tr>
      <w:tr w:rsidR="004178B1" w:rsidRPr="00980D65" w14:paraId="5ED10179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6670ED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5AB14C82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deli</w:t>
            </w:r>
          </w:p>
        </w:tc>
      </w:tr>
      <w:tr w:rsidR="004178B1" w:rsidRPr="00980D65" w14:paraId="3BE2D557" w14:textId="77777777" w:rsidTr="004178B1">
        <w:trPr>
          <w:trHeight w:val="320"/>
        </w:trPr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3326E8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006" w:type="dxa"/>
            <w:shd w:val="clear" w:color="auto" w:fill="auto"/>
            <w:noWrap/>
            <w:vAlign w:val="bottom"/>
            <w:hideMark/>
          </w:tcPr>
          <w:p w14:paraId="10C6F648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</w:tr>
    </w:tbl>
    <w:p w14:paraId="58E95748" w14:textId="486395FB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507FEC5A" w14:textId="77777777" w:rsidR="00980D65" w:rsidRPr="00786D3D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786D3D">
        <w:rPr>
          <w:sz w:val="22"/>
          <w:szCs w:val="22"/>
        </w:rPr>
        <w:t>`</w:t>
      </w:r>
      <w:proofErr w:type="spellStart"/>
      <w:r w:rsidRPr="00786D3D">
        <w:rPr>
          <w:sz w:val="22"/>
          <w:szCs w:val="22"/>
        </w:rPr>
        <w:t>order_products_train</w:t>
      </w:r>
      <w:proofErr w:type="spellEnd"/>
      <w:r w:rsidRPr="00786D3D">
        <w:rPr>
          <w:sz w:val="22"/>
          <w:szCs w:val="22"/>
        </w:rPr>
        <w:t xml:space="preserve"> ` (1384617 rows):</w:t>
      </w:r>
    </w:p>
    <w:p w14:paraId="569B14EE" w14:textId="0BAD31C2" w:rsidR="00980D65" w:rsidRPr="00786D3D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786D3D">
        <w:rPr>
          <w:sz w:val="22"/>
          <w:szCs w:val="22"/>
        </w:rPr>
        <w:t>* `</w:t>
      </w:r>
      <w:proofErr w:type="spellStart"/>
      <w:r w:rsidRPr="00786D3D">
        <w:rPr>
          <w:sz w:val="22"/>
          <w:szCs w:val="22"/>
        </w:rPr>
        <w:t>order_id</w:t>
      </w:r>
      <w:proofErr w:type="spellEnd"/>
      <w:r w:rsidRPr="00786D3D">
        <w:rPr>
          <w:sz w:val="22"/>
          <w:szCs w:val="22"/>
        </w:rPr>
        <w:t>`: foreign key</w:t>
      </w:r>
      <w:r w:rsidR="004178B1" w:rsidRPr="00786D3D">
        <w:rPr>
          <w:sz w:val="22"/>
          <w:szCs w:val="22"/>
        </w:rPr>
        <w:t xml:space="preserve"> </w:t>
      </w:r>
    </w:p>
    <w:p w14:paraId="167EDF4E" w14:textId="77777777" w:rsidR="00980D65" w:rsidRPr="00786D3D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786D3D">
        <w:rPr>
          <w:sz w:val="22"/>
          <w:szCs w:val="22"/>
        </w:rPr>
        <w:t>* `</w:t>
      </w:r>
      <w:proofErr w:type="spellStart"/>
      <w:r w:rsidRPr="00786D3D">
        <w:rPr>
          <w:sz w:val="22"/>
          <w:szCs w:val="22"/>
        </w:rPr>
        <w:t>product_id</w:t>
      </w:r>
      <w:proofErr w:type="spellEnd"/>
      <w:r w:rsidRPr="00786D3D">
        <w:rPr>
          <w:sz w:val="22"/>
          <w:szCs w:val="22"/>
        </w:rPr>
        <w:t>`: foreign key</w:t>
      </w:r>
    </w:p>
    <w:p w14:paraId="1C497BF2" w14:textId="77777777" w:rsidR="00980D65" w:rsidRPr="00786D3D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786D3D">
        <w:rPr>
          <w:sz w:val="22"/>
          <w:szCs w:val="22"/>
        </w:rPr>
        <w:t>* `</w:t>
      </w:r>
      <w:proofErr w:type="spellStart"/>
      <w:r w:rsidRPr="00786D3D">
        <w:rPr>
          <w:sz w:val="22"/>
          <w:szCs w:val="22"/>
        </w:rPr>
        <w:t>add_to_cart_order</w:t>
      </w:r>
      <w:proofErr w:type="spellEnd"/>
      <w:r w:rsidRPr="00786D3D">
        <w:rPr>
          <w:sz w:val="22"/>
          <w:szCs w:val="22"/>
        </w:rPr>
        <w:t>`: order in which each product was added to cart</w:t>
      </w:r>
    </w:p>
    <w:p w14:paraId="4A24A6C4" w14:textId="5DC889D2" w:rsidR="00980D65" w:rsidRPr="00786D3D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786D3D">
        <w:rPr>
          <w:sz w:val="22"/>
          <w:szCs w:val="22"/>
        </w:rPr>
        <w:lastRenderedPageBreak/>
        <w:t>* `reordered`: 1 if this product has been ordered by this user in the past, 0 otherwise</w:t>
      </w:r>
    </w:p>
    <w:p w14:paraId="715C2403" w14:textId="76DE886A" w:rsidR="004178B1" w:rsidRPr="00786D3D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4317F412" w14:textId="12EC50A0" w:rsidR="004178B1" w:rsidRDefault="004178B1" w:rsidP="00B6084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786D3D">
        <w:rPr>
          <w:sz w:val="22"/>
          <w:szCs w:val="22"/>
        </w:rPr>
        <w:t>It has a composite primary key (</w:t>
      </w:r>
      <w:proofErr w:type="spellStart"/>
      <w:r w:rsidRPr="00786D3D">
        <w:rPr>
          <w:sz w:val="22"/>
          <w:szCs w:val="22"/>
        </w:rPr>
        <w:t>order_id</w:t>
      </w:r>
      <w:proofErr w:type="spellEnd"/>
      <w:r w:rsidRPr="00786D3D">
        <w:rPr>
          <w:sz w:val="22"/>
          <w:szCs w:val="22"/>
        </w:rPr>
        <w:t xml:space="preserve"> and </w:t>
      </w:r>
      <w:proofErr w:type="spellStart"/>
      <w:r w:rsidRPr="00786D3D">
        <w:rPr>
          <w:sz w:val="22"/>
          <w:szCs w:val="22"/>
        </w:rPr>
        <w:t>product_id</w:t>
      </w:r>
      <w:proofErr w:type="spellEnd"/>
      <w:r w:rsidRPr="00786D3D">
        <w:rPr>
          <w:sz w:val="22"/>
          <w:szCs w:val="22"/>
        </w:rPr>
        <w:t>) and indicates whether a product in an order is a reorder or not (through the reordered variable).</w:t>
      </w:r>
      <w:r>
        <w:rPr>
          <w:sz w:val="22"/>
          <w:szCs w:val="22"/>
        </w:rPr>
        <w:t xml:space="preserve"> </w:t>
      </w:r>
    </w:p>
    <w:p w14:paraId="29F9EE34" w14:textId="22F383EC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5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883"/>
        <w:gridCol w:w="1300"/>
      </w:tblGrid>
      <w:tr w:rsidR="004178B1" w:rsidRPr="00980D65" w14:paraId="4CB29C0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63D4C5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E67384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7EA62C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add_to_cart_order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DD0FC4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reordered</w:t>
            </w:r>
          </w:p>
        </w:tc>
      </w:tr>
      <w:tr w:rsidR="004178B1" w:rsidRPr="00980D65" w14:paraId="3861CB40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17CF5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7A3BE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33120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B59247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A079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05B217C7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BF343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42CCE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28985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1BC09E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D55F3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A5EAC56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C46D52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6C2B4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9327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4C55B8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53F80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75513F2D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0634E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27B38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45918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81FB57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38235A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5B3D5174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F196A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2EA2C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30035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328432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AA5F1E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1B39697F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6AADA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93AED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17794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1A72E2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A30D1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39CC64B6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90ED9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F7025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40141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D21603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7579B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17CE3B5E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40692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F624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C3AE92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0E89E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A33C0B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C838B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3403A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43668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77D8C6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7FA6E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053CC74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E74240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97500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33754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FE5DF7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BA46D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20B5FAD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B5BD7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27F4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24838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64A1A8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3E84E2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522D9F64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22F1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B5448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17704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31280E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E6F40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3A322B7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48A52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F4C39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21903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500BD2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64F1F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81032E5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7790B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F8565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17668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715EE0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58430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6AC9013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7D3C7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85100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46667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EC38C0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DF624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7025FDCB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3FD41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B8A38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17461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165D00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EA64B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60B0D51D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86471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61F80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32665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774E0B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9DD7A7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361035CA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ECB33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A4449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46842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9E7EED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C3228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2FBD9BC6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EC485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F5CA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26434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9B1B3C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4BB07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7318ADE7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7B1E7B5A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5B6F16D7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`</w:t>
      </w:r>
      <w:proofErr w:type="spellStart"/>
      <w:r w:rsidRPr="00980D65">
        <w:rPr>
          <w:sz w:val="22"/>
          <w:szCs w:val="22"/>
        </w:rPr>
        <w:t>order_products_prior</w:t>
      </w:r>
      <w:proofErr w:type="spellEnd"/>
      <w:r w:rsidRPr="00980D65">
        <w:rPr>
          <w:sz w:val="22"/>
          <w:szCs w:val="22"/>
        </w:rPr>
        <w:t xml:space="preserve"> ` (32434489 rows):</w:t>
      </w:r>
    </w:p>
    <w:p w14:paraId="4FCC2CB7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order_id</w:t>
      </w:r>
      <w:proofErr w:type="spellEnd"/>
      <w:r w:rsidRPr="00980D65">
        <w:rPr>
          <w:sz w:val="22"/>
          <w:szCs w:val="22"/>
        </w:rPr>
        <w:t>`: foreign key</w:t>
      </w:r>
    </w:p>
    <w:p w14:paraId="66DC56EC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product_id</w:t>
      </w:r>
      <w:proofErr w:type="spellEnd"/>
      <w:r w:rsidRPr="00980D65">
        <w:rPr>
          <w:sz w:val="22"/>
          <w:szCs w:val="22"/>
        </w:rPr>
        <w:t>`: foreign key</w:t>
      </w:r>
    </w:p>
    <w:p w14:paraId="2DFF91E6" w14:textId="77777777" w:rsidR="00980D65" w:rsidRP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</w:t>
      </w:r>
      <w:proofErr w:type="spellStart"/>
      <w:r w:rsidRPr="00980D65">
        <w:rPr>
          <w:sz w:val="22"/>
          <w:szCs w:val="22"/>
        </w:rPr>
        <w:t>add_to_cart_order</w:t>
      </w:r>
      <w:proofErr w:type="spellEnd"/>
      <w:r w:rsidRPr="00980D65">
        <w:rPr>
          <w:sz w:val="22"/>
          <w:szCs w:val="22"/>
        </w:rPr>
        <w:t>`: order in which each product was added to cart</w:t>
      </w:r>
    </w:p>
    <w:p w14:paraId="408CE930" w14:textId="180DCCE7" w:rsidR="00980D65" w:rsidRDefault="00980D65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 w:rsidRPr="00980D65">
        <w:rPr>
          <w:sz w:val="22"/>
          <w:szCs w:val="22"/>
        </w:rPr>
        <w:t>* `reordered`: 1 if this product has been ordered by this user in the past, 0 otherwise</w:t>
      </w:r>
    </w:p>
    <w:p w14:paraId="647A88D1" w14:textId="52808338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2736E4D8" w14:textId="1BD314ED" w:rsidR="004178B1" w:rsidRDefault="004178B1" w:rsidP="00B60844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980D65">
        <w:rPr>
          <w:sz w:val="22"/>
          <w:szCs w:val="22"/>
        </w:rPr>
        <w:t>This table includes prior orders. It has a composite primary key (</w:t>
      </w:r>
      <w:proofErr w:type="spellStart"/>
      <w:r w:rsidRPr="00980D65">
        <w:rPr>
          <w:sz w:val="22"/>
          <w:szCs w:val="22"/>
        </w:rPr>
        <w:t>order_id</w:t>
      </w:r>
      <w:proofErr w:type="spellEnd"/>
      <w:r w:rsidRPr="00980D65">
        <w:rPr>
          <w:sz w:val="22"/>
          <w:szCs w:val="22"/>
        </w:rPr>
        <w:t xml:space="preserve"> and </w:t>
      </w:r>
      <w:proofErr w:type="spellStart"/>
      <w:r w:rsidRPr="00980D65">
        <w:rPr>
          <w:sz w:val="22"/>
          <w:szCs w:val="22"/>
        </w:rPr>
        <w:t>product_id</w:t>
      </w:r>
      <w:proofErr w:type="spellEnd"/>
      <w:r w:rsidRPr="00980D65">
        <w:rPr>
          <w:sz w:val="22"/>
          <w:szCs w:val="22"/>
        </w:rPr>
        <w:t>) and indicates whether a product in an order is a reorder or not (through the reordered variable).</w:t>
      </w:r>
    </w:p>
    <w:p w14:paraId="5CBE6628" w14:textId="4E7F89AA" w:rsidR="004178B1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  <w:r>
        <w:rPr>
          <w:sz w:val="22"/>
          <w:szCs w:val="22"/>
        </w:rPr>
        <w:t>Sample data</w:t>
      </w:r>
    </w:p>
    <w:tbl>
      <w:tblPr>
        <w:tblW w:w="5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883"/>
        <w:gridCol w:w="1300"/>
      </w:tblGrid>
      <w:tr w:rsidR="004178B1" w:rsidRPr="00980D65" w14:paraId="6FEA537A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5CF58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order_id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904893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product_id</w:t>
            </w:r>
            <w:proofErr w:type="spellEnd"/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13CEE91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add_to_cart_order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990F3D" w14:textId="77777777" w:rsidR="004178B1" w:rsidRPr="00980D65" w:rsidRDefault="004178B1" w:rsidP="00B6084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reordered</w:t>
            </w:r>
          </w:p>
        </w:tc>
      </w:tr>
      <w:tr w:rsidR="004178B1" w:rsidRPr="00980D65" w14:paraId="04FF98DF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9151A1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F54CF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49302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D9600B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A6185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1007A76C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98546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AEA4EB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11109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9DA291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66CE5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5C9041C4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AE816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A7E60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10246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12F58B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6ACEE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64009893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37F1D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45A5A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49683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0F22FF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263D0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1CDB6BE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EA32F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124D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43633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ADF050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D19F5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7B541DC0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8C6807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B140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13176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F7BE5E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2F797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5BD5222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506462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BF6798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47209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5F608F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C3926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7DD7F9A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8B579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EABB1D0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22035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BD16BB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1E9F7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761D193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919E0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68B0C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39612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D52EFF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CD254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0FBC671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5D6B2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E4DA6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19660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59CCCA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B643E7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149ED8DE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CBC8BA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E06C9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49235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1B2178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3E2F0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58F11F27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26E67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82304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43086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7C82B28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0737B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22427895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44F36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3BC21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46620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5C92B5B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53006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4E9BF8CF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18C2D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F6E93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34497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2E5D2D8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A98D3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02D1F3AA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4F80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CB6A9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48679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DC6464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83F16F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30E1432C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7D670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E70A3C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46979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4E80663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DEB56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6BA78D31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DACF4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14E4D35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11913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33F4942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E3F12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4EF8E669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E08A7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D904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18159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0905272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BC96F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37F63CCE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AC3212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09B3E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4461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9479D2E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B65B5A4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4178B1" w:rsidRPr="00980D65" w14:paraId="5DF83B32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C8777C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0B48C3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21616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6FF34CA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D0D7EB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178B1" w:rsidRPr="00980D65" w14:paraId="6F2CD048" w14:textId="77777777" w:rsidTr="00567201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03CB6D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9FDB69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23622</w:t>
            </w:r>
          </w:p>
        </w:tc>
        <w:tc>
          <w:tcPr>
            <w:tcW w:w="1883" w:type="dxa"/>
            <w:shd w:val="clear" w:color="auto" w:fill="auto"/>
            <w:noWrap/>
            <w:vAlign w:val="bottom"/>
            <w:hideMark/>
          </w:tcPr>
          <w:p w14:paraId="1AB0F13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226296" w14:textId="77777777" w:rsidR="004178B1" w:rsidRPr="00980D65" w:rsidRDefault="004178B1" w:rsidP="00B60844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980D65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DD130A7" w14:textId="77777777" w:rsidR="004178B1" w:rsidRPr="00980D65" w:rsidRDefault="004178B1" w:rsidP="00B60844">
      <w:pPr>
        <w:pStyle w:val="NormalWeb"/>
        <w:spacing w:before="0" w:beforeAutospacing="0" w:after="0" w:afterAutospacing="0"/>
        <w:contextualSpacing/>
        <w:rPr>
          <w:sz w:val="22"/>
          <w:szCs w:val="22"/>
        </w:rPr>
      </w:pPr>
    </w:p>
    <w:p w14:paraId="7F6D8EE5" w14:textId="290FEDB0" w:rsidR="00A94258" w:rsidRDefault="005F6796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 Requirements:</w:t>
      </w:r>
    </w:p>
    <w:p w14:paraId="49AC4FF9" w14:textId="7380A14C" w:rsidR="00591B6F" w:rsidRPr="00980D65" w:rsidRDefault="009D04D0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This project contains two parts</w:t>
      </w:r>
      <w:r w:rsidR="005F6796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33A25D6" w14:textId="77777777" w:rsidR="009D04D0" w:rsidRDefault="009825B9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D04D0">
        <w:rPr>
          <w:rFonts w:ascii="Times New Roman" w:hAnsi="Times New Roman" w:cs="Times New Roman"/>
          <w:b/>
          <w:bCs/>
          <w:sz w:val="22"/>
          <w:szCs w:val="22"/>
        </w:rPr>
        <w:t xml:space="preserve">Part A: </w:t>
      </w:r>
    </w:p>
    <w:p w14:paraId="465845A1" w14:textId="26FDD1DE" w:rsidR="009D04D0" w:rsidRPr="000D1197" w:rsidRDefault="00591B6F" w:rsidP="009D0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D1197">
        <w:rPr>
          <w:rFonts w:ascii="Times New Roman" w:hAnsi="Times New Roman" w:cs="Times New Roman"/>
          <w:sz w:val="22"/>
          <w:szCs w:val="22"/>
          <w:u w:val="single"/>
        </w:rPr>
        <w:t>Create an Instacart DB to contain these tables and data</w:t>
      </w:r>
      <w:r w:rsidR="0071113D" w:rsidRPr="000D1197">
        <w:rPr>
          <w:rFonts w:ascii="Times New Roman" w:hAnsi="Times New Roman" w:cs="Times New Roman"/>
          <w:sz w:val="22"/>
          <w:szCs w:val="22"/>
          <w:u w:val="single"/>
        </w:rPr>
        <w:t>,</w:t>
      </w:r>
      <w:r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517B9711" w14:textId="28B8D56D" w:rsidR="00E70AAE" w:rsidRPr="000D1197" w:rsidRDefault="00E70AAE" w:rsidP="009D0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D1197">
        <w:rPr>
          <w:rFonts w:ascii="Times New Roman" w:hAnsi="Times New Roman" w:cs="Times New Roman"/>
          <w:sz w:val="22"/>
          <w:szCs w:val="22"/>
          <w:u w:val="single"/>
        </w:rPr>
        <w:t>After developing the database, create an EER diagram to show the relationships between tables</w:t>
      </w:r>
      <w:r w:rsidR="0071113D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</w:p>
    <w:p w14:paraId="7895AF9B" w14:textId="6040E276" w:rsidR="009D04D0" w:rsidRPr="000D1197" w:rsidRDefault="009D04D0" w:rsidP="009D04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D1197">
        <w:rPr>
          <w:rFonts w:ascii="Times New Roman" w:hAnsi="Times New Roman" w:cs="Times New Roman"/>
          <w:sz w:val="22"/>
          <w:szCs w:val="22"/>
          <w:u w:val="single"/>
        </w:rPr>
        <w:t>You may also need to create index to improve the efficiency of queries</w:t>
      </w:r>
      <w:r w:rsidR="005F6796">
        <w:rPr>
          <w:rFonts w:ascii="Times New Roman" w:hAnsi="Times New Roman" w:cs="Times New Roman"/>
          <w:sz w:val="22"/>
          <w:szCs w:val="22"/>
          <w:u w:val="single"/>
        </w:rPr>
        <w:t xml:space="preserve">, and </w:t>
      </w:r>
      <w:r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3BE4AF55" w14:textId="694A8B2B" w:rsidR="000D1197" w:rsidRPr="000D1197" w:rsidRDefault="000D1197" w:rsidP="000D11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0D1197">
        <w:rPr>
          <w:rFonts w:ascii="Times New Roman" w:hAnsi="Times New Roman" w:cs="Times New Roman"/>
          <w:sz w:val="22"/>
          <w:szCs w:val="22"/>
          <w:u w:val="single"/>
        </w:rPr>
        <w:t xml:space="preserve">Save all SQL statements that you use to create tables, loading data, and create index in </w:t>
      </w:r>
      <w:proofErr w:type="spellStart"/>
      <w:r w:rsidRPr="000D1197">
        <w:rPr>
          <w:rFonts w:ascii="Times New Roman" w:hAnsi="Times New Roman" w:cs="Times New Roman"/>
          <w:sz w:val="22"/>
          <w:szCs w:val="22"/>
          <w:u w:val="single"/>
        </w:rPr>
        <w:t>projectdb.sql</w:t>
      </w:r>
      <w:proofErr w:type="spellEnd"/>
      <w:r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file. </w:t>
      </w:r>
    </w:p>
    <w:p w14:paraId="1C7E8EE9" w14:textId="77777777" w:rsidR="00E70AAE" w:rsidRDefault="00E70AAE" w:rsidP="00B60844">
      <w:pPr>
        <w:rPr>
          <w:rFonts w:ascii="Times New Roman" w:hAnsi="Times New Roman" w:cs="Times New Roman"/>
          <w:sz w:val="22"/>
          <w:szCs w:val="22"/>
        </w:rPr>
      </w:pPr>
    </w:p>
    <w:p w14:paraId="7284EFCD" w14:textId="0CCD0AEA" w:rsidR="00591B6F" w:rsidRPr="009825B9" w:rsidRDefault="009D04D0" w:rsidP="00B6084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="00591B6F" w:rsidRPr="009825B9">
        <w:rPr>
          <w:rFonts w:ascii="Times New Roman" w:hAnsi="Times New Roman" w:cs="Times New Roman"/>
          <w:sz w:val="22"/>
          <w:szCs w:val="22"/>
        </w:rPr>
        <w:t>You can create the database using Amazon cloud server</w:t>
      </w:r>
      <w:r>
        <w:rPr>
          <w:rFonts w:ascii="Times New Roman" w:hAnsi="Times New Roman" w:cs="Times New Roman"/>
          <w:sz w:val="22"/>
          <w:szCs w:val="22"/>
        </w:rPr>
        <w:t xml:space="preserve"> or </w:t>
      </w:r>
      <w:r w:rsidR="00591B6F" w:rsidRPr="009825B9">
        <w:rPr>
          <w:rFonts w:ascii="Times New Roman" w:hAnsi="Times New Roman" w:cs="Times New Roman"/>
          <w:sz w:val="22"/>
          <w:szCs w:val="22"/>
        </w:rPr>
        <w:t xml:space="preserve">on your local MySQL server instance. It is better to use the local </w:t>
      </w:r>
      <w:r w:rsidR="00AF2B0A">
        <w:rPr>
          <w:rFonts w:ascii="Times New Roman" w:hAnsi="Times New Roman" w:cs="Times New Roman"/>
          <w:sz w:val="22"/>
          <w:szCs w:val="22"/>
        </w:rPr>
        <w:t>server instance</w:t>
      </w:r>
      <w:r w:rsidR="00591B6F" w:rsidRPr="009825B9">
        <w:rPr>
          <w:rFonts w:ascii="Times New Roman" w:hAnsi="Times New Roman" w:cs="Times New Roman"/>
          <w:sz w:val="22"/>
          <w:szCs w:val="22"/>
        </w:rPr>
        <w:t xml:space="preserve"> because the network connection may not be reliable. </w:t>
      </w:r>
    </w:p>
    <w:p w14:paraId="71D4F108" w14:textId="112FA1FE" w:rsidR="009825B9" w:rsidRDefault="009825B9" w:rsidP="00B60844">
      <w:pPr>
        <w:rPr>
          <w:rFonts w:ascii="Times New Roman" w:hAnsi="Times New Roman" w:cs="Times New Roman"/>
          <w:sz w:val="22"/>
          <w:szCs w:val="22"/>
        </w:rPr>
      </w:pPr>
    </w:p>
    <w:p w14:paraId="153B24E1" w14:textId="77777777" w:rsidR="00591B6F" w:rsidRPr="00980D65" w:rsidRDefault="00591B6F" w:rsidP="00B60844">
      <w:pPr>
        <w:rPr>
          <w:rFonts w:ascii="Times New Roman" w:hAnsi="Times New Roman" w:cs="Times New Roman"/>
          <w:sz w:val="22"/>
          <w:szCs w:val="22"/>
        </w:rPr>
      </w:pPr>
    </w:p>
    <w:p w14:paraId="004E44A7" w14:textId="5C028323" w:rsidR="009825B9" w:rsidRPr="000D1197" w:rsidRDefault="009825B9" w:rsidP="00B60844">
      <w:pPr>
        <w:rPr>
          <w:rFonts w:ascii="Times New Roman" w:hAnsi="Times New Roman" w:cs="Times New Roman"/>
          <w:sz w:val="22"/>
          <w:szCs w:val="22"/>
          <w:u w:val="single"/>
        </w:rPr>
      </w:pPr>
      <w:r w:rsidRPr="005F6796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Part B: </w:t>
      </w:r>
      <w:r w:rsidRPr="000D1197">
        <w:rPr>
          <w:rFonts w:ascii="Times New Roman" w:hAnsi="Times New Roman" w:cs="Times New Roman"/>
          <w:sz w:val="22"/>
          <w:szCs w:val="22"/>
          <w:u w:val="single"/>
        </w:rPr>
        <w:t>Explore the database and write queries to answer the following questions</w:t>
      </w:r>
      <w:r w:rsidR="00797D30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. For some questions, you </w:t>
      </w:r>
      <w:r w:rsidR="0071113D" w:rsidRPr="000D1197">
        <w:rPr>
          <w:rFonts w:ascii="Times New Roman" w:hAnsi="Times New Roman" w:cs="Times New Roman"/>
          <w:sz w:val="22"/>
          <w:szCs w:val="22"/>
          <w:u w:val="single"/>
        </w:rPr>
        <w:t>may</w:t>
      </w:r>
      <w:r w:rsidR="00797D30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use multiple queries. </w:t>
      </w:r>
      <w:r w:rsidR="0044300A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Please paste a screen shot of the result set of each question in a word document. </w:t>
      </w:r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Save all your SQL queries for Part B in </w:t>
      </w:r>
      <w:proofErr w:type="spellStart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>PartB.sql</w:t>
      </w:r>
      <w:proofErr w:type="spellEnd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file. </w:t>
      </w:r>
    </w:p>
    <w:p w14:paraId="74DD2838" w14:textId="635CEF8B" w:rsidR="000D1197" w:rsidRPr="000D1197" w:rsidRDefault="000D1197" w:rsidP="00B60844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7F5E836E" w14:textId="5E6AF0D1" w:rsidR="000D1197" w:rsidRPr="000D1197" w:rsidRDefault="0065621E" w:rsidP="00B60844">
      <w:pPr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Your project reports shall contain the following three items: </w:t>
      </w:r>
      <w:proofErr w:type="spellStart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>projectdb.sql</w:t>
      </w:r>
      <w:proofErr w:type="spellEnd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, </w:t>
      </w:r>
      <w:proofErr w:type="spellStart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>partB.sql</w:t>
      </w:r>
      <w:proofErr w:type="spellEnd"/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, and the word document </w:t>
      </w:r>
      <w:r>
        <w:rPr>
          <w:rFonts w:ascii="Times New Roman" w:hAnsi="Times New Roman" w:cs="Times New Roman"/>
          <w:sz w:val="22"/>
          <w:szCs w:val="22"/>
          <w:u w:val="single"/>
        </w:rPr>
        <w:t>containing</w:t>
      </w:r>
      <w:r w:rsidR="000D1197" w:rsidRPr="000D1197">
        <w:rPr>
          <w:rFonts w:ascii="Times New Roman" w:hAnsi="Times New Roman" w:cs="Times New Roman"/>
          <w:sz w:val="22"/>
          <w:szCs w:val="22"/>
          <w:u w:val="single"/>
        </w:rPr>
        <w:t xml:space="preserve"> the screen shots. </w:t>
      </w:r>
    </w:p>
    <w:p w14:paraId="3DCD4636" w14:textId="77777777" w:rsidR="00AE02C7" w:rsidRPr="000D1197" w:rsidRDefault="00AE02C7" w:rsidP="00B60844">
      <w:pPr>
        <w:rPr>
          <w:rFonts w:ascii="Times New Roman" w:hAnsi="Times New Roman" w:cs="Times New Roman"/>
          <w:sz w:val="22"/>
          <w:szCs w:val="22"/>
        </w:rPr>
      </w:pPr>
    </w:p>
    <w:p w14:paraId="39DFDD75" w14:textId="2E771218" w:rsidR="009825B9" w:rsidRPr="0065621E" w:rsidRDefault="0065621E" w:rsidP="00B6084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Part B </w:t>
      </w:r>
      <w:r w:rsidRPr="0065621E">
        <w:rPr>
          <w:rFonts w:ascii="Times New Roman" w:hAnsi="Times New Roman" w:cs="Times New Roman"/>
          <w:b/>
          <w:bCs/>
          <w:sz w:val="22"/>
          <w:szCs w:val="22"/>
        </w:rPr>
        <w:t xml:space="preserve">Query </w:t>
      </w:r>
      <w:r>
        <w:rPr>
          <w:rFonts w:ascii="Times New Roman" w:hAnsi="Times New Roman" w:cs="Times New Roman"/>
          <w:b/>
          <w:bCs/>
          <w:sz w:val="22"/>
          <w:szCs w:val="22"/>
        </w:rPr>
        <w:t>Q</w:t>
      </w:r>
      <w:r w:rsidRPr="0065621E">
        <w:rPr>
          <w:rFonts w:ascii="Times New Roman" w:hAnsi="Times New Roman" w:cs="Times New Roman"/>
          <w:b/>
          <w:bCs/>
          <w:sz w:val="22"/>
          <w:szCs w:val="22"/>
        </w:rPr>
        <w:t xml:space="preserve">uestions: </w:t>
      </w:r>
    </w:p>
    <w:p w14:paraId="5121FD0A" w14:textId="664ACC49" w:rsidR="009825B9" w:rsidRPr="006F3A3F" w:rsidRDefault="009825B9" w:rsidP="00B60844">
      <w:pPr>
        <w:rPr>
          <w:rFonts w:ascii="Times New Roman" w:hAnsi="Times New Roman" w:cs="Times New Roman"/>
          <w:sz w:val="22"/>
          <w:szCs w:val="22"/>
        </w:rPr>
      </w:pPr>
      <w:r w:rsidRPr="009825B9">
        <w:rPr>
          <w:rFonts w:ascii="Times New Roman" w:hAnsi="Times New Roman" w:cs="Times New Roman"/>
          <w:sz w:val="22"/>
          <w:szCs w:val="22"/>
        </w:rPr>
        <w:t xml:space="preserve">Q1. Which weekday (including weekends) has the highest number of orders? Which weekday has the lowest number of orders? </w:t>
      </w:r>
    </w:p>
    <w:p w14:paraId="71D77F5F" w14:textId="77777777" w:rsidR="0051412A" w:rsidRDefault="0051412A" w:rsidP="00B60844">
      <w:pPr>
        <w:rPr>
          <w:rFonts w:ascii="Times New Roman" w:eastAsia="Times New Roman" w:hAnsi="Times New Roman" w:cs="Times New Roman"/>
          <w:color w:val="0070C0"/>
          <w:sz w:val="22"/>
          <w:szCs w:val="22"/>
        </w:rPr>
      </w:pPr>
    </w:p>
    <w:p w14:paraId="585605B1" w14:textId="352F4785" w:rsidR="00506D29" w:rsidRDefault="009825B9" w:rsidP="00B60844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Q2. What percentage of orders are made during daytime </w:t>
      </w:r>
      <w:r w:rsidR="006F3A3F">
        <w:rPr>
          <w:rFonts w:ascii="Times New Roman" w:eastAsia="Times New Roman" w:hAnsi="Times New Roman" w:cs="Times New Roman"/>
          <w:sz w:val="22"/>
          <w:szCs w:val="22"/>
        </w:rPr>
        <w:t>(8am</w:t>
      </w:r>
      <w:r w:rsidR="004F4C75">
        <w:rPr>
          <w:rFonts w:ascii="Times New Roman" w:eastAsia="Times New Roman" w:hAnsi="Times New Roman" w:cs="Times New Roman"/>
          <w:sz w:val="22"/>
          <w:szCs w:val="22"/>
        </w:rPr>
        <w:t xml:space="preserve">-5pm)? </w:t>
      </w:r>
      <w:r w:rsidR="003818B1">
        <w:rPr>
          <w:rFonts w:ascii="Times New Roman" w:eastAsia="Times New Roman" w:hAnsi="Times New Roman" w:cs="Times New Roman"/>
          <w:sz w:val="22"/>
          <w:szCs w:val="22"/>
        </w:rPr>
        <w:t>Round the result to 2 digit</w:t>
      </w:r>
      <w:r w:rsidR="000344FC">
        <w:rPr>
          <w:rFonts w:ascii="Times New Roman" w:eastAsia="Times New Roman" w:hAnsi="Times New Roman" w:cs="Times New Roman"/>
          <w:sz w:val="22"/>
          <w:szCs w:val="22"/>
        </w:rPr>
        <w:t>s</w:t>
      </w:r>
      <w:r w:rsidR="003818B1">
        <w:rPr>
          <w:rFonts w:ascii="Times New Roman" w:eastAsia="Times New Roman" w:hAnsi="Times New Roman" w:cs="Times New Roman"/>
          <w:sz w:val="22"/>
          <w:szCs w:val="22"/>
        </w:rPr>
        <w:t xml:space="preserve"> to decimal.</w:t>
      </w:r>
    </w:p>
    <w:p w14:paraId="24694552" w14:textId="42771185" w:rsidR="00C65C79" w:rsidRDefault="00EC4440" w:rsidP="00B60844">
      <w:pPr>
        <w:pStyle w:val="NormalWeb"/>
        <w:spacing w:after="2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Q3. </w:t>
      </w:r>
      <w:r w:rsidR="00E616F1">
        <w:rPr>
          <w:sz w:val="22"/>
          <w:szCs w:val="22"/>
        </w:rPr>
        <w:t xml:space="preserve">(a) </w:t>
      </w:r>
      <w:r w:rsidR="002028FC">
        <w:rPr>
          <w:sz w:val="22"/>
          <w:szCs w:val="22"/>
        </w:rPr>
        <w:t>If the company wants to give discount for customers’ reorders. At what time should the company launch the discount event? Find</w:t>
      </w:r>
      <w:r>
        <w:rPr>
          <w:sz w:val="22"/>
          <w:szCs w:val="22"/>
        </w:rPr>
        <w:t xml:space="preserve"> the </w:t>
      </w:r>
      <w:r w:rsidR="00C65C79">
        <w:rPr>
          <w:sz w:val="22"/>
          <w:szCs w:val="22"/>
        </w:rPr>
        <w:t xml:space="preserve">top 3 </w:t>
      </w:r>
      <w:r>
        <w:rPr>
          <w:sz w:val="22"/>
          <w:szCs w:val="22"/>
        </w:rPr>
        <w:t>prime time</w:t>
      </w:r>
      <w:r w:rsidR="00C65C79">
        <w:rPr>
          <w:sz w:val="22"/>
          <w:szCs w:val="22"/>
        </w:rPr>
        <w:t>s</w:t>
      </w:r>
      <w:r>
        <w:rPr>
          <w:sz w:val="22"/>
          <w:szCs w:val="22"/>
        </w:rPr>
        <w:t xml:space="preserve"> for re-orders</w:t>
      </w:r>
      <w:r w:rsidR="00E616F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FF58C4" w:rsidRPr="00FF58C4">
        <w:rPr>
          <w:sz w:val="22"/>
          <w:szCs w:val="22"/>
        </w:rPr>
        <w:t xml:space="preserve">Prime time </w:t>
      </w:r>
      <w:r w:rsidR="00FF58C4">
        <w:rPr>
          <w:sz w:val="22"/>
          <w:szCs w:val="22"/>
        </w:rPr>
        <w:t xml:space="preserve">is </w:t>
      </w:r>
      <w:r w:rsidR="000E25B0">
        <w:rPr>
          <w:sz w:val="22"/>
          <w:szCs w:val="22"/>
        </w:rPr>
        <w:t>measured</w:t>
      </w:r>
      <w:r w:rsidR="00FF58C4">
        <w:rPr>
          <w:sz w:val="22"/>
          <w:szCs w:val="22"/>
        </w:rPr>
        <w:t xml:space="preserve"> by the </w:t>
      </w:r>
      <w:r w:rsidR="000E25B0">
        <w:rPr>
          <w:sz w:val="22"/>
          <w:szCs w:val="22"/>
        </w:rPr>
        <w:t>re</w:t>
      </w:r>
      <w:r w:rsidR="00FF58C4">
        <w:rPr>
          <w:sz w:val="22"/>
          <w:szCs w:val="22"/>
        </w:rPr>
        <w:t>order</w:t>
      </w:r>
      <w:r w:rsidR="00FF58C4" w:rsidRPr="00FF58C4">
        <w:rPr>
          <w:sz w:val="22"/>
          <w:szCs w:val="22"/>
        </w:rPr>
        <w:t xml:space="preserve"> counts. Your results should look like Wednesday 3am, etc.</w:t>
      </w:r>
    </w:p>
    <w:p w14:paraId="6DF58320" w14:textId="3A610F65" w:rsidR="00E616F1" w:rsidRDefault="00E616F1" w:rsidP="00B60844">
      <w:pPr>
        <w:pStyle w:val="NormalWeb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(b). The company wants to attract new customers by launching promotion events. At what time should the company launch the promotion to customers who place </w:t>
      </w:r>
      <w:r w:rsidR="000E25B0">
        <w:rPr>
          <w:sz w:val="22"/>
          <w:szCs w:val="22"/>
        </w:rPr>
        <w:t>his/her</w:t>
      </w:r>
      <w:r>
        <w:rPr>
          <w:sz w:val="22"/>
          <w:szCs w:val="22"/>
        </w:rPr>
        <w:t xml:space="preserve"> first order? Find the top 3 prime times for customers’ first orders.</w:t>
      </w:r>
    </w:p>
    <w:p w14:paraId="4542AB6F" w14:textId="733E5958" w:rsidR="001B30F7" w:rsidRPr="0051412A" w:rsidRDefault="004F4C75" w:rsidP="0051412A">
      <w:pPr>
        <w:pStyle w:val="NormalWeb"/>
        <w:spacing w:before="0" w:beforeAutospacing="0" w:after="180" w:afterAutospacing="0"/>
        <w:rPr>
          <w:sz w:val="22"/>
          <w:szCs w:val="22"/>
        </w:rPr>
      </w:pPr>
      <w:r>
        <w:rPr>
          <w:sz w:val="22"/>
          <w:szCs w:val="22"/>
        </w:rPr>
        <w:t>Q</w:t>
      </w:r>
      <w:r w:rsidR="00EC4440">
        <w:rPr>
          <w:sz w:val="22"/>
          <w:szCs w:val="22"/>
        </w:rPr>
        <w:t>4</w:t>
      </w:r>
      <w:r>
        <w:rPr>
          <w:sz w:val="22"/>
          <w:szCs w:val="22"/>
        </w:rPr>
        <w:t xml:space="preserve">. How </w:t>
      </w:r>
      <w:r w:rsidR="000E25B0">
        <w:rPr>
          <w:sz w:val="22"/>
          <w:szCs w:val="22"/>
        </w:rPr>
        <w:t>often</w:t>
      </w:r>
      <w:r>
        <w:rPr>
          <w:sz w:val="22"/>
          <w:szCs w:val="22"/>
        </w:rPr>
        <w:t xml:space="preserve"> do </w:t>
      </w:r>
      <w:r w:rsidR="000E25B0">
        <w:rPr>
          <w:sz w:val="22"/>
          <w:szCs w:val="22"/>
        </w:rPr>
        <w:t>the users</w:t>
      </w:r>
      <w:r>
        <w:rPr>
          <w:sz w:val="22"/>
          <w:szCs w:val="22"/>
        </w:rPr>
        <w:t xml:space="preserve"> </w:t>
      </w:r>
      <w:r w:rsidR="00E8564F">
        <w:rPr>
          <w:sz w:val="22"/>
          <w:szCs w:val="22"/>
        </w:rPr>
        <w:t>re</w:t>
      </w:r>
      <w:r>
        <w:rPr>
          <w:sz w:val="22"/>
          <w:szCs w:val="22"/>
        </w:rPr>
        <w:t>order</w:t>
      </w:r>
      <w:r w:rsidR="000E25B0">
        <w:rPr>
          <w:sz w:val="22"/>
          <w:szCs w:val="22"/>
        </w:rPr>
        <w:t xml:space="preserve"> items</w:t>
      </w:r>
      <w:r>
        <w:rPr>
          <w:sz w:val="22"/>
          <w:szCs w:val="22"/>
        </w:rPr>
        <w:t xml:space="preserve">? </w:t>
      </w:r>
      <w:r w:rsidR="000E25B0">
        <w:rPr>
          <w:sz w:val="22"/>
          <w:szCs w:val="22"/>
        </w:rPr>
        <w:t xml:space="preserve">To answer this question, you need to show the number of users reorder items for each </w:t>
      </w:r>
      <w:proofErr w:type="spellStart"/>
      <w:r w:rsidR="000E25B0">
        <w:rPr>
          <w:sz w:val="22"/>
          <w:szCs w:val="22"/>
        </w:rPr>
        <w:t>days_since_prior</w:t>
      </w:r>
      <w:proofErr w:type="spellEnd"/>
      <w:r w:rsidR="000E25B0">
        <w:rPr>
          <w:sz w:val="22"/>
          <w:szCs w:val="22"/>
        </w:rPr>
        <w:t xml:space="preserve">. </w:t>
      </w:r>
    </w:p>
    <w:p w14:paraId="0D3A2498" w14:textId="77777777" w:rsidR="0051412A" w:rsidRDefault="00E8564F" w:rsidP="0051412A">
      <w:pPr>
        <w:pStyle w:val="NormalWeb"/>
        <w:spacing w:before="0" w:beforeAutospacing="0" w:after="180" w:afterAutospacing="0"/>
        <w:rPr>
          <w:sz w:val="22"/>
          <w:szCs w:val="22"/>
        </w:rPr>
      </w:pPr>
      <w:r>
        <w:rPr>
          <w:sz w:val="22"/>
          <w:szCs w:val="22"/>
        </w:rPr>
        <w:t>Q</w:t>
      </w:r>
      <w:r w:rsidR="00EC4440">
        <w:rPr>
          <w:sz w:val="22"/>
          <w:szCs w:val="22"/>
        </w:rPr>
        <w:t>5</w:t>
      </w:r>
      <w:r>
        <w:rPr>
          <w:sz w:val="22"/>
          <w:szCs w:val="22"/>
        </w:rPr>
        <w:t>. Show</w:t>
      </w:r>
      <w:r w:rsidR="004F4C75">
        <w:rPr>
          <w:sz w:val="22"/>
          <w:szCs w:val="22"/>
        </w:rPr>
        <w:t xml:space="preserve"> how many customers </w:t>
      </w:r>
      <w:r>
        <w:rPr>
          <w:sz w:val="22"/>
          <w:szCs w:val="22"/>
        </w:rPr>
        <w:t>re</w:t>
      </w:r>
      <w:r w:rsidR="004F4C75">
        <w:rPr>
          <w:sz w:val="22"/>
          <w:szCs w:val="22"/>
        </w:rPr>
        <w:t xml:space="preserve">order once in every week, two weeks, three weeks, or once in every month, etc. </w:t>
      </w:r>
    </w:p>
    <w:p w14:paraId="5EDF384B" w14:textId="3DA565AB" w:rsidR="001470E3" w:rsidRPr="0051412A" w:rsidRDefault="000344FC" w:rsidP="0051412A">
      <w:pPr>
        <w:pStyle w:val="NormalWeb"/>
        <w:spacing w:before="0" w:beforeAutospacing="0" w:after="180" w:afterAutospacing="0"/>
        <w:rPr>
          <w:sz w:val="22"/>
          <w:szCs w:val="22"/>
        </w:rPr>
      </w:pPr>
      <w:r>
        <w:rPr>
          <w:sz w:val="22"/>
          <w:szCs w:val="22"/>
        </w:rPr>
        <w:t>Q6.</w:t>
      </w:r>
      <w:r w:rsidRPr="00980D65">
        <w:rPr>
          <w:color w:val="000000"/>
          <w:sz w:val="22"/>
          <w:szCs w:val="22"/>
        </w:rPr>
        <w:t xml:space="preserve"> </w:t>
      </w:r>
      <w:r w:rsidR="001470E3">
        <w:rPr>
          <w:color w:val="000000"/>
          <w:sz w:val="22"/>
          <w:szCs w:val="22"/>
        </w:rPr>
        <w:t xml:space="preserve">Use </w:t>
      </w:r>
      <w:proofErr w:type="spellStart"/>
      <w:r w:rsidR="001470E3">
        <w:rPr>
          <w:color w:val="000000"/>
          <w:sz w:val="22"/>
          <w:szCs w:val="22"/>
        </w:rPr>
        <w:t>order_products_prior</w:t>
      </w:r>
      <w:proofErr w:type="spellEnd"/>
      <w:r w:rsidR="001470E3">
        <w:rPr>
          <w:color w:val="000000"/>
          <w:sz w:val="22"/>
          <w:szCs w:val="22"/>
        </w:rPr>
        <w:t xml:space="preserve"> and </w:t>
      </w:r>
      <w:proofErr w:type="spellStart"/>
      <w:r w:rsidR="001470E3">
        <w:rPr>
          <w:color w:val="000000"/>
          <w:sz w:val="22"/>
          <w:szCs w:val="22"/>
        </w:rPr>
        <w:t>order_products_train</w:t>
      </w:r>
      <w:proofErr w:type="spellEnd"/>
      <w:r w:rsidR="001470E3">
        <w:rPr>
          <w:color w:val="000000"/>
          <w:sz w:val="22"/>
          <w:szCs w:val="22"/>
        </w:rPr>
        <w:t xml:space="preserve"> to answer this question. </w:t>
      </w:r>
      <w:r w:rsidR="00D35457">
        <w:rPr>
          <w:color w:val="000000"/>
          <w:sz w:val="22"/>
          <w:szCs w:val="22"/>
        </w:rPr>
        <w:t xml:space="preserve">The company wants to know </w:t>
      </w:r>
      <w:r w:rsidR="001470E3">
        <w:rPr>
          <w:color w:val="000000"/>
          <w:sz w:val="22"/>
          <w:szCs w:val="22"/>
        </w:rPr>
        <w:t xml:space="preserve">on average </w:t>
      </w:r>
      <w:r w:rsidR="00D35457">
        <w:rPr>
          <w:color w:val="000000"/>
          <w:sz w:val="22"/>
          <w:szCs w:val="22"/>
        </w:rPr>
        <w:t xml:space="preserve">how many items </w:t>
      </w:r>
      <w:r w:rsidR="001470E3">
        <w:rPr>
          <w:color w:val="000000"/>
          <w:sz w:val="22"/>
          <w:szCs w:val="22"/>
        </w:rPr>
        <w:t xml:space="preserve">and how many products </w:t>
      </w:r>
      <w:r w:rsidR="000E25B0">
        <w:rPr>
          <w:color w:val="000000"/>
          <w:sz w:val="22"/>
          <w:szCs w:val="22"/>
        </w:rPr>
        <w:t>users</w:t>
      </w:r>
      <w:r w:rsidR="001470E3">
        <w:rPr>
          <w:color w:val="000000"/>
          <w:sz w:val="22"/>
          <w:szCs w:val="22"/>
        </w:rPr>
        <w:t xml:space="preserve"> buy. </w:t>
      </w:r>
      <w:r w:rsidR="00250963">
        <w:rPr>
          <w:color w:val="000000"/>
          <w:sz w:val="22"/>
          <w:szCs w:val="22"/>
        </w:rPr>
        <w:t xml:space="preserve">Round the results to Integer. </w:t>
      </w:r>
      <w:r w:rsidR="001470E3">
        <w:rPr>
          <w:color w:val="000000"/>
          <w:sz w:val="22"/>
          <w:szCs w:val="22"/>
        </w:rPr>
        <w:t xml:space="preserve">Do you see the distributions are comparable between the train and prior order set? Note that </w:t>
      </w:r>
      <w:proofErr w:type="spellStart"/>
      <w:r w:rsidR="001470E3">
        <w:rPr>
          <w:color w:val="000000"/>
          <w:sz w:val="22"/>
          <w:szCs w:val="22"/>
        </w:rPr>
        <w:t>add_to_cart_order</w:t>
      </w:r>
      <w:proofErr w:type="spellEnd"/>
      <w:r w:rsidR="001470E3">
        <w:rPr>
          <w:color w:val="000000"/>
          <w:sz w:val="22"/>
          <w:szCs w:val="22"/>
        </w:rPr>
        <w:t xml:space="preserve"> show the purchased items. It is possible that a customer purchased multiple items of a product in an order. </w:t>
      </w:r>
    </w:p>
    <w:p w14:paraId="2C56BD72" w14:textId="097A013F" w:rsidR="00321084" w:rsidRDefault="00321084" w:rsidP="00B60844">
      <w:pPr>
        <w:pStyle w:val="NormalWeb"/>
        <w:shd w:val="clear" w:color="auto" w:fill="FFFFFF"/>
        <w:spacing w:before="0" w:beforeAutospacing="0" w:after="180" w:afterAutospacing="0"/>
        <w:rPr>
          <w:sz w:val="22"/>
          <w:szCs w:val="22"/>
        </w:rPr>
      </w:pPr>
      <w:r>
        <w:rPr>
          <w:sz w:val="22"/>
          <w:szCs w:val="22"/>
        </w:rPr>
        <w:t>Q7. What are the top 10</w:t>
      </w:r>
      <w:r w:rsidRPr="00980D65">
        <w:rPr>
          <w:sz w:val="22"/>
          <w:szCs w:val="22"/>
        </w:rPr>
        <w:t xml:space="preserve"> products </w:t>
      </w:r>
      <w:r w:rsidR="000E25B0">
        <w:rPr>
          <w:sz w:val="22"/>
          <w:szCs w:val="22"/>
        </w:rPr>
        <w:t>most often ordered</w:t>
      </w:r>
      <w:r>
        <w:rPr>
          <w:sz w:val="22"/>
          <w:szCs w:val="22"/>
        </w:rPr>
        <w:t>?</w:t>
      </w:r>
      <w:r w:rsidRPr="00980D65">
        <w:rPr>
          <w:sz w:val="22"/>
          <w:szCs w:val="22"/>
        </w:rPr>
        <w:t xml:space="preserve"> </w:t>
      </w:r>
      <w:r w:rsidR="00797D30" w:rsidRPr="00797D30">
        <w:rPr>
          <w:sz w:val="22"/>
          <w:szCs w:val="22"/>
        </w:rPr>
        <w:t xml:space="preserve">Show the product names of these products. </w:t>
      </w:r>
      <w:r w:rsidRPr="00321084">
        <w:rPr>
          <w:sz w:val="22"/>
          <w:szCs w:val="22"/>
        </w:rPr>
        <w:t xml:space="preserve">Note: </w:t>
      </w:r>
      <w:r w:rsidR="00097F06">
        <w:rPr>
          <w:sz w:val="22"/>
          <w:szCs w:val="22"/>
        </w:rPr>
        <w:t xml:space="preserve">You need to add the results </w:t>
      </w:r>
      <w:proofErr w:type="spellStart"/>
      <w:r w:rsidR="00097F06">
        <w:rPr>
          <w:sz w:val="22"/>
          <w:szCs w:val="22"/>
        </w:rPr>
        <w:t>order_products_prior</w:t>
      </w:r>
      <w:proofErr w:type="spellEnd"/>
      <w:r w:rsidR="00097F06">
        <w:rPr>
          <w:sz w:val="22"/>
          <w:szCs w:val="22"/>
        </w:rPr>
        <w:t xml:space="preserve"> and </w:t>
      </w:r>
      <w:proofErr w:type="spellStart"/>
      <w:r w:rsidR="00097F06">
        <w:rPr>
          <w:sz w:val="22"/>
          <w:szCs w:val="22"/>
        </w:rPr>
        <w:t>order_products_train</w:t>
      </w:r>
      <w:proofErr w:type="spellEnd"/>
      <w:r w:rsidR="00097F06">
        <w:rPr>
          <w:sz w:val="22"/>
          <w:szCs w:val="22"/>
        </w:rPr>
        <w:t xml:space="preserve"> tables. </w:t>
      </w:r>
    </w:p>
    <w:p w14:paraId="2F4B28C8" w14:textId="103C8800" w:rsidR="00B60844" w:rsidRDefault="00E61E18" w:rsidP="00B6084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 w:rsidRPr="00980D65">
        <w:rPr>
          <w:b w:val="0"/>
          <w:bCs w:val="0"/>
          <w:color w:val="000000"/>
          <w:sz w:val="22"/>
          <w:szCs w:val="22"/>
        </w:rPr>
        <w:t>Q</w:t>
      </w:r>
      <w:r w:rsidR="00A901BF">
        <w:rPr>
          <w:b w:val="0"/>
          <w:bCs w:val="0"/>
          <w:color w:val="000000"/>
          <w:sz w:val="22"/>
          <w:szCs w:val="22"/>
        </w:rPr>
        <w:t>8</w:t>
      </w:r>
      <w:r w:rsidRPr="00980D65">
        <w:rPr>
          <w:b w:val="0"/>
          <w:bCs w:val="0"/>
          <w:color w:val="000000"/>
          <w:sz w:val="22"/>
          <w:szCs w:val="22"/>
        </w:rPr>
        <w:t xml:space="preserve">. </w:t>
      </w:r>
      <w:r w:rsidR="00AE02C7">
        <w:rPr>
          <w:b w:val="0"/>
          <w:bCs w:val="0"/>
          <w:color w:val="000000"/>
          <w:sz w:val="22"/>
          <w:szCs w:val="22"/>
        </w:rPr>
        <w:t xml:space="preserve">For each of the top 5 users who placed the highest number of orders, what is the average days interval of this user’s orders? </w:t>
      </w:r>
    </w:p>
    <w:p w14:paraId="2FAA2BDB" w14:textId="77777777" w:rsidR="000E25B0" w:rsidRDefault="000E25B0" w:rsidP="00B6084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</w:p>
    <w:p w14:paraId="624BA12B" w14:textId="77777777" w:rsidR="0051412A" w:rsidRDefault="00780663" w:rsidP="0051412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 w:rsidRPr="0051412A">
        <w:rPr>
          <w:b w:val="0"/>
          <w:bCs w:val="0"/>
          <w:color w:val="000000"/>
          <w:sz w:val="22"/>
          <w:szCs w:val="22"/>
        </w:rPr>
        <w:t>Q</w:t>
      </w:r>
      <w:r w:rsidR="00533A31" w:rsidRPr="0051412A">
        <w:rPr>
          <w:b w:val="0"/>
          <w:bCs w:val="0"/>
          <w:color w:val="000000"/>
          <w:sz w:val="22"/>
          <w:szCs w:val="22"/>
        </w:rPr>
        <w:t>9</w:t>
      </w:r>
      <w:r w:rsidRPr="0051412A">
        <w:rPr>
          <w:b w:val="0"/>
          <w:bCs w:val="0"/>
          <w:color w:val="000000"/>
          <w:sz w:val="22"/>
          <w:szCs w:val="22"/>
        </w:rPr>
        <w:t xml:space="preserve">. </w:t>
      </w:r>
      <w:r w:rsidR="00F907A5" w:rsidRPr="0051412A">
        <w:rPr>
          <w:b w:val="0"/>
          <w:bCs w:val="0"/>
          <w:color w:val="000000"/>
          <w:sz w:val="22"/>
          <w:szCs w:val="22"/>
        </w:rPr>
        <w:t>Show</w:t>
      </w:r>
      <w:r w:rsidRPr="0051412A">
        <w:rPr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="0004709A" w:rsidRPr="0051412A">
        <w:rPr>
          <w:b w:val="0"/>
          <w:bCs w:val="0"/>
          <w:color w:val="000000"/>
          <w:sz w:val="22"/>
          <w:szCs w:val="22"/>
        </w:rPr>
        <w:t>days_since_prio</w:t>
      </w:r>
      <w:r w:rsidR="00F907A5" w:rsidRPr="0051412A">
        <w:rPr>
          <w:b w:val="0"/>
          <w:bCs w:val="0"/>
          <w:color w:val="000000"/>
          <w:sz w:val="22"/>
          <w:szCs w:val="22"/>
        </w:rPr>
        <w:t>r</w:t>
      </w:r>
      <w:proofErr w:type="spellEnd"/>
      <w:r w:rsidR="00F907A5" w:rsidRPr="0051412A">
        <w:rPr>
          <w:b w:val="0"/>
          <w:bCs w:val="0"/>
          <w:color w:val="000000"/>
          <w:sz w:val="22"/>
          <w:szCs w:val="22"/>
        </w:rPr>
        <w:t xml:space="preserve"> </w:t>
      </w:r>
      <w:r w:rsidRPr="0051412A">
        <w:rPr>
          <w:b w:val="0"/>
          <w:bCs w:val="0"/>
          <w:color w:val="000000"/>
          <w:sz w:val="22"/>
          <w:szCs w:val="22"/>
        </w:rPr>
        <w:t xml:space="preserve">and </w:t>
      </w:r>
      <w:r w:rsidR="00F907A5" w:rsidRPr="0051412A">
        <w:rPr>
          <w:b w:val="0"/>
          <w:bCs w:val="0"/>
          <w:color w:val="000000"/>
          <w:sz w:val="22"/>
          <w:szCs w:val="22"/>
        </w:rPr>
        <w:t xml:space="preserve">the average </w:t>
      </w:r>
      <w:r w:rsidRPr="0051412A">
        <w:rPr>
          <w:b w:val="0"/>
          <w:bCs w:val="0"/>
          <w:color w:val="000000"/>
          <w:sz w:val="22"/>
          <w:szCs w:val="22"/>
        </w:rPr>
        <w:t>reorder</w:t>
      </w:r>
      <w:r w:rsidR="007508D5" w:rsidRPr="0051412A">
        <w:rPr>
          <w:b w:val="0"/>
          <w:bCs w:val="0"/>
          <w:color w:val="000000"/>
          <w:sz w:val="22"/>
          <w:szCs w:val="22"/>
        </w:rPr>
        <w:t xml:space="preserve"> rate </w:t>
      </w:r>
      <w:r w:rsidR="00F907A5" w:rsidRPr="0051412A">
        <w:rPr>
          <w:b w:val="0"/>
          <w:bCs w:val="0"/>
          <w:color w:val="000000"/>
          <w:sz w:val="22"/>
          <w:szCs w:val="22"/>
        </w:rPr>
        <w:t xml:space="preserve">of each </w:t>
      </w:r>
      <w:proofErr w:type="spellStart"/>
      <w:r w:rsidR="00F907A5" w:rsidRPr="0051412A">
        <w:rPr>
          <w:b w:val="0"/>
          <w:bCs w:val="0"/>
          <w:color w:val="000000"/>
          <w:sz w:val="22"/>
          <w:szCs w:val="22"/>
        </w:rPr>
        <w:t>days_since_prior</w:t>
      </w:r>
      <w:proofErr w:type="spellEnd"/>
      <w:r w:rsidR="00F907A5" w:rsidRPr="0051412A">
        <w:rPr>
          <w:b w:val="0"/>
          <w:bCs w:val="0"/>
          <w:color w:val="000000"/>
          <w:sz w:val="22"/>
          <w:szCs w:val="22"/>
        </w:rPr>
        <w:t xml:space="preserve">. Round the average of reordered as 2 digits to decimal. Sort the result set by </w:t>
      </w:r>
      <w:proofErr w:type="spellStart"/>
      <w:r w:rsidR="00F907A5" w:rsidRPr="0051412A">
        <w:rPr>
          <w:b w:val="0"/>
          <w:bCs w:val="0"/>
          <w:color w:val="000000"/>
          <w:sz w:val="22"/>
          <w:szCs w:val="22"/>
        </w:rPr>
        <w:t>days_since_prior</w:t>
      </w:r>
      <w:proofErr w:type="spellEnd"/>
      <w:r w:rsidR="00F907A5" w:rsidRPr="0051412A">
        <w:rPr>
          <w:b w:val="0"/>
          <w:bCs w:val="0"/>
          <w:color w:val="000000"/>
          <w:sz w:val="22"/>
          <w:szCs w:val="22"/>
        </w:rPr>
        <w:t xml:space="preserve">. </w:t>
      </w:r>
    </w:p>
    <w:p w14:paraId="73022BB2" w14:textId="77777777" w:rsidR="0051412A" w:rsidRDefault="0051412A" w:rsidP="0051412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</w:p>
    <w:p w14:paraId="01977438" w14:textId="0A72D92C" w:rsidR="00533A31" w:rsidRDefault="00533A31" w:rsidP="0051412A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2"/>
          <w:szCs w:val="22"/>
        </w:rPr>
      </w:pPr>
      <w:r w:rsidRPr="00980D65">
        <w:rPr>
          <w:b w:val="0"/>
          <w:bCs w:val="0"/>
          <w:color w:val="000000"/>
          <w:sz w:val="22"/>
          <w:szCs w:val="22"/>
        </w:rPr>
        <w:t>Q</w:t>
      </w:r>
      <w:r>
        <w:rPr>
          <w:b w:val="0"/>
          <w:bCs w:val="0"/>
          <w:color w:val="000000"/>
          <w:sz w:val="22"/>
          <w:szCs w:val="22"/>
        </w:rPr>
        <w:t>10</w:t>
      </w:r>
      <w:r w:rsidRPr="00980D65">
        <w:rPr>
          <w:b w:val="0"/>
          <w:bCs w:val="0"/>
          <w:color w:val="000000"/>
          <w:sz w:val="22"/>
          <w:szCs w:val="22"/>
        </w:rPr>
        <w:t xml:space="preserve">. </w:t>
      </w:r>
      <w:r w:rsidR="00FE6375">
        <w:rPr>
          <w:b w:val="0"/>
          <w:bCs w:val="0"/>
          <w:color w:val="000000"/>
          <w:sz w:val="22"/>
          <w:szCs w:val="22"/>
        </w:rPr>
        <w:t>We want to know w</w:t>
      </w:r>
      <w:r w:rsidRPr="00D43166">
        <w:rPr>
          <w:b w:val="0"/>
          <w:bCs w:val="0"/>
          <w:color w:val="000000"/>
          <w:sz w:val="22"/>
          <w:szCs w:val="22"/>
        </w:rPr>
        <w:t>hich product people put into the cart first</w:t>
      </w:r>
      <w:r w:rsidR="00185E05">
        <w:rPr>
          <w:b w:val="0"/>
          <w:bCs w:val="0"/>
          <w:color w:val="000000"/>
          <w:sz w:val="22"/>
          <w:szCs w:val="22"/>
        </w:rPr>
        <w:t xml:space="preserve"> if they buy product</w:t>
      </w:r>
      <w:r w:rsidR="00FE6375">
        <w:rPr>
          <w:b w:val="0"/>
          <w:bCs w:val="0"/>
          <w:color w:val="000000"/>
          <w:sz w:val="22"/>
          <w:szCs w:val="22"/>
        </w:rPr>
        <w:t>s</w:t>
      </w:r>
      <w:r w:rsidRPr="00D43166">
        <w:rPr>
          <w:b w:val="0"/>
          <w:bCs w:val="0"/>
          <w:color w:val="000000"/>
          <w:sz w:val="22"/>
          <w:szCs w:val="22"/>
        </w:rPr>
        <w:t>?</w:t>
      </w:r>
      <w:r w:rsidR="000C05A3">
        <w:rPr>
          <w:b w:val="0"/>
          <w:bCs w:val="0"/>
          <w:color w:val="000000"/>
          <w:sz w:val="22"/>
          <w:szCs w:val="22"/>
        </w:rPr>
        <w:t xml:space="preserve"> </w:t>
      </w:r>
      <w:r w:rsidR="00FE6375">
        <w:rPr>
          <w:b w:val="0"/>
          <w:bCs w:val="0"/>
          <w:color w:val="000000"/>
          <w:sz w:val="22"/>
          <w:szCs w:val="22"/>
        </w:rPr>
        <w:t>To answer this question, f</w:t>
      </w:r>
      <w:r w:rsidR="00185E05">
        <w:rPr>
          <w:b w:val="0"/>
          <w:bCs w:val="0"/>
          <w:color w:val="000000"/>
          <w:sz w:val="22"/>
          <w:szCs w:val="22"/>
        </w:rPr>
        <w:t xml:space="preserve">ind the </w:t>
      </w:r>
      <w:proofErr w:type="spellStart"/>
      <w:r w:rsidR="00185E05">
        <w:rPr>
          <w:b w:val="0"/>
          <w:bCs w:val="0"/>
          <w:color w:val="000000"/>
          <w:sz w:val="22"/>
          <w:szCs w:val="22"/>
        </w:rPr>
        <w:t>product</w:t>
      </w:r>
      <w:r w:rsidR="00FE6375">
        <w:rPr>
          <w:b w:val="0"/>
          <w:bCs w:val="0"/>
          <w:color w:val="000000"/>
          <w:sz w:val="22"/>
          <w:szCs w:val="22"/>
        </w:rPr>
        <w:t>_id</w:t>
      </w:r>
      <w:proofErr w:type="spellEnd"/>
      <w:r w:rsidR="00FE6375">
        <w:rPr>
          <w:b w:val="0"/>
          <w:bCs w:val="0"/>
          <w:color w:val="000000"/>
          <w:sz w:val="22"/>
          <w:szCs w:val="22"/>
        </w:rPr>
        <w:t xml:space="preserve">, </w:t>
      </w:r>
      <w:proofErr w:type="spellStart"/>
      <w:r w:rsidR="00FE6375">
        <w:rPr>
          <w:b w:val="0"/>
          <w:bCs w:val="0"/>
          <w:color w:val="000000"/>
          <w:sz w:val="22"/>
          <w:szCs w:val="22"/>
        </w:rPr>
        <w:t>product_name</w:t>
      </w:r>
      <w:proofErr w:type="spellEnd"/>
      <w:r w:rsidR="00FE6375">
        <w:rPr>
          <w:b w:val="0"/>
          <w:bCs w:val="0"/>
          <w:color w:val="000000"/>
          <w:sz w:val="22"/>
          <w:szCs w:val="22"/>
        </w:rPr>
        <w:t xml:space="preserve">, and </w:t>
      </w:r>
      <w:r w:rsidR="00185E05">
        <w:rPr>
          <w:b w:val="0"/>
          <w:bCs w:val="0"/>
          <w:color w:val="000000"/>
          <w:sz w:val="22"/>
          <w:szCs w:val="22"/>
        </w:rPr>
        <w:t xml:space="preserve">the highest percentage of </w:t>
      </w:r>
      <w:r w:rsidR="00FE6375">
        <w:rPr>
          <w:b w:val="0"/>
          <w:bCs w:val="0"/>
          <w:color w:val="000000"/>
          <w:sz w:val="22"/>
          <w:szCs w:val="22"/>
        </w:rPr>
        <w:t xml:space="preserve">this product’s </w:t>
      </w:r>
      <w:r w:rsidR="00185E05">
        <w:rPr>
          <w:b w:val="0"/>
          <w:bCs w:val="0"/>
          <w:color w:val="000000"/>
          <w:sz w:val="22"/>
          <w:szCs w:val="22"/>
        </w:rPr>
        <w:t>put-into-the-cart-first.</w:t>
      </w:r>
    </w:p>
    <w:p w14:paraId="77A25E23" w14:textId="1711AB7C" w:rsidR="004042F3" w:rsidRPr="004042F3" w:rsidRDefault="00780663" w:rsidP="004042F3">
      <w:pPr>
        <w:pStyle w:val="NormalWeb"/>
        <w:shd w:val="clear" w:color="auto" w:fill="FFFFFF"/>
        <w:spacing w:after="0" w:afterAutospacing="0"/>
        <w:rPr>
          <w:sz w:val="22"/>
          <w:szCs w:val="22"/>
        </w:rPr>
      </w:pPr>
      <w:r w:rsidRPr="00F907A5">
        <w:rPr>
          <w:sz w:val="22"/>
          <w:szCs w:val="22"/>
        </w:rPr>
        <w:t>Q1</w:t>
      </w:r>
      <w:r w:rsidR="00F907A5" w:rsidRPr="00F907A5">
        <w:rPr>
          <w:sz w:val="22"/>
          <w:szCs w:val="22"/>
        </w:rPr>
        <w:t xml:space="preserve">1. </w:t>
      </w:r>
      <w:r w:rsidR="004042F3" w:rsidRPr="004042F3">
        <w:rPr>
          <w:sz w:val="22"/>
          <w:szCs w:val="22"/>
        </w:rPr>
        <w:t xml:space="preserve">Are the top </w:t>
      </w:r>
      <w:r w:rsidR="004042F3">
        <w:rPr>
          <w:sz w:val="22"/>
          <w:szCs w:val="22"/>
        </w:rPr>
        <w:t>5</w:t>
      </w:r>
      <w:r w:rsidR="004042F3" w:rsidRPr="004042F3">
        <w:rPr>
          <w:sz w:val="22"/>
          <w:szCs w:val="22"/>
        </w:rPr>
        <w:t xml:space="preserve"> products with the highest number of orders more likely to be reordered? </w:t>
      </w:r>
      <w:r w:rsidR="00FE6375">
        <w:rPr>
          <w:sz w:val="22"/>
          <w:szCs w:val="22"/>
        </w:rPr>
        <w:t>Note that i</w:t>
      </w:r>
      <w:r w:rsidR="004042F3">
        <w:rPr>
          <w:sz w:val="22"/>
          <w:szCs w:val="22"/>
        </w:rPr>
        <w:t>f the proportion of reordered is &gt;</w:t>
      </w:r>
      <w:r w:rsidR="004A2927">
        <w:rPr>
          <w:sz w:val="22"/>
          <w:szCs w:val="22"/>
        </w:rPr>
        <w:t>7</w:t>
      </w:r>
      <w:r w:rsidR="004042F3">
        <w:rPr>
          <w:sz w:val="22"/>
          <w:szCs w:val="22"/>
        </w:rPr>
        <w:t xml:space="preserve">0%, then this product is more likely to be reordered. </w:t>
      </w:r>
    </w:p>
    <w:p w14:paraId="2B025748" w14:textId="49D9A617" w:rsidR="004042F3" w:rsidRPr="004042F3" w:rsidRDefault="004042F3" w:rsidP="004042F3">
      <w:pPr>
        <w:pStyle w:val="NormalWeb"/>
        <w:shd w:val="clear" w:color="auto" w:fill="FFFFFF"/>
        <w:spacing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Hint: </w:t>
      </w:r>
      <w:r w:rsidRPr="004042F3">
        <w:rPr>
          <w:sz w:val="22"/>
          <w:szCs w:val="22"/>
        </w:rPr>
        <w:t xml:space="preserve">To answer this question, you need to write a query to show the number of orders per product </w:t>
      </w:r>
    </w:p>
    <w:p w14:paraId="768D0C51" w14:textId="77777777" w:rsidR="0051412A" w:rsidRDefault="004042F3" w:rsidP="0051412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4042F3">
        <w:rPr>
          <w:sz w:val="22"/>
          <w:szCs w:val="22"/>
        </w:rPr>
        <w:t xml:space="preserve">and the number of reorders per product. Then calculate the </w:t>
      </w:r>
      <w:r>
        <w:rPr>
          <w:sz w:val="22"/>
          <w:szCs w:val="22"/>
        </w:rPr>
        <w:t xml:space="preserve">proportion of reordered. </w:t>
      </w:r>
      <w:bookmarkStart w:id="0" w:name="OLE_LINK1"/>
      <w:bookmarkStart w:id="1" w:name="OLE_LINK2"/>
    </w:p>
    <w:p w14:paraId="5849DE49" w14:textId="77777777" w:rsidR="0051412A" w:rsidRDefault="0051412A" w:rsidP="0051412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7CAB9FEE" w14:textId="77777777" w:rsidR="0051412A" w:rsidRDefault="00780663" w:rsidP="0051412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980D65">
        <w:rPr>
          <w:color w:val="000000"/>
          <w:sz w:val="22"/>
          <w:szCs w:val="22"/>
        </w:rPr>
        <w:t>Q1</w:t>
      </w:r>
      <w:r w:rsidR="004A2927">
        <w:rPr>
          <w:color w:val="000000"/>
          <w:sz w:val="22"/>
          <w:szCs w:val="22"/>
        </w:rPr>
        <w:t>2</w:t>
      </w:r>
      <w:r w:rsidRPr="00980D65">
        <w:rPr>
          <w:color w:val="000000"/>
          <w:sz w:val="22"/>
          <w:szCs w:val="22"/>
        </w:rPr>
        <w:t xml:space="preserve">. </w:t>
      </w:r>
      <w:r w:rsidR="00A85BCF">
        <w:rPr>
          <w:color w:val="000000"/>
          <w:sz w:val="22"/>
          <w:szCs w:val="22"/>
        </w:rPr>
        <w:t xml:space="preserve">Are organic products sold more often than non-organic products? You can solve this question by </w:t>
      </w:r>
      <w:r w:rsidR="00A85BCF">
        <w:rPr>
          <w:sz w:val="22"/>
          <w:szCs w:val="22"/>
        </w:rPr>
        <w:t>showing</w:t>
      </w:r>
      <w:r w:rsidRPr="004A2927">
        <w:rPr>
          <w:sz w:val="22"/>
          <w:szCs w:val="22"/>
        </w:rPr>
        <w:t xml:space="preserve"> the percentage of orders that </w:t>
      </w:r>
      <w:r w:rsidR="006C7B06">
        <w:rPr>
          <w:sz w:val="22"/>
          <w:szCs w:val="22"/>
        </w:rPr>
        <w:t>have</w:t>
      </w:r>
      <w:r w:rsidRPr="004A2927">
        <w:rPr>
          <w:sz w:val="22"/>
          <w:szCs w:val="22"/>
        </w:rPr>
        <w:t xml:space="preserve"> organic </w:t>
      </w:r>
      <w:r w:rsidR="006C7B06">
        <w:rPr>
          <w:sz w:val="22"/>
          <w:szCs w:val="22"/>
        </w:rPr>
        <w:t>products</w:t>
      </w:r>
      <w:r w:rsidRPr="004A2927">
        <w:rPr>
          <w:sz w:val="22"/>
          <w:szCs w:val="22"/>
        </w:rPr>
        <w:t>?</w:t>
      </w:r>
      <w:r w:rsidR="006C7B06">
        <w:rPr>
          <w:sz w:val="22"/>
          <w:szCs w:val="22"/>
        </w:rPr>
        <w:t xml:space="preserve"> </w:t>
      </w:r>
      <w:proofErr w:type="spellStart"/>
      <w:r w:rsidR="006C7B06">
        <w:rPr>
          <w:sz w:val="22"/>
          <w:szCs w:val="22"/>
        </w:rPr>
        <w:t>Product_name</w:t>
      </w:r>
      <w:proofErr w:type="spellEnd"/>
      <w:r w:rsidR="006C7B06">
        <w:rPr>
          <w:sz w:val="22"/>
          <w:szCs w:val="22"/>
        </w:rPr>
        <w:t xml:space="preserve"> describes whether a product is organic or not. </w:t>
      </w:r>
      <w:bookmarkEnd w:id="0"/>
      <w:bookmarkEnd w:id="1"/>
    </w:p>
    <w:p w14:paraId="69FCC97D" w14:textId="77777777" w:rsidR="0051412A" w:rsidRDefault="0051412A" w:rsidP="0051412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5BF6323C" w14:textId="5F23583B" w:rsidR="008D59A3" w:rsidRPr="0051412A" w:rsidRDefault="008D59A3" w:rsidP="0051412A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C7B06">
        <w:rPr>
          <w:sz w:val="22"/>
          <w:szCs w:val="22"/>
        </w:rPr>
        <w:t>Q1</w:t>
      </w:r>
      <w:r w:rsidR="006C7B06" w:rsidRPr="006C7B06">
        <w:rPr>
          <w:sz w:val="22"/>
          <w:szCs w:val="22"/>
        </w:rPr>
        <w:t>3</w:t>
      </w:r>
      <w:r w:rsidRPr="006C7B06">
        <w:rPr>
          <w:sz w:val="22"/>
          <w:szCs w:val="22"/>
        </w:rPr>
        <w:t xml:space="preserve">. </w:t>
      </w:r>
      <w:r w:rsidRPr="006C7B06">
        <w:rPr>
          <w:color w:val="000000"/>
          <w:sz w:val="22"/>
          <w:szCs w:val="22"/>
        </w:rPr>
        <w:t>How many unique products are offered in each department/aisle?</w:t>
      </w:r>
    </w:p>
    <w:p w14:paraId="2325A852" w14:textId="77777777" w:rsidR="0041079B" w:rsidRDefault="0041079B" w:rsidP="0041079B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70C0"/>
          <w:sz w:val="22"/>
          <w:szCs w:val="22"/>
        </w:rPr>
      </w:pPr>
    </w:p>
    <w:p w14:paraId="532C6564" w14:textId="21CABC7E" w:rsidR="003B3032" w:rsidRPr="0051412A" w:rsidRDefault="008D59A3" w:rsidP="006058A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bookmarkStart w:id="2" w:name="OLE_LINK3"/>
      <w:bookmarkStart w:id="3" w:name="OLE_LINK4"/>
      <w:r w:rsidRPr="0041079B">
        <w:rPr>
          <w:b w:val="0"/>
          <w:bCs w:val="0"/>
          <w:color w:val="000000" w:themeColor="text1"/>
          <w:sz w:val="22"/>
          <w:szCs w:val="22"/>
        </w:rPr>
        <w:t>Q1</w:t>
      </w:r>
      <w:r w:rsidR="0041079B">
        <w:rPr>
          <w:b w:val="0"/>
          <w:bCs w:val="0"/>
          <w:color w:val="000000" w:themeColor="text1"/>
          <w:sz w:val="22"/>
          <w:szCs w:val="22"/>
        </w:rPr>
        <w:t>4</w:t>
      </w:r>
      <w:r w:rsidRPr="0041079B">
        <w:rPr>
          <w:b w:val="0"/>
          <w:bCs w:val="0"/>
          <w:color w:val="000000" w:themeColor="text1"/>
          <w:sz w:val="22"/>
          <w:szCs w:val="22"/>
        </w:rPr>
        <w:t xml:space="preserve">. </w:t>
      </w:r>
      <w:r w:rsidR="00A85BCF">
        <w:rPr>
          <w:b w:val="0"/>
          <w:bCs w:val="0"/>
          <w:color w:val="000000" w:themeColor="text1"/>
          <w:sz w:val="22"/>
          <w:szCs w:val="22"/>
        </w:rPr>
        <w:t>Find the top 10 best-sellers in each</w:t>
      </w:r>
      <w:r w:rsidRPr="0041079B">
        <w:rPr>
          <w:b w:val="0"/>
          <w:bCs w:val="0"/>
          <w:color w:val="000000" w:themeColor="text1"/>
          <w:sz w:val="22"/>
          <w:szCs w:val="22"/>
        </w:rPr>
        <w:t xml:space="preserve"> department</w:t>
      </w:r>
      <w:r w:rsidR="00A85BCF">
        <w:rPr>
          <w:b w:val="0"/>
          <w:bCs w:val="0"/>
          <w:color w:val="000000" w:themeColor="text1"/>
          <w:sz w:val="22"/>
          <w:szCs w:val="22"/>
        </w:rPr>
        <w:t>.</w:t>
      </w:r>
    </w:p>
    <w:p w14:paraId="14B7EFAB" w14:textId="77777777" w:rsidR="006058A4" w:rsidRPr="006058A4" w:rsidRDefault="006058A4" w:rsidP="006058A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70C0"/>
          <w:sz w:val="22"/>
          <w:szCs w:val="22"/>
        </w:rPr>
      </w:pPr>
    </w:p>
    <w:p w14:paraId="7F52BAF9" w14:textId="79ADFFD1" w:rsidR="005F5BD4" w:rsidRPr="0051412A" w:rsidRDefault="00A85BCF" w:rsidP="006058A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Q15. Find the top 10 best-sellers in each aisle.</w:t>
      </w:r>
    </w:p>
    <w:p w14:paraId="7061B0B6" w14:textId="275CE2F2" w:rsidR="00E35BEA" w:rsidRDefault="005F5BD4" w:rsidP="00E35BEA">
      <w:pPr>
        <w:pStyle w:val="Heading3"/>
        <w:shd w:val="clear" w:color="auto" w:fill="FFFFFF"/>
        <w:rPr>
          <w:b w:val="0"/>
          <w:bCs w:val="0"/>
          <w:color w:val="000000" w:themeColor="text1"/>
          <w:sz w:val="22"/>
          <w:szCs w:val="22"/>
        </w:rPr>
      </w:pPr>
      <w:r w:rsidRPr="00222AC1">
        <w:rPr>
          <w:b w:val="0"/>
          <w:bCs w:val="0"/>
          <w:color w:val="000000" w:themeColor="text1"/>
          <w:sz w:val="22"/>
          <w:szCs w:val="22"/>
        </w:rPr>
        <w:t xml:space="preserve">Q16. </w:t>
      </w:r>
      <w:bookmarkEnd w:id="2"/>
      <w:bookmarkEnd w:id="3"/>
      <w:r w:rsidR="00E35BEA" w:rsidRPr="00E35BEA">
        <w:rPr>
          <w:b w:val="0"/>
          <w:bCs w:val="0"/>
          <w:color w:val="000000" w:themeColor="text1"/>
          <w:sz w:val="22"/>
          <w:szCs w:val="22"/>
        </w:rPr>
        <w:t>Show the number of new users (i.e., customers place the first orders), and the number of ex</w:t>
      </w:r>
      <w:r w:rsidR="00B23764">
        <w:rPr>
          <w:b w:val="0"/>
          <w:bCs w:val="0"/>
          <w:color w:val="000000" w:themeColor="text1"/>
          <w:sz w:val="22"/>
          <w:szCs w:val="22"/>
        </w:rPr>
        <w:t>is</w:t>
      </w:r>
      <w:r w:rsidR="00E35BEA" w:rsidRPr="00E35BEA">
        <w:rPr>
          <w:b w:val="0"/>
          <w:bCs w:val="0"/>
          <w:color w:val="000000" w:themeColor="text1"/>
          <w:sz w:val="22"/>
          <w:szCs w:val="22"/>
        </w:rPr>
        <w:t>ting users, and</w:t>
      </w:r>
      <w:r w:rsidR="00E35BEA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="00E35BEA" w:rsidRPr="00E35BEA">
        <w:rPr>
          <w:b w:val="0"/>
          <w:bCs w:val="0"/>
          <w:color w:val="000000" w:themeColor="text1"/>
          <w:sz w:val="22"/>
          <w:szCs w:val="22"/>
        </w:rPr>
        <w:t>the ratio of new users to existing users in each weekday.</w:t>
      </w:r>
      <w:r w:rsidR="00421757">
        <w:rPr>
          <w:b w:val="0"/>
          <w:bCs w:val="0"/>
          <w:color w:val="000000" w:themeColor="text1"/>
          <w:sz w:val="22"/>
          <w:szCs w:val="22"/>
        </w:rPr>
        <w:t xml:space="preserve"> Which day has the highest ratio?</w:t>
      </w:r>
    </w:p>
    <w:p w14:paraId="658E9043" w14:textId="46CA87E7" w:rsidR="00FE6375" w:rsidRPr="00FE6375" w:rsidRDefault="008D59A3" w:rsidP="00E35BEA">
      <w:pPr>
        <w:pStyle w:val="Heading3"/>
        <w:shd w:val="clear" w:color="auto" w:fill="FFFFFF"/>
        <w:rPr>
          <w:b w:val="0"/>
          <w:bCs w:val="0"/>
          <w:color w:val="000000"/>
          <w:sz w:val="22"/>
          <w:szCs w:val="22"/>
        </w:rPr>
      </w:pPr>
      <w:r w:rsidRPr="005E056F">
        <w:rPr>
          <w:b w:val="0"/>
          <w:bCs w:val="0"/>
          <w:sz w:val="22"/>
          <w:szCs w:val="22"/>
        </w:rPr>
        <w:lastRenderedPageBreak/>
        <w:t>Q1</w:t>
      </w:r>
      <w:r w:rsidR="00222AC1">
        <w:rPr>
          <w:b w:val="0"/>
          <w:bCs w:val="0"/>
          <w:sz w:val="22"/>
          <w:szCs w:val="22"/>
        </w:rPr>
        <w:t>7</w:t>
      </w:r>
      <w:r w:rsidRPr="005E056F">
        <w:rPr>
          <w:b w:val="0"/>
          <w:bCs w:val="0"/>
          <w:sz w:val="22"/>
          <w:szCs w:val="22"/>
        </w:rPr>
        <w:t xml:space="preserve">. </w:t>
      </w:r>
      <w:r w:rsidR="005E056F">
        <w:rPr>
          <w:b w:val="0"/>
          <w:bCs w:val="0"/>
          <w:color w:val="000000"/>
          <w:sz w:val="22"/>
          <w:szCs w:val="22"/>
        </w:rPr>
        <w:t xml:space="preserve">How many customers always reorder </w:t>
      </w:r>
      <w:r w:rsidR="00FE6375">
        <w:rPr>
          <w:b w:val="0"/>
          <w:bCs w:val="0"/>
          <w:color w:val="000000"/>
          <w:sz w:val="22"/>
          <w:szCs w:val="22"/>
        </w:rPr>
        <w:t xml:space="preserve">the same </w:t>
      </w:r>
      <w:r w:rsidR="005E056F">
        <w:rPr>
          <w:b w:val="0"/>
          <w:bCs w:val="0"/>
          <w:color w:val="000000"/>
          <w:sz w:val="22"/>
          <w:szCs w:val="22"/>
        </w:rPr>
        <w:t>products</w:t>
      </w:r>
      <w:r w:rsidR="00FE6375">
        <w:rPr>
          <w:b w:val="0"/>
          <w:bCs w:val="0"/>
          <w:color w:val="000000"/>
          <w:sz w:val="22"/>
          <w:szCs w:val="22"/>
        </w:rPr>
        <w:t xml:space="preserve"> all the time</w:t>
      </w:r>
      <w:r w:rsidR="005E056F">
        <w:rPr>
          <w:b w:val="0"/>
          <w:bCs w:val="0"/>
          <w:color w:val="000000"/>
          <w:sz w:val="22"/>
          <w:szCs w:val="22"/>
        </w:rPr>
        <w:t>?</w:t>
      </w:r>
    </w:p>
    <w:p w14:paraId="6045BE86" w14:textId="233BF129" w:rsidR="0059491D" w:rsidRPr="0051412A" w:rsidRDefault="00FE6375" w:rsidP="0051412A">
      <w:pPr>
        <w:pStyle w:val="NormalWeb"/>
        <w:shd w:val="clear" w:color="auto" w:fill="FFFFFF"/>
        <w:spacing w:before="0" w:beforeAutospacing="0" w:after="180" w:afterAutospacing="0"/>
        <w:rPr>
          <w:sz w:val="22"/>
          <w:szCs w:val="22"/>
        </w:rPr>
      </w:pPr>
      <w:r>
        <w:rPr>
          <w:sz w:val="22"/>
          <w:szCs w:val="22"/>
        </w:rPr>
        <w:t xml:space="preserve">Hint: </w:t>
      </w:r>
      <w:r w:rsidR="008D59A3" w:rsidRPr="00980D65">
        <w:rPr>
          <w:sz w:val="22"/>
          <w:szCs w:val="22"/>
        </w:rPr>
        <w:t>To search th</w:t>
      </w:r>
      <w:r>
        <w:rPr>
          <w:sz w:val="22"/>
          <w:szCs w:val="22"/>
        </w:rPr>
        <w:t>e users</w:t>
      </w:r>
      <w:r w:rsidR="008D59A3" w:rsidRPr="00980D65">
        <w:rPr>
          <w:sz w:val="22"/>
          <w:szCs w:val="22"/>
        </w:rPr>
        <w:t xml:space="preserve"> </w:t>
      </w:r>
      <w:r>
        <w:rPr>
          <w:sz w:val="22"/>
          <w:szCs w:val="22"/>
        </w:rPr>
        <w:t>you need to look</w:t>
      </w:r>
      <w:r w:rsidR="008D59A3" w:rsidRPr="00980D65">
        <w:rPr>
          <w:sz w:val="22"/>
          <w:szCs w:val="22"/>
        </w:rPr>
        <w:t xml:space="preserve"> at all orders (excluding the first order), where the percentage of reordered items is exactly 1. </w:t>
      </w:r>
    </w:p>
    <w:p w14:paraId="66D16BB3" w14:textId="2F29138F" w:rsidR="00222AC1" w:rsidRDefault="008D59A3" w:rsidP="00B60844">
      <w:pPr>
        <w:pStyle w:val="Heading4"/>
        <w:shd w:val="clear" w:color="auto" w:fill="FFFFFF"/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</w:pPr>
      <w:r w:rsidRPr="00222AC1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Q</w:t>
      </w:r>
      <w:r w:rsidR="00222AC1" w:rsidRPr="00222AC1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18</w:t>
      </w:r>
      <w:r w:rsidRPr="00222AC1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. </w:t>
      </w:r>
      <w:r w:rsidR="00222AC1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Segment the customers based on their </w:t>
      </w:r>
      <w:r w:rsidR="00164494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average days of interval</w:t>
      </w:r>
      <w:r w:rsidR="00222AC1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 of reordering into 4 segments. </w:t>
      </w:r>
      <w:r w:rsid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C</w:t>
      </w:r>
      <w:r w:rsidR="00134CF6"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ount the number of users in each segment.</w:t>
      </w:r>
    </w:p>
    <w:p w14:paraId="208651ED" w14:textId="77777777" w:rsidR="00B23764" w:rsidRPr="00B23764" w:rsidRDefault="00B23764" w:rsidP="00B23764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color w:val="0070C0"/>
          <w:sz w:val="22"/>
          <w:szCs w:val="22"/>
        </w:rPr>
      </w:pPr>
    </w:p>
    <w:p w14:paraId="535CC1B9" w14:textId="77777777" w:rsidR="00134CF6" w:rsidRPr="00134CF6" w:rsidRDefault="00E5091C" w:rsidP="00134CF6">
      <w:pPr>
        <w:pStyle w:val="Heading4"/>
        <w:shd w:val="clear" w:color="auto" w:fill="FFFFFF"/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</w:pPr>
      <w:r w:rsidRPr="00E5091C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Q19. </w:t>
      </w:r>
      <w:r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For those customers who reordered within 7 days, </w:t>
      </w:r>
      <w:r w:rsidR="00134CF6"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what are the most frequently reordered products? </w:t>
      </w:r>
    </w:p>
    <w:p w14:paraId="0B8DC728" w14:textId="6B92922B" w:rsidR="00222AC1" w:rsidRDefault="00134CF6" w:rsidP="00134CF6">
      <w:pPr>
        <w:pStyle w:val="Heading4"/>
        <w:shd w:val="clear" w:color="auto" w:fill="FFFFFF"/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</w:pPr>
      <w:r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Show the top 5 products' </w:t>
      </w:r>
      <w:proofErr w:type="spellStart"/>
      <w:r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product_id</w:t>
      </w:r>
      <w:proofErr w:type="spellEnd"/>
      <w:r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 and </w:t>
      </w:r>
      <w:proofErr w:type="spellStart"/>
      <w:r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product_name</w:t>
      </w:r>
      <w:proofErr w:type="spellEnd"/>
      <w:r w:rsidRPr="00134CF6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.</w:t>
      </w:r>
    </w:p>
    <w:p w14:paraId="77F23451" w14:textId="77777777" w:rsidR="0051412A" w:rsidRDefault="0051412A" w:rsidP="00401559">
      <w:pPr>
        <w:pStyle w:val="Heading4"/>
        <w:shd w:val="clear" w:color="auto" w:fill="FFFFFF"/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</w:pPr>
    </w:p>
    <w:p w14:paraId="67D41524" w14:textId="4D9F6BAA" w:rsidR="008D59A3" w:rsidRPr="00980D65" w:rsidRDefault="00222AC1" w:rsidP="00401559">
      <w:pPr>
        <w:pStyle w:val="Heading4"/>
        <w:shd w:val="clear" w:color="auto" w:fill="FFFFF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Q</w:t>
      </w:r>
      <w:r w:rsidR="00E5091C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20</w:t>
      </w:r>
      <w:r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. </w:t>
      </w:r>
      <w:r w:rsidR="000671A8" w:rsidRPr="000671A8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 xml:space="preserve">The manager thinks that the longer the length of days interval between reorders, the more users will purchase in the next reorder. </w:t>
      </w:r>
      <w:r w:rsidR="00401559" w:rsidRPr="00401559">
        <w:rPr>
          <w:rFonts w:ascii="Times New Roman" w:hAnsi="Times New Roman" w:cs="Times New Roman"/>
          <w:i w:val="0"/>
          <w:iCs w:val="0"/>
          <w:color w:val="000000"/>
          <w:sz w:val="22"/>
          <w:szCs w:val="22"/>
        </w:rPr>
        <w:t>Do you agree with the manager? Explain why.</w:t>
      </w:r>
    </w:p>
    <w:p w14:paraId="01F97CC4" w14:textId="46E9A8F1" w:rsidR="00E61E18" w:rsidRDefault="00E61E18" w:rsidP="00B60844">
      <w:pPr>
        <w:pStyle w:val="NormalWeb"/>
        <w:shd w:val="clear" w:color="auto" w:fill="FFFFFF"/>
        <w:spacing w:before="0" w:beforeAutospacing="0" w:after="180" w:afterAutospacing="0"/>
        <w:rPr>
          <w:sz w:val="22"/>
          <w:szCs w:val="22"/>
        </w:rPr>
      </w:pPr>
    </w:p>
    <w:p w14:paraId="18F822AC" w14:textId="77777777" w:rsidR="008A5005" w:rsidRPr="00980D65" w:rsidRDefault="008A5005" w:rsidP="00B60844">
      <w:pPr>
        <w:rPr>
          <w:rFonts w:ascii="Times New Roman" w:hAnsi="Times New Roman" w:cs="Times New Roman"/>
          <w:sz w:val="22"/>
          <w:szCs w:val="22"/>
        </w:rPr>
      </w:pPr>
    </w:p>
    <w:sectPr w:rsidR="008A5005" w:rsidRPr="00980D6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B7C0" w14:textId="77777777" w:rsidR="00FF334D" w:rsidRDefault="00FF334D" w:rsidP="0051412A">
      <w:r>
        <w:separator/>
      </w:r>
    </w:p>
  </w:endnote>
  <w:endnote w:type="continuationSeparator" w:id="0">
    <w:p w14:paraId="6B8EFE94" w14:textId="77777777" w:rsidR="00FF334D" w:rsidRDefault="00FF334D" w:rsidP="0051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01519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8FE822" w14:textId="4356BE1E" w:rsidR="0051412A" w:rsidRDefault="0051412A" w:rsidP="00CD77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BAA66F" w14:textId="77777777" w:rsidR="0051412A" w:rsidRDefault="0051412A" w:rsidP="00514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8553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015019" w14:textId="0E1F7AA5" w:rsidR="0051412A" w:rsidRDefault="0051412A" w:rsidP="00CD77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BE9FB2" w14:textId="77777777" w:rsidR="0051412A" w:rsidRDefault="0051412A" w:rsidP="005141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D2F2" w14:textId="77777777" w:rsidR="00FF334D" w:rsidRDefault="00FF334D" w:rsidP="0051412A">
      <w:r>
        <w:separator/>
      </w:r>
    </w:p>
  </w:footnote>
  <w:footnote w:type="continuationSeparator" w:id="0">
    <w:p w14:paraId="668CE03F" w14:textId="77777777" w:rsidR="00FF334D" w:rsidRDefault="00FF334D" w:rsidP="0051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2AA"/>
    <w:multiLevelType w:val="hybridMultilevel"/>
    <w:tmpl w:val="126633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F7432"/>
    <w:multiLevelType w:val="hybridMultilevel"/>
    <w:tmpl w:val="49B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27AF"/>
    <w:multiLevelType w:val="hybridMultilevel"/>
    <w:tmpl w:val="B100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7FEF"/>
    <w:multiLevelType w:val="hybridMultilevel"/>
    <w:tmpl w:val="A3B4A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3E2770"/>
    <w:multiLevelType w:val="hybridMultilevel"/>
    <w:tmpl w:val="7EF4B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BC5868"/>
    <w:multiLevelType w:val="hybridMultilevel"/>
    <w:tmpl w:val="8EF0FC3A"/>
    <w:lvl w:ilvl="0" w:tplc="8B74448E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1337A"/>
    <w:multiLevelType w:val="hybridMultilevel"/>
    <w:tmpl w:val="02B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726571">
    <w:abstractNumId w:val="4"/>
  </w:num>
  <w:num w:numId="2" w16cid:durableId="348682260">
    <w:abstractNumId w:val="3"/>
  </w:num>
  <w:num w:numId="3" w16cid:durableId="240526320">
    <w:abstractNumId w:val="2"/>
  </w:num>
  <w:num w:numId="4" w16cid:durableId="1209146312">
    <w:abstractNumId w:val="1"/>
  </w:num>
  <w:num w:numId="5" w16cid:durableId="1548909748">
    <w:abstractNumId w:val="6"/>
  </w:num>
  <w:num w:numId="6" w16cid:durableId="688802438">
    <w:abstractNumId w:val="0"/>
  </w:num>
  <w:num w:numId="7" w16cid:durableId="18688337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05"/>
    <w:rsid w:val="0002320D"/>
    <w:rsid w:val="00023ED3"/>
    <w:rsid w:val="000274A4"/>
    <w:rsid w:val="000344FC"/>
    <w:rsid w:val="0004709A"/>
    <w:rsid w:val="00050F7F"/>
    <w:rsid w:val="000671A8"/>
    <w:rsid w:val="00074546"/>
    <w:rsid w:val="00097F06"/>
    <w:rsid w:val="000A0FE6"/>
    <w:rsid w:val="000C05A3"/>
    <w:rsid w:val="000D1197"/>
    <w:rsid w:val="000E25B0"/>
    <w:rsid w:val="000F164A"/>
    <w:rsid w:val="000F68C1"/>
    <w:rsid w:val="00134CF6"/>
    <w:rsid w:val="00147025"/>
    <w:rsid w:val="001470E3"/>
    <w:rsid w:val="00164494"/>
    <w:rsid w:val="00185E05"/>
    <w:rsid w:val="001B30F7"/>
    <w:rsid w:val="001C0C23"/>
    <w:rsid w:val="001D7938"/>
    <w:rsid w:val="002028FC"/>
    <w:rsid w:val="00220B6E"/>
    <w:rsid w:val="00222AC1"/>
    <w:rsid w:val="00240945"/>
    <w:rsid w:val="00250963"/>
    <w:rsid w:val="00252448"/>
    <w:rsid w:val="00254628"/>
    <w:rsid w:val="002724B7"/>
    <w:rsid w:val="0027708B"/>
    <w:rsid w:val="002A3D39"/>
    <w:rsid w:val="002D406B"/>
    <w:rsid w:val="002E0143"/>
    <w:rsid w:val="002F59FD"/>
    <w:rsid w:val="003029C6"/>
    <w:rsid w:val="00321084"/>
    <w:rsid w:val="00337E91"/>
    <w:rsid w:val="003818B1"/>
    <w:rsid w:val="003956AB"/>
    <w:rsid w:val="00397743"/>
    <w:rsid w:val="003A00E9"/>
    <w:rsid w:val="003A7F73"/>
    <w:rsid w:val="003B3032"/>
    <w:rsid w:val="00401559"/>
    <w:rsid w:val="004042F3"/>
    <w:rsid w:val="0041079B"/>
    <w:rsid w:val="004178B1"/>
    <w:rsid w:val="00421757"/>
    <w:rsid w:val="0044300A"/>
    <w:rsid w:val="00462FA9"/>
    <w:rsid w:val="00471D75"/>
    <w:rsid w:val="00480193"/>
    <w:rsid w:val="0049057B"/>
    <w:rsid w:val="00494671"/>
    <w:rsid w:val="004A1D2B"/>
    <w:rsid w:val="004A2927"/>
    <w:rsid w:val="004A31F5"/>
    <w:rsid w:val="004F4C75"/>
    <w:rsid w:val="00506D29"/>
    <w:rsid w:val="0051412A"/>
    <w:rsid w:val="00533A31"/>
    <w:rsid w:val="00534308"/>
    <w:rsid w:val="00557C9E"/>
    <w:rsid w:val="00570087"/>
    <w:rsid w:val="00585FA1"/>
    <w:rsid w:val="005905CB"/>
    <w:rsid w:val="00591B6F"/>
    <w:rsid w:val="0059491D"/>
    <w:rsid w:val="00594CD3"/>
    <w:rsid w:val="005D38E9"/>
    <w:rsid w:val="005D4B64"/>
    <w:rsid w:val="005E056F"/>
    <w:rsid w:val="005F5BD4"/>
    <w:rsid w:val="005F6796"/>
    <w:rsid w:val="00604663"/>
    <w:rsid w:val="006058A4"/>
    <w:rsid w:val="0063153A"/>
    <w:rsid w:val="00642763"/>
    <w:rsid w:val="00643EE3"/>
    <w:rsid w:val="0065621E"/>
    <w:rsid w:val="006912A9"/>
    <w:rsid w:val="0069445C"/>
    <w:rsid w:val="006C7B06"/>
    <w:rsid w:val="006D2061"/>
    <w:rsid w:val="006D7AC2"/>
    <w:rsid w:val="006F3A3F"/>
    <w:rsid w:val="006F44A4"/>
    <w:rsid w:val="006F650D"/>
    <w:rsid w:val="00704C4F"/>
    <w:rsid w:val="0071113D"/>
    <w:rsid w:val="0074372B"/>
    <w:rsid w:val="007508D5"/>
    <w:rsid w:val="00780663"/>
    <w:rsid w:val="00786D3D"/>
    <w:rsid w:val="00797D30"/>
    <w:rsid w:val="007E4FCA"/>
    <w:rsid w:val="00823184"/>
    <w:rsid w:val="00826DF2"/>
    <w:rsid w:val="0084214A"/>
    <w:rsid w:val="0084317E"/>
    <w:rsid w:val="00897121"/>
    <w:rsid w:val="00897ACE"/>
    <w:rsid w:val="008A5005"/>
    <w:rsid w:val="008D59A3"/>
    <w:rsid w:val="008D7C69"/>
    <w:rsid w:val="008E6DE3"/>
    <w:rsid w:val="008F5185"/>
    <w:rsid w:val="00904069"/>
    <w:rsid w:val="00933152"/>
    <w:rsid w:val="00980D65"/>
    <w:rsid w:val="009825B9"/>
    <w:rsid w:val="009874F7"/>
    <w:rsid w:val="009923C4"/>
    <w:rsid w:val="009C0D0E"/>
    <w:rsid w:val="009D04D0"/>
    <w:rsid w:val="009D1F47"/>
    <w:rsid w:val="009D2C3F"/>
    <w:rsid w:val="00A17E18"/>
    <w:rsid w:val="00A67A1D"/>
    <w:rsid w:val="00A834EB"/>
    <w:rsid w:val="00A85BCF"/>
    <w:rsid w:val="00A901BF"/>
    <w:rsid w:val="00A94258"/>
    <w:rsid w:val="00AB76DF"/>
    <w:rsid w:val="00AC23F5"/>
    <w:rsid w:val="00AC41DC"/>
    <w:rsid w:val="00AD71BA"/>
    <w:rsid w:val="00AE02C7"/>
    <w:rsid w:val="00AF2223"/>
    <w:rsid w:val="00AF2B0A"/>
    <w:rsid w:val="00B02BC4"/>
    <w:rsid w:val="00B1546B"/>
    <w:rsid w:val="00B23764"/>
    <w:rsid w:val="00B3660C"/>
    <w:rsid w:val="00B43DA7"/>
    <w:rsid w:val="00B6068C"/>
    <w:rsid w:val="00B60844"/>
    <w:rsid w:val="00BA71FE"/>
    <w:rsid w:val="00BB7374"/>
    <w:rsid w:val="00BE04EB"/>
    <w:rsid w:val="00BE1D1A"/>
    <w:rsid w:val="00BF1C9F"/>
    <w:rsid w:val="00BF21FA"/>
    <w:rsid w:val="00C0136F"/>
    <w:rsid w:val="00C0598F"/>
    <w:rsid w:val="00C21824"/>
    <w:rsid w:val="00C51D2A"/>
    <w:rsid w:val="00C65C79"/>
    <w:rsid w:val="00C90230"/>
    <w:rsid w:val="00C909EF"/>
    <w:rsid w:val="00CA5CE9"/>
    <w:rsid w:val="00CC0AAF"/>
    <w:rsid w:val="00CE6125"/>
    <w:rsid w:val="00CF4FE7"/>
    <w:rsid w:val="00CF7E8F"/>
    <w:rsid w:val="00D35457"/>
    <w:rsid w:val="00D43166"/>
    <w:rsid w:val="00D70A1C"/>
    <w:rsid w:val="00D77386"/>
    <w:rsid w:val="00DA26E0"/>
    <w:rsid w:val="00DA3168"/>
    <w:rsid w:val="00DD603A"/>
    <w:rsid w:val="00DE0602"/>
    <w:rsid w:val="00DE393B"/>
    <w:rsid w:val="00DF3642"/>
    <w:rsid w:val="00E35BEA"/>
    <w:rsid w:val="00E5091C"/>
    <w:rsid w:val="00E52ACF"/>
    <w:rsid w:val="00E616F1"/>
    <w:rsid w:val="00E61E18"/>
    <w:rsid w:val="00E65D4D"/>
    <w:rsid w:val="00E70AAE"/>
    <w:rsid w:val="00E8564F"/>
    <w:rsid w:val="00E96333"/>
    <w:rsid w:val="00EB44A5"/>
    <w:rsid w:val="00EC4440"/>
    <w:rsid w:val="00EC7C9D"/>
    <w:rsid w:val="00F25E8C"/>
    <w:rsid w:val="00F51056"/>
    <w:rsid w:val="00F53788"/>
    <w:rsid w:val="00F907A5"/>
    <w:rsid w:val="00FD03F3"/>
    <w:rsid w:val="00FD666F"/>
    <w:rsid w:val="00FE4708"/>
    <w:rsid w:val="00FE5214"/>
    <w:rsid w:val="00FE6375"/>
    <w:rsid w:val="00FF1C2F"/>
    <w:rsid w:val="00FF334D"/>
    <w:rsid w:val="00FF4F32"/>
    <w:rsid w:val="00FF58C4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7CC"/>
  <w15:chartTrackingRefBased/>
  <w15:docId w15:val="{D396B6BC-8627-8143-ABEA-22BD6313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53A"/>
  </w:style>
  <w:style w:type="paragraph" w:styleId="Heading1">
    <w:name w:val="heading 1"/>
    <w:basedOn w:val="Normal"/>
    <w:next w:val="Normal"/>
    <w:link w:val="Heading1Char"/>
    <w:uiPriority w:val="9"/>
    <w:qFormat/>
    <w:rsid w:val="00506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50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0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0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0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0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5005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8A5005"/>
  </w:style>
  <w:style w:type="character" w:customStyle="1" w:styleId="operator">
    <w:name w:val="operator"/>
    <w:basedOn w:val="DefaultParagraphFont"/>
    <w:rsid w:val="008A5005"/>
  </w:style>
  <w:style w:type="character" w:customStyle="1" w:styleId="paren">
    <w:name w:val="paren"/>
    <w:basedOn w:val="DefaultParagraphFont"/>
    <w:rsid w:val="008A5005"/>
  </w:style>
  <w:style w:type="character" w:customStyle="1" w:styleId="Heading3Char">
    <w:name w:val="Heading 3 Char"/>
    <w:basedOn w:val="DefaultParagraphFont"/>
    <w:link w:val="Heading3"/>
    <w:uiPriority w:val="9"/>
    <w:rsid w:val="008A50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5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ring">
    <w:name w:val="string"/>
    <w:basedOn w:val="DefaultParagraphFont"/>
    <w:rsid w:val="00E61E18"/>
  </w:style>
  <w:style w:type="character" w:customStyle="1" w:styleId="number">
    <w:name w:val="number"/>
    <w:basedOn w:val="DefaultParagraphFont"/>
    <w:rsid w:val="00E61E18"/>
  </w:style>
  <w:style w:type="character" w:styleId="Strong">
    <w:name w:val="Strong"/>
    <w:basedOn w:val="DefaultParagraphFont"/>
    <w:uiPriority w:val="22"/>
    <w:qFormat/>
    <w:rsid w:val="00E61E18"/>
    <w:rPr>
      <w:b/>
      <w:bCs/>
    </w:rPr>
  </w:style>
  <w:style w:type="character" w:customStyle="1" w:styleId="keyword">
    <w:name w:val="keyword"/>
    <w:basedOn w:val="DefaultParagraphFont"/>
    <w:rsid w:val="008D59A3"/>
  </w:style>
  <w:style w:type="character" w:customStyle="1" w:styleId="literal">
    <w:name w:val="literal"/>
    <w:basedOn w:val="DefaultParagraphFont"/>
    <w:rsid w:val="008D59A3"/>
  </w:style>
  <w:style w:type="character" w:customStyle="1" w:styleId="Heading2Char">
    <w:name w:val="Heading 2 Char"/>
    <w:basedOn w:val="DefaultParagraphFont"/>
    <w:link w:val="Heading2"/>
    <w:uiPriority w:val="9"/>
    <w:semiHidden/>
    <w:rsid w:val="00506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0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4628"/>
    <w:pPr>
      <w:ind w:left="720"/>
      <w:contextualSpacing/>
    </w:pPr>
  </w:style>
  <w:style w:type="table" w:styleId="TableGrid">
    <w:name w:val="Table Grid"/>
    <w:basedOn w:val="TableNormal"/>
    <w:uiPriority w:val="39"/>
    <w:rsid w:val="005D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4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12A"/>
  </w:style>
  <w:style w:type="character" w:styleId="PageNumber">
    <w:name w:val="page number"/>
    <w:basedOn w:val="DefaultParagraphFont"/>
    <w:uiPriority w:val="99"/>
    <w:semiHidden/>
    <w:unhideWhenUsed/>
    <w:rsid w:val="00514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8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3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977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1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104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922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Lafferty</cp:lastModifiedBy>
  <cp:revision>3</cp:revision>
  <dcterms:created xsi:type="dcterms:W3CDTF">2022-04-19T21:31:00Z</dcterms:created>
  <dcterms:modified xsi:type="dcterms:W3CDTF">2022-04-19T21:31:00Z</dcterms:modified>
</cp:coreProperties>
</file>