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Transcrição Estruturada – ICC / Huawei</w:t>
      </w:r>
    </w:p>
    <w:p>
      <w:pPr>
        <w:pStyle w:val="Heading1"/>
      </w:pPr>
      <w:r>
        <w:t>1. Estruturas de Dados no ICC</w:t>
      </w:r>
    </w:p>
    <w:p>
      <w:r>
        <w:t>O sistema ICC possui diferentes níveis de estruturas de dados para análise:</w:t>
      </w:r>
    </w:p>
    <w:p/>
    <w:p>
      <w:r>
        <w:t>• CDR (Call Detail Records):</w:t>
      </w:r>
    </w:p>
    <w:p>
      <w:r>
        <w:t>- Nível mais detalhado (tabela de fatos)</w:t>
      </w:r>
    </w:p>
    <w:p>
      <w:r>
        <w:t>- Contém múltiplos códigos (ID agente, ID fila, causa de desconexão, etc.)</w:t>
      </w:r>
    </w:p>
    <w:p>
      <w:r>
        <w:t>- Fonte mais completa, porém menos amigável para análise direta</w:t>
      </w:r>
    </w:p>
    <w:p/>
    <w:p>
      <w:r>
        <w:t>• Contact History:</w:t>
      </w:r>
    </w:p>
    <w:p>
      <w:r>
        <w:t>- Versão mais interpretável e amigável</w:t>
      </w:r>
    </w:p>
    <w:p>
      <w:r>
        <w:t>- Inclui:</w:t>
      </w:r>
    </w:p>
    <w:p>
      <w:r>
        <w:t xml:space="preserve">  - Nome das filas</w:t>
      </w:r>
    </w:p>
    <w:p>
      <w:r>
        <w:t xml:space="preserve">  - Identificação de quem encerrou a chamada (agente, cliente, sistema)</w:t>
      </w:r>
    </w:p>
    <w:p>
      <w:r>
        <w:t xml:space="preserve">  - Motivo da chamada (tabulação)</w:t>
      </w:r>
    </w:p>
    <w:p>
      <w:r>
        <w:t xml:space="preserve">  - Dados customizados (CPF, workflow, retorno de API, etc.)</w:t>
      </w:r>
    </w:p>
    <w:p/>
    <w:p>
      <w:pPr>
        <w:pStyle w:val="Heading1"/>
      </w:pPr>
      <w:r>
        <w:t>2. Dados Operacionais e de Negócio</w:t>
      </w:r>
    </w:p>
    <w:p>
      <w:r>
        <w:t>Além dos dados técnicos de telefonia, o sistema inclui informações operacionais:</w:t>
      </w:r>
    </w:p>
    <w:p/>
    <w:p>
      <w:r>
        <w:t>• Exemplos:</w:t>
      </w:r>
    </w:p>
    <w:p>
      <w:r>
        <w:t>- CPF do motorista</w:t>
      </w:r>
    </w:p>
    <w:p>
      <w:r>
        <w:t>- Motivo da chamada (ex: cadastro)</w:t>
      </w:r>
    </w:p>
    <w:p>
      <w:r>
        <w:t>- Respostas de API (ex: vínculo ativo)</w:t>
      </w:r>
    </w:p>
    <w:p>
      <w:r>
        <w:t>- Eventos de workflow:</w:t>
      </w:r>
    </w:p>
    <w:p>
      <w:r>
        <w:t xml:space="preserve">  - Início de viagem</w:t>
      </w:r>
    </w:p>
    <w:p>
      <w:r>
        <w:t xml:space="preserve">  - Fim de viagem fora do destino</w:t>
      </w:r>
    </w:p>
    <w:p>
      <w:r>
        <w:t>- Número da viagem (autorização de embarque)</w:t>
      </w:r>
    </w:p>
    <w:p/>
    <w:p>
      <w:pPr>
        <w:pStyle w:val="Heading1"/>
      </w:pPr>
      <w:r>
        <w:t>3. Armazenamento (Storage)</w:t>
      </w:r>
    </w:p>
    <w:p>
      <w:r>
        <w:t>• Utilização de OBS (Object Storage Service – Huawei)</w:t>
      </w:r>
    </w:p>
    <w:p>
      <w:r>
        <w:t>- Similar ao Amazon S3</w:t>
      </w:r>
    </w:p>
    <w:p>
      <w:r>
        <w:t>- Armazenamento de longo prazo</w:t>
      </w:r>
    </w:p>
    <w:p>
      <w:r>
        <w:t>- Acesso via APIs específicas</w:t>
      </w:r>
    </w:p>
    <w:p/>
    <w:p>
      <w:pPr>
        <w:pStyle w:val="Heading1"/>
      </w:pPr>
      <w:r>
        <w:t>4. APIs Disponíveis</w:t>
      </w:r>
    </w:p>
    <w:p>
      <w:r>
        <w:t>Principais fontes de integração:</w:t>
      </w:r>
    </w:p>
    <w:p/>
    <w:p>
      <w:r>
        <w:t>• CCFS (CDR API):</w:t>
      </w:r>
    </w:p>
    <w:p>
      <w:r>
        <w:t>- Dados detalhados por chamada (call-by-call)</w:t>
      </w:r>
    </w:p>
    <w:p/>
    <w:p>
      <w:r>
        <w:t>• CCMS (CMS API):</w:t>
      </w:r>
    </w:p>
    <w:p>
      <w:r>
        <w:t>- Dados próximos de tempo real</w:t>
      </w:r>
    </w:p>
    <w:p>
      <w:r>
        <w:t>- Estatísticas agregadas do dia</w:t>
      </w:r>
    </w:p>
    <w:p>
      <w:r>
        <w:t>- Ideal para snapshots operacionais</w:t>
      </w:r>
    </w:p>
    <w:p/>
    <w:p>
      <w:r>
        <w:t>• APIs do OBS:</w:t>
      </w:r>
    </w:p>
    <w:p>
      <w:r>
        <w:t>- Acesso ao armazenamento de longo prazo</w:t>
      </w:r>
    </w:p>
    <w:p/>
    <w:p>
      <w:pPr>
        <w:pStyle w:val="Heading1"/>
      </w:pPr>
      <w:r>
        <w:t>5. Integração e Acesso</w:t>
      </w:r>
    </w:p>
    <w:p>
      <w:r>
        <w:t>• Documentação das APIs disponível</w:t>
      </w:r>
    </w:p>
    <w:p>
      <w:r>
        <w:t>• Collection do Postman fornecida com:</w:t>
      </w:r>
    </w:p>
    <w:p>
      <w:r>
        <w:t xml:space="preserve">  - Endpoints</w:t>
      </w:r>
    </w:p>
    <w:p>
      <w:r>
        <w:t xml:space="preserve">  - Chaves de acesso</w:t>
      </w:r>
    </w:p>
    <w:p>
      <w:r>
        <w:t xml:space="preserve">  - Exemplos de requisição</w:t>
      </w:r>
    </w:p>
    <w:p/>
    <w:p>
      <w:pPr>
        <w:pStyle w:val="Heading1"/>
      </w:pPr>
      <w:r>
        <w:t>6. Observações Técnicas</w:t>
      </w:r>
    </w:p>
    <w:p>
      <w:r>
        <w:t>• Existem diferentes níveis de granularidade:</w:t>
      </w:r>
    </w:p>
    <w:p>
      <w:r>
        <w:t>- Dados detalhados (CDR)</w:t>
      </w:r>
    </w:p>
    <w:p>
      <w:r>
        <w:t>- Dados intermediários (Contact History)</w:t>
      </w:r>
    </w:p>
    <w:p>
      <w:r>
        <w:t>- Dados agregados (CCMS)</w:t>
      </w:r>
    </w:p>
    <w:p/>
    <w:p>
      <w:r>
        <w:t>• Trade-off:</w:t>
      </w:r>
    </w:p>
    <w:p>
      <w:r>
        <w:t>- Mais detalhe = mais volume de dados</w:t>
      </w:r>
    </w:p>
    <w:p>
      <w:r>
        <w:t>- Mais rapidez = menos granularidade</w:t>
      </w:r>
    </w:p>
    <w:p/>
    <w:p>
      <w:r>
        <w:t>• Sistema permite:</w:t>
      </w:r>
    </w:p>
    <w:p>
      <w:r>
        <w:t>- Análise operacional</w:t>
      </w:r>
    </w:p>
    <w:p>
      <w:r>
        <w:t>- Monitoramento em tempo real</w:t>
      </w:r>
    </w:p>
    <w:p>
      <w:r>
        <w:t>- Extração para BI/IA</w:t>
      </w:r>
    </w:p>
    <w:p/>
    <w:p>
      <w:pPr>
        <w:pStyle w:val="Heading1"/>
      </w:pPr>
      <w:r>
        <w:t>7. Conclusão</w:t>
      </w:r>
    </w:p>
    <w:p>
      <w:r>
        <w:t>O ambiente ICC/Huawei oferece uma arquitetura completa para análise de chamadas, com:</w:t>
      </w:r>
    </w:p>
    <w:p/>
    <w:p>
      <w:r>
        <w:t>- Dados detalhados (CDR)</w:t>
      </w:r>
    </w:p>
    <w:p>
      <w:r>
        <w:t>- Dados interpretáveis (Contact History)</w:t>
      </w:r>
    </w:p>
    <w:p>
      <w:r>
        <w:t>- Dados em tempo real (CCMS)</w:t>
      </w:r>
    </w:p>
    <w:p>
      <w:r>
        <w:t>- Storage escalável (OBS)</w:t>
      </w:r>
    </w:p>
    <w:p/>
    <w:p>
      <w:r>
        <w:t>Isso permite construir pipelines robustos para auditoria, análise de comportamento e integração com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