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BF" w:rsidRDefault="00B22AF1" w:rsidP="00B22AF1">
      <w:pPr>
        <w:numPr>
          <w:ilvl w:val="0"/>
          <w:numId w:val="1"/>
        </w:numPr>
      </w:pPr>
      <w:r w:rsidRPr="00B22AF1">
        <w:t>A unificação</w:t>
      </w:r>
      <w:proofErr w:type="gramStart"/>
      <w:r w:rsidRPr="00B22AF1">
        <w:t xml:space="preserve">  </w:t>
      </w:r>
      <w:proofErr w:type="gramEnd"/>
      <w:r w:rsidRPr="00B22AF1">
        <w:t xml:space="preserve">da  especificação  de fenômenos  físicos para  jogos  via Mecânica </w:t>
      </w:r>
      <w:proofErr w:type="spellStart"/>
      <w:r w:rsidRPr="00B22AF1">
        <w:t>Lagrangiana</w:t>
      </w:r>
      <w:proofErr w:type="spellEnd"/>
      <w:r w:rsidRPr="00B22AF1">
        <w:t>. Este formalismo permite descrever, através de um conjunto bastante homogêneo de equações, grande parte dos fenômenos físicos importantes para jogos. Além disso, será realizada a implementação deste formalismo segundo o paradigma GPGPU, que permite a programação e execução de programas dentro das unidades de processament</w:t>
      </w:r>
      <w:r w:rsidR="004629F0">
        <w:t xml:space="preserve">o </w:t>
      </w:r>
      <w:proofErr w:type="gramStart"/>
      <w:r w:rsidR="004629F0">
        <w:t>gráfico .</w:t>
      </w:r>
      <w:proofErr w:type="gramEnd"/>
      <w:r w:rsidR="004629F0">
        <w:t xml:space="preserve"> Ao final</w:t>
      </w:r>
      <w:r w:rsidRPr="00B22AF1">
        <w:t xml:space="preserve"> será disponibilizado um conjunto de rotinas numéricas para simulação de fenômenos físicos de</w:t>
      </w:r>
      <w:r w:rsidR="004629F0">
        <w:t xml:space="preserve">scritos pelas equações de </w:t>
      </w:r>
      <w:proofErr w:type="spellStart"/>
      <w:r w:rsidRPr="00B22AF1">
        <w:t>Lagrange</w:t>
      </w:r>
      <w:proofErr w:type="spellEnd"/>
      <w:r w:rsidRPr="00B22AF1">
        <w:t xml:space="preserve">, acessáveis de maneira portável por bibliotecas, frameworks e </w:t>
      </w:r>
      <w:proofErr w:type="spellStart"/>
      <w:r w:rsidRPr="00B22AF1">
        <w:t>engines</w:t>
      </w:r>
      <w:proofErr w:type="spellEnd"/>
      <w:r w:rsidRPr="00B22AF1">
        <w:t xml:space="preserve"> para jogos.</w:t>
      </w:r>
    </w:p>
    <w:p w:rsidR="00000000" w:rsidRPr="00D53E1E" w:rsidRDefault="00D53E1E" w:rsidP="00D53E1E">
      <w:pPr>
        <w:numPr>
          <w:ilvl w:val="0"/>
          <w:numId w:val="1"/>
        </w:numPr>
      </w:pPr>
      <w:r w:rsidRPr="00D53E1E">
        <w:t>Mecânica</w:t>
      </w:r>
      <w:proofErr w:type="gramStart"/>
      <w:r w:rsidRPr="00D53E1E">
        <w:t xml:space="preserve">  </w:t>
      </w:r>
      <w:proofErr w:type="spellStart"/>
      <w:proofErr w:type="gramEnd"/>
      <w:r w:rsidRPr="00D53E1E">
        <w:t>Lagrangiana</w:t>
      </w:r>
      <w:proofErr w:type="spellEnd"/>
      <w:r w:rsidRPr="00D53E1E">
        <w:t xml:space="preserve">  permite  descrever  os fenômenos  físicos  mais  importantes  através  de  um  conjunto  homogêneo  de  equações, denominadas equações de Euler-</w:t>
      </w:r>
      <w:proofErr w:type="spellStart"/>
      <w:r w:rsidRPr="00D53E1E">
        <w:t>Lagrange</w:t>
      </w:r>
      <w:proofErr w:type="spellEnd"/>
      <w:r w:rsidRPr="00D53E1E">
        <w:t>.</w:t>
      </w:r>
    </w:p>
    <w:p w:rsidR="00D53E1E" w:rsidRPr="00B22AF1" w:rsidRDefault="00D53E1E" w:rsidP="00B22AF1">
      <w:pPr>
        <w:numPr>
          <w:ilvl w:val="0"/>
          <w:numId w:val="1"/>
        </w:numPr>
      </w:pPr>
      <w:bookmarkStart w:id="0" w:name="_GoBack"/>
      <w:bookmarkEnd w:id="0"/>
    </w:p>
    <w:p w:rsidR="001E00CE" w:rsidRDefault="001E00CE"/>
    <w:sectPr w:rsidR="001E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48B5"/>
    <w:multiLevelType w:val="hybridMultilevel"/>
    <w:tmpl w:val="1628596A"/>
    <w:lvl w:ilvl="0" w:tplc="92543B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B879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D026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F87E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10A0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5E69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82F1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293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8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1BF7C0B"/>
    <w:multiLevelType w:val="hybridMultilevel"/>
    <w:tmpl w:val="E5F0CBD6"/>
    <w:lvl w:ilvl="0" w:tplc="61D82A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F6C2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AC18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20A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2C0F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EC7A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221A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DC42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1C29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3E"/>
    <w:rsid w:val="001E00CE"/>
    <w:rsid w:val="0037133E"/>
    <w:rsid w:val="004629F0"/>
    <w:rsid w:val="00B22AF1"/>
    <w:rsid w:val="00C747BF"/>
    <w:rsid w:val="00D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7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2020-06-04T01:30:00Z</dcterms:created>
  <dcterms:modified xsi:type="dcterms:W3CDTF">2020-06-04T14:24:00Z</dcterms:modified>
</cp:coreProperties>
</file>