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Variables para la comparación entre máquinas familiares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Estas variables van a aparecer en el comparador mostrando las características de cada una de las máquinas familiares que ofrecemos, la idea es ayudar a informar a nuestras clientas acerca de cada una de nuestras máquinas y que estas puedan elegir la que más le convenga.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diseño va a ser parecido al de apple, la idea es que sea muy profesional y prolija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Variables son las siguientes y van en el siguiente orden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Tipo de máquina:</w:t>
      </w:r>
      <w:r w:rsidDel="00000000" w:rsidR="00000000" w:rsidRPr="00000000">
        <w:rPr>
          <w:sz w:val="28"/>
          <w:szCs w:val="28"/>
          <w:rtl w:val="0"/>
        </w:rPr>
        <w:t xml:space="preserve"> Mecánica, electrónica, tapa costura, overlock</w:t>
        <w:br w:type="textWrapping"/>
        <w:t xml:space="preserve">Puntadas: X Cantidad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Selector de ancho de puntada:</w:t>
      </w:r>
      <w:r w:rsidDel="00000000" w:rsidR="00000000" w:rsidRPr="00000000">
        <w:rPr>
          <w:sz w:val="28"/>
          <w:szCs w:val="28"/>
          <w:rtl w:val="0"/>
        </w:rPr>
        <w:t xml:space="preserve"> SI o no ( Revisar bien los que sí lo tienen)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Crochet y bobina metálica:</w:t>
      </w:r>
      <w:r w:rsidDel="00000000" w:rsidR="00000000" w:rsidRPr="00000000">
        <w:rPr>
          <w:sz w:val="28"/>
          <w:szCs w:val="28"/>
          <w:rtl w:val="0"/>
        </w:rPr>
        <w:t xml:space="preserve">  si ( todos excepto la petit)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Enhebrador automático:</w:t>
      </w:r>
      <w:r w:rsidDel="00000000" w:rsidR="00000000" w:rsidRPr="00000000">
        <w:rPr>
          <w:sz w:val="28"/>
          <w:szCs w:val="28"/>
          <w:rtl w:val="0"/>
        </w:rPr>
        <w:t xml:space="preserve"> si o no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Luz led:</w:t>
      </w:r>
      <w:r w:rsidDel="00000000" w:rsidR="00000000" w:rsidRPr="00000000">
        <w:rPr>
          <w:sz w:val="28"/>
          <w:szCs w:val="28"/>
          <w:rtl w:val="0"/>
        </w:rPr>
        <w:t xml:space="preserve"> Si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Ojal: </w:t>
      </w:r>
      <w:r w:rsidDel="00000000" w:rsidR="00000000" w:rsidRPr="00000000">
        <w:rPr>
          <w:sz w:val="28"/>
          <w:szCs w:val="28"/>
          <w:rtl w:val="0"/>
        </w:rPr>
        <w:t xml:space="preserve">En 4 pasos o en 1 paso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Doble altura de prensatelas: </w:t>
      </w:r>
      <w:r w:rsidDel="00000000" w:rsidR="00000000" w:rsidRPr="00000000">
        <w:rPr>
          <w:sz w:val="28"/>
          <w:szCs w:val="28"/>
          <w:rtl w:val="0"/>
        </w:rPr>
        <w:t xml:space="preserve">si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Enganche de prensatelas hecho de metal:</w:t>
      </w:r>
      <w:r w:rsidDel="00000000" w:rsidR="00000000" w:rsidRPr="00000000">
        <w:rPr>
          <w:sz w:val="28"/>
          <w:szCs w:val="28"/>
          <w:rtl w:val="0"/>
        </w:rPr>
        <w:t xml:space="preserve"> si (todas excepto la petit)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Devanador automático:</w:t>
      </w:r>
      <w:r w:rsidDel="00000000" w:rsidR="00000000" w:rsidRPr="00000000">
        <w:rPr>
          <w:sz w:val="28"/>
          <w:szCs w:val="28"/>
          <w:rtl w:val="0"/>
        </w:rPr>
        <w:t xml:space="preserve"> si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Visor de puntada led</w:t>
      </w:r>
      <w:r w:rsidDel="00000000" w:rsidR="00000000" w:rsidRPr="00000000">
        <w:rPr>
          <w:sz w:val="28"/>
          <w:szCs w:val="28"/>
          <w:rtl w:val="0"/>
        </w:rPr>
        <w:t xml:space="preserve">: Si o no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Porta Conos De Metal:</w:t>
      </w:r>
      <w:r w:rsidDel="00000000" w:rsidR="00000000" w:rsidRPr="00000000">
        <w:rPr>
          <w:sz w:val="28"/>
          <w:szCs w:val="28"/>
          <w:rtl w:val="0"/>
        </w:rPr>
        <w:t xml:space="preserve"> si ( todos excepto la petit)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Selector de Ancho de puntada:</w:t>
      </w:r>
      <w:r w:rsidDel="00000000" w:rsidR="00000000" w:rsidRPr="00000000">
        <w:rPr>
          <w:sz w:val="28"/>
          <w:szCs w:val="28"/>
          <w:rtl w:val="0"/>
        </w:rPr>
        <w:t xml:space="preserve"> si ( todos excepto la petit)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