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44B" w:rsidRPr="00F60DDF" w:rsidRDefault="00F903C1" w:rsidP="00F903C1">
      <w:pPr>
        <w:jc w:val="center"/>
        <w:rPr>
          <w:b/>
          <w:sz w:val="28"/>
          <w:lang w:val="pt-BR"/>
        </w:rPr>
      </w:pPr>
      <w:r w:rsidRPr="00F60DDF">
        <w:rPr>
          <w:b/>
          <w:sz w:val="28"/>
          <w:lang w:val="pt-BR"/>
        </w:rPr>
        <w:t>Instruções</w:t>
      </w:r>
    </w:p>
    <w:p w:rsidR="00F903C1" w:rsidRPr="00F60DDF" w:rsidRDefault="00F903C1">
      <w:pPr>
        <w:rPr>
          <w:b/>
          <w:lang w:val="pt-BR"/>
        </w:rPr>
      </w:pPr>
      <w:r w:rsidRPr="00F60DDF">
        <w:rPr>
          <w:b/>
          <w:lang w:val="pt-BR"/>
        </w:rPr>
        <w:t>Rodar a simulação</w:t>
      </w:r>
    </w:p>
    <w:p w:rsidR="00F903C1" w:rsidRPr="00F903C1" w:rsidRDefault="00F903C1" w:rsidP="00F903C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Abrir o arquivo ‘</w:t>
      </w:r>
      <w:proofErr w:type="spellStart"/>
      <w:r w:rsidR="00EB5179">
        <w:rPr>
          <w:lang w:val="pt-BR"/>
        </w:rPr>
        <w:t>dfig</w:t>
      </w:r>
      <w:r>
        <w:rPr>
          <w:lang w:val="pt-BR"/>
        </w:rPr>
        <w:t>.slx</w:t>
      </w:r>
      <w:proofErr w:type="spellEnd"/>
      <w:r>
        <w:rPr>
          <w:lang w:val="pt-BR"/>
        </w:rPr>
        <w:t>’</w:t>
      </w:r>
    </w:p>
    <w:p w:rsidR="00F903C1" w:rsidRDefault="00F903C1" w:rsidP="00F903C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Abrir o arquivo ‘</w:t>
      </w:r>
      <w:proofErr w:type="spellStart"/>
      <w:r>
        <w:rPr>
          <w:lang w:val="pt-BR"/>
        </w:rPr>
        <w:t>fitness.m</w:t>
      </w:r>
      <w:proofErr w:type="spellEnd"/>
      <w:r>
        <w:rPr>
          <w:lang w:val="pt-BR"/>
        </w:rPr>
        <w:t>’</w:t>
      </w:r>
    </w:p>
    <w:p w:rsidR="00F903C1" w:rsidRDefault="00EB5179" w:rsidP="00F903C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208915</wp:posOffset>
                </wp:positionV>
                <wp:extent cx="361950" cy="504825"/>
                <wp:effectExtent l="19050" t="1905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4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CDE9D" id="Elipse 2" o:spid="_x0000_s1026" style="position:absolute;margin-left:93.45pt;margin-top:16.45pt;width:28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 w:rsidR="00F903C1">
        <w:rPr>
          <w:lang w:val="pt-BR"/>
        </w:rPr>
        <w:t>Com o arquivo ‘</w:t>
      </w:r>
      <w:proofErr w:type="spellStart"/>
      <w:r w:rsidR="00F903C1">
        <w:rPr>
          <w:lang w:val="pt-BR"/>
        </w:rPr>
        <w:t>fitness.m</w:t>
      </w:r>
      <w:proofErr w:type="spellEnd"/>
      <w:r w:rsidR="00F903C1">
        <w:rPr>
          <w:lang w:val="pt-BR"/>
        </w:rPr>
        <w:t>’ aberto clicar em ‘</w:t>
      </w:r>
      <w:proofErr w:type="spellStart"/>
      <w:r w:rsidR="00F903C1">
        <w:rPr>
          <w:lang w:val="pt-BR"/>
        </w:rPr>
        <w:t>Run</w:t>
      </w:r>
      <w:proofErr w:type="spellEnd"/>
      <w:r w:rsidR="00F903C1">
        <w:rPr>
          <w:lang w:val="pt-BR"/>
        </w:rPr>
        <w:t>’</w:t>
      </w:r>
    </w:p>
    <w:p w:rsidR="00F903C1" w:rsidRDefault="00EB5179" w:rsidP="00F903C1">
      <w:pPr>
        <w:rPr>
          <w:lang w:val="pt-BR"/>
        </w:rPr>
      </w:pPr>
      <w:r>
        <w:rPr>
          <w:noProof/>
        </w:rPr>
        <w:drawing>
          <wp:inline distT="0" distB="0" distL="0" distR="0" wp14:anchorId="76831628" wp14:editId="20AEC2BD">
            <wp:extent cx="5400040" cy="2958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C1" w:rsidRPr="00F60DDF" w:rsidRDefault="00F903C1" w:rsidP="00F903C1">
      <w:pPr>
        <w:rPr>
          <w:b/>
          <w:lang w:val="pt-BR"/>
        </w:rPr>
      </w:pPr>
      <w:r w:rsidRPr="00F60DDF">
        <w:rPr>
          <w:b/>
          <w:lang w:val="pt-BR"/>
        </w:rPr>
        <w:t>As v</w:t>
      </w:r>
      <w:r w:rsidR="00D9716E" w:rsidRPr="00F60DDF">
        <w:rPr>
          <w:b/>
          <w:lang w:val="pt-BR"/>
        </w:rPr>
        <w:t xml:space="preserve">ariáveis da simulação </w:t>
      </w:r>
      <w:r w:rsidRPr="00F60DDF">
        <w:rPr>
          <w:b/>
          <w:lang w:val="pt-BR"/>
        </w:rPr>
        <w:t>estão no arquivo ‘</w:t>
      </w:r>
      <w:proofErr w:type="spellStart"/>
      <w:r w:rsidRPr="00F60DDF">
        <w:rPr>
          <w:b/>
          <w:lang w:val="pt-BR"/>
        </w:rPr>
        <w:t>fitness.m</w:t>
      </w:r>
      <w:proofErr w:type="spellEnd"/>
      <w:r w:rsidRPr="00F60DDF">
        <w:rPr>
          <w:b/>
          <w:lang w:val="pt-BR"/>
        </w:rPr>
        <w:t>’</w:t>
      </w:r>
      <w:r w:rsidR="00D9716E" w:rsidRPr="00F60DDF">
        <w:rPr>
          <w:b/>
          <w:lang w:val="pt-BR"/>
        </w:rPr>
        <w:t>, são elas:</w:t>
      </w:r>
    </w:p>
    <w:p w:rsidR="00EB5179" w:rsidRDefault="00EB5179" w:rsidP="00EB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=20;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%Horizonte de predição</w:t>
      </w:r>
    </w:p>
    <w:p w:rsidR="00EB5179" w:rsidRDefault="00EB5179" w:rsidP="00EB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Nu=10;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%Horizonte de controle</w:t>
      </w:r>
    </w:p>
    <w:p w:rsidR="00EB5179" w:rsidRDefault="00EB5179" w:rsidP="00EB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Variac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=120;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%Tensão no barramento</w:t>
      </w:r>
    </w:p>
    <w:p w:rsidR="00EB5179" w:rsidRDefault="00EB5179" w:rsidP="00EB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StepInit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1,1];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%Valor inicial da resposta ao degrau</w:t>
      </w:r>
    </w:p>
    <w:p w:rsidR="00EB5179" w:rsidRDefault="00EB5179" w:rsidP="00EB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StepFinal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3,3];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%Valor final da resposta ao degrau</w:t>
      </w:r>
    </w:p>
    <w:p w:rsidR="00EB5179" w:rsidRDefault="00EB5179" w:rsidP="00EB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StepTime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1,1.5];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%Tempo em que ocorre a resposta ao degrau</w:t>
      </w:r>
    </w:p>
    <w:p w:rsidR="00D9716E" w:rsidRDefault="00D9716E" w:rsidP="00D97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520088" w:rsidRPr="00F60DDF" w:rsidRDefault="00520088" w:rsidP="00F903C1">
      <w:pPr>
        <w:rPr>
          <w:b/>
          <w:lang w:val="pt-BR"/>
        </w:rPr>
      </w:pPr>
      <w:r w:rsidRPr="00F60DDF">
        <w:rPr>
          <w:b/>
          <w:lang w:val="pt-BR"/>
        </w:rPr>
        <w:t>Parâmetros (opcionais) da função</w:t>
      </w:r>
    </w:p>
    <w:p w:rsidR="00520088" w:rsidRDefault="00520088" w:rsidP="00F903C1">
      <w:pPr>
        <w:rPr>
          <w:lang w:val="pt-BR"/>
        </w:rPr>
      </w:pPr>
      <w:r>
        <w:rPr>
          <w:lang w:val="pt-BR"/>
        </w:rPr>
        <w:t xml:space="preserve">x &lt;- </w:t>
      </w:r>
      <w:r w:rsidR="00EB5179">
        <w:rPr>
          <w:lang w:val="pt-BR"/>
        </w:rPr>
        <w:t>valores das matrizes de ponderação</w:t>
      </w:r>
    </w:p>
    <w:p w:rsidR="00520088" w:rsidRDefault="00520088" w:rsidP="00F903C1">
      <w:pPr>
        <w:rPr>
          <w:lang w:val="pt-BR"/>
        </w:rPr>
      </w:pPr>
      <w:r>
        <w:rPr>
          <w:lang w:val="pt-BR"/>
        </w:rPr>
        <w:t>benchmark &lt;- mostra os resultados na forma de gráfico</w:t>
      </w:r>
    </w:p>
    <w:p w:rsidR="00EB5179" w:rsidRDefault="00EB5179" w:rsidP="00F903C1">
      <w:pPr>
        <w:rPr>
          <w:lang w:val="pt-BR"/>
        </w:rPr>
      </w:pPr>
      <w:r>
        <w:rPr>
          <w:lang w:val="pt-BR"/>
        </w:rPr>
        <w:t>delta &lt;- variação de parâmetros</w:t>
      </w:r>
    </w:p>
    <w:p w:rsidR="008777CF" w:rsidRPr="008777CF" w:rsidRDefault="00F60DDF" w:rsidP="008777CF">
      <w:pPr>
        <w:rPr>
          <w:b/>
          <w:lang w:val="pt-BR"/>
        </w:rPr>
      </w:pPr>
      <w:r w:rsidRPr="00F60DDF">
        <w:rPr>
          <w:b/>
          <w:lang w:val="pt-BR"/>
        </w:rPr>
        <w:t>Saídas da função</w:t>
      </w:r>
    </w:p>
    <w:p w:rsidR="008777CF" w:rsidRDefault="008777CF" w:rsidP="0087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f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valor da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função objetivo</w:t>
      </w:r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phi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valor da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função de restrições</w:t>
      </w:r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%tempo de acomodação</w:t>
      </w:r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ITAE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Índice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de desempenho</w:t>
      </w:r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%Sobressinal</w:t>
      </w:r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sucess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%Simulação ocorreu com sucesso</w:t>
      </w:r>
    </w:p>
    <w:p w:rsidR="007657C7" w:rsidRPr="007657C7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Vetor de sinal para posterior plotagem do gráfico</w:t>
      </w:r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7657C7" w:rsidRDefault="007657C7" w:rsidP="007657C7">
      <w:pPr>
        <w:rPr>
          <w:b/>
          <w:lang w:val="pt-BR"/>
        </w:rPr>
      </w:pPr>
    </w:p>
    <w:p w:rsidR="007657C7" w:rsidRDefault="007657C7" w:rsidP="007657C7">
      <w:pPr>
        <w:rPr>
          <w:b/>
          <w:lang w:val="pt-BR"/>
        </w:rPr>
      </w:pPr>
    </w:p>
    <w:p w:rsidR="007657C7" w:rsidRDefault="007657C7" w:rsidP="007657C7">
      <w:pPr>
        <w:rPr>
          <w:b/>
          <w:lang w:val="pt-BR"/>
        </w:rPr>
      </w:pPr>
      <w:r w:rsidRPr="00F60DDF">
        <w:rPr>
          <w:b/>
          <w:lang w:val="pt-BR"/>
        </w:rPr>
        <w:lastRenderedPageBreak/>
        <w:t xml:space="preserve">Rodar </w:t>
      </w:r>
      <w:r>
        <w:rPr>
          <w:b/>
          <w:lang w:val="pt-BR"/>
        </w:rPr>
        <w:t>PSO</w:t>
      </w:r>
    </w:p>
    <w:p w:rsidR="007657C7" w:rsidRPr="00F903C1" w:rsidRDefault="007657C7" w:rsidP="007657C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Siga os passos para rodar a simulação e rode a simulação pelo menos uma vez</w:t>
      </w:r>
    </w:p>
    <w:p w:rsidR="007657C7" w:rsidRDefault="007657C7" w:rsidP="007657C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Abrir o arquivo ‘</w:t>
      </w:r>
      <w:proofErr w:type="spellStart"/>
      <w:r>
        <w:rPr>
          <w:lang w:val="pt-BR"/>
        </w:rPr>
        <w:t>pso</w:t>
      </w:r>
      <w:r>
        <w:rPr>
          <w:lang w:val="pt-BR"/>
        </w:rPr>
        <w:t>.m</w:t>
      </w:r>
      <w:proofErr w:type="spellEnd"/>
      <w:r>
        <w:rPr>
          <w:lang w:val="pt-BR"/>
        </w:rPr>
        <w:t>’</w:t>
      </w:r>
    </w:p>
    <w:p w:rsidR="007657C7" w:rsidRPr="00D7339F" w:rsidRDefault="007657C7" w:rsidP="00D7339F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</w:t>
      </w:r>
      <w:r>
        <w:rPr>
          <w:lang w:val="pt-BR"/>
        </w:rPr>
        <w:t>m o arquivo ‘</w:t>
      </w:r>
      <w:proofErr w:type="spellStart"/>
      <w:r w:rsidR="00D7339F">
        <w:rPr>
          <w:lang w:val="pt-BR"/>
        </w:rPr>
        <w:t>pso</w:t>
      </w:r>
      <w:r>
        <w:rPr>
          <w:lang w:val="pt-BR"/>
        </w:rPr>
        <w:t>.m</w:t>
      </w:r>
      <w:proofErr w:type="spellEnd"/>
      <w:r>
        <w:rPr>
          <w:lang w:val="pt-BR"/>
        </w:rPr>
        <w:t>’ aberto clicar em ‘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>’</w:t>
      </w:r>
    </w:p>
    <w:p w:rsidR="007657C7" w:rsidRDefault="007657C7" w:rsidP="007657C7">
      <w:pPr>
        <w:jc w:val="center"/>
        <w:rPr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AE430" wp14:editId="3F90B5FE">
                <wp:simplePos x="0" y="0"/>
                <wp:positionH relativeFrom="column">
                  <wp:posOffset>1215390</wp:posOffset>
                </wp:positionH>
                <wp:positionV relativeFrom="paragraph">
                  <wp:posOffset>75565</wp:posOffset>
                </wp:positionV>
                <wp:extent cx="361950" cy="504825"/>
                <wp:effectExtent l="19050" t="1905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4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68C26" id="Elipse 4" o:spid="_x0000_s1026" style="position:absolute;margin-left:95.7pt;margin-top:5.95pt;width:28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694E2C" wp14:editId="0130AB6D">
            <wp:extent cx="5400040" cy="2931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9F" w:rsidRDefault="00D7339F" w:rsidP="00D7339F">
      <w:pPr>
        <w:rPr>
          <w:b/>
          <w:lang w:val="pt-BR"/>
        </w:rPr>
      </w:pPr>
      <w:r>
        <w:rPr>
          <w:b/>
          <w:lang w:val="pt-BR"/>
        </w:rPr>
        <w:t>Variáveis do PSO</w:t>
      </w:r>
    </w:p>
    <w:p w:rsidR="00D7339F" w:rsidRDefault="00D7339F" w:rsidP="00D73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16;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 No. da população</w:t>
      </w:r>
    </w:p>
    <w:p w:rsidR="00D7339F" w:rsidRDefault="00D7339F" w:rsidP="00D73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N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300;  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 No. de passos</w:t>
      </w:r>
    </w:p>
    <w:p w:rsidR="00D7339F" w:rsidRDefault="00D7339F" w:rsidP="00D73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cg = 1.5;         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 PSO parâmetro CG </w:t>
      </w:r>
    </w:p>
    <w:p w:rsidR="00D7339F" w:rsidRDefault="00D7339F" w:rsidP="00D73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1.5;         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 PSO parâmetro CP</w:t>
      </w:r>
    </w:p>
    <w:p w:rsidR="00D7339F" w:rsidRPr="00D7339F" w:rsidRDefault="00D7339F" w:rsidP="00D7339F">
      <w:pPr>
        <w:rPr>
          <w:lang w:val="pt-BR"/>
        </w:rPr>
      </w:pPr>
      <w:bookmarkStart w:id="0" w:name="_GoBack"/>
      <w:bookmarkEnd w:id="0"/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732F5E" w:rsidRDefault="00732F5E" w:rsidP="0073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F903C1" w:rsidRPr="001A0DD0" w:rsidRDefault="00F903C1" w:rsidP="00F903C1">
      <w:pPr>
        <w:rPr>
          <w:lang w:val="pt-BR"/>
        </w:rPr>
      </w:pPr>
    </w:p>
    <w:sectPr w:rsidR="00F903C1" w:rsidRPr="001A0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473E"/>
    <w:multiLevelType w:val="hybridMultilevel"/>
    <w:tmpl w:val="B10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1619C"/>
    <w:multiLevelType w:val="hybridMultilevel"/>
    <w:tmpl w:val="B10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1"/>
    <w:rsid w:val="001A0DD0"/>
    <w:rsid w:val="002C3464"/>
    <w:rsid w:val="003D5B27"/>
    <w:rsid w:val="0045344B"/>
    <w:rsid w:val="00520088"/>
    <w:rsid w:val="00732F5E"/>
    <w:rsid w:val="007657C7"/>
    <w:rsid w:val="0077350C"/>
    <w:rsid w:val="0086283A"/>
    <w:rsid w:val="008777CF"/>
    <w:rsid w:val="00D32F3D"/>
    <w:rsid w:val="00D7339F"/>
    <w:rsid w:val="00D9716E"/>
    <w:rsid w:val="00EB5179"/>
    <w:rsid w:val="00F53951"/>
    <w:rsid w:val="00F60DDF"/>
    <w:rsid w:val="00F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139A"/>
  <w15:chartTrackingRefBased/>
  <w15:docId w15:val="{A237B6D6-517E-4012-A822-CEA9F293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</dc:creator>
  <cp:keywords/>
  <dc:description/>
  <cp:lastModifiedBy>Lucas Rodrigues</cp:lastModifiedBy>
  <cp:revision>11</cp:revision>
  <dcterms:created xsi:type="dcterms:W3CDTF">2018-11-21T14:30:00Z</dcterms:created>
  <dcterms:modified xsi:type="dcterms:W3CDTF">2018-11-21T19:12:00Z</dcterms:modified>
</cp:coreProperties>
</file>