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CF5669">
        <w:rPr>
          <w:i/>
          <w:noProof/>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CF5669">
        <w:rPr>
          <w:i/>
          <w:noProof/>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sidRPr="00C31705">
        <w:rPr>
          <w:rStyle w:val="nfase"/>
        </w:rPr>
        <w:t>Data acquisition system</w:t>
      </w:r>
      <w:r w:rsidR="00E95CB7">
        <w:t>)</w:t>
      </w:r>
      <w:commentRangeStart w:id="0"/>
      <w:commentRangeStart w:id="1"/>
      <w:r w:rsidR="001006D0">
        <w:fldChar w:fldCharType="begin"/>
      </w:r>
      <w:r w:rsidR="001006D0">
        <w:instrText xml:space="preserve"> XE "</w:instrText>
      </w:r>
      <w:r w:rsidR="001006D0" w:rsidRPr="0069166E">
        <w:instrText>DAQ</w:instrText>
      </w:r>
      <w:r w:rsidR="00CA7658">
        <w:instrText xml:space="preserve">      </w:instrText>
      </w:r>
      <w:r w:rsidR="001006D0" w:rsidRPr="00CF5669">
        <w:rPr>
          <w:rStyle w:val="nfase"/>
          <w:lang w:val="pt-BR"/>
        </w:rPr>
        <w:instrText>Data acquisition system</w:instrText>
      </w:r>
      <w:r w:rsidR="001006D0">
        <w:instrText xml:space="preserve">" </w:instrText>
      </w:r>
      <w:r w:rsidR="001006D0">
        <w:fldChar w:fldCharType="end"/>
      </w:r>
      <w:commentRangeEnd w:id="0"/>
      <w:r w:rsidR="00CF5669">
        <w:rPr>
          <w:rStyle w:val="Refdecomentrio"/>
        </w:rPr>
        <w:commentReference w:id="0"/>
      </w:r>
      <w:commentRangeEnd w:id="1"/>
      <w:r w:rsidR="006E5741">
        <w:rPr>
          <w:rStyle w:val="Refdecomentrio"/>
        </w:rPr>
        <w:commentReference w:id="1"/>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2BA42D6F"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C31705">
        <w:rPr>
          <w:rStyle w:val="nfase"/>
        </w:rPr>
        <w:t>data loggers</w:t>
      </w:r>
      <w:r>
        <w:t xml:space="preserve">. Atualmente o uso de </w:t>
      </w:r>
      <w:r w:rsidRPr="00C31705">
        <w:rPr>
          <w:rStyle w:val="nfase"/>
        </w:rPr>
        <w:t>data loggers</w:t>
      </w:r>
      <w:r>
        <w:t xml:space="preserve"> ainda é bastante comum, por serem mais simples e robustos</w:t>
      </w:r>
      <w:r w:rsidR="00613E7A">
        <w:t>.</w:t>
      </w:r>
      <w:r>
        <w:t xml:space="preserve"> </w:t>
      </w:r>
      <w:r w:rsidR="00613E7A">
        <w:t>E</w:t>
      </w:r>
      <w:r>
        <w:t>ntretanto, com o avanço da eletrônica e com o advento dos computadores</w:t>
      </w:r>
      <w:r w:rsidR="00613E7A">
        <w:t>,</w:t>
      </w:r>
      <w:r>
        <w:t xml:space="preserve">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C31705">
        <w:rPr>
          <w:rStyle w:val="nfase"/>
        </w:rPr>
        <w:t>PC-based data acquisition equipment</w:t>
      </w:r>
      <w:r w:rsidRPr="00CF5669">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13A58100" w:rsidR="00437663" w:rsidRDefault="0097605D" w:rsidP="00437663">
      <w:pPr>
        <w:spacing w:before="240"/>
      </w:pPr>
      <w:r>
        <w:t xml:space="preserve">Os primeiros </w:t>
      </w:r>
      <w:r w:rsidRPr="00C31705">
        <w:rPr>
          <w:rStyle w:val="nfase"/>
        </w:rPr>
        <w:t>PC-based</w:t>
      </w:r>
      <w:r w:rsidRPr="00CF5669">
        <w:rPr>
          <w:i/>
        </w:rPr>
        <w:t xml:space="preserve"> DAQs</w:t>
      </w:r>
      <w:r w:rsidRPr="00CF5669">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C31705">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CF5669">
        <w:rPr>
          <w:rStyle w:val="nfase"/>
          <w:lang w:val="pt-BR"/>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C31705">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CF5669">
        <w:rPr>
          <w:rStyle w:val="nfase"/>
          <w:lang w:val="pt-BR"/>
        </w:rPr>
        <w:instrText>PCI-express</w:instrText>
      </w:r>
      <w:r w:rsidR="00292593">
        <w:instrText xml:space="preserve">" </w:instrText>
      </w:r>
      <w:r w:rsidR="00292593">
        <w:fldChar w:fldCharType="end"/>
      </w:r>
      <w:r w:rsidR="00761EEC">
        <w:t>, um barramento com elevadíssima taxa de transferência de dados, podendo chegar a 32</w:t>
      </w:r>
      <w:r w:rsidR="00613E7A">
        <w:t xml:space="preserve"> </w:t>
      </w:r>
      <w:r w:rsidR="00761EEC">
        <w:t xml:space="preserve">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As placas PCI ainda existem, mas estão entrando em desuso, pois todas as placas-mãe atuais v</w:t>
      </w:r>
      <w:r w:rsidR="00613E7A">
        <w:t>ê</w:t>
      </w:r>
      <w:r w:rsidR="00761EEC">
        <w:t xml:space="preserve">m </w:t>
      </w:r>
      <w:r w:rsidR="00B837A1">
        <w:t xml:space="preserve">somente com o padrão mais moderno. Na </w:t>
      </w:r>
      <w:commentRangeStart w:id="2"/>
      <w:commentRangeStart w:id="3"/>
      <w:r w:rsidR="00B837A1">
        <w:t>figura</w:t>
      </w:r>
      <w:r w:rsidR="00B837A1">
        <w:fldChar w:fldCharType="begin"/>
      </w:r>
      <w:r w:rsidR="00B837A1">
        <w:instrText xml:space="preserve"> REF _Ref464494996 \h  \* MERGEFORMAT </w:instrText>
      </w:r>
      <w:r w:rsidR="00B837A1">
        <w:fldChar w:fldCharType="separate"/>
      </w:r>
      <w:r w:rsidR="001944DE" w:rsidRPr="001944DE">
        <w:rPr>
          <w:vanish/>
        </w:rPr>
        <w:t>Figura</w:t>
      </w:r>
      <w:r w:rsidR="001944DE">
        <w:t xml:space="preserve"> </w:t>
      </w:r>
      <w:r w:rsidR="001944DE">
        <w:rPr>
          <w:noProof/>
        </w:rPr>
        <w:t>1</w:t>
      </w:r>
      <w:r w:rsidR="00B837A1">
        <w:fldChar w:fldCharType="end"/>
      </w:r>
      <w:commentRangeEnd w:id="2"/>
      <w:r w:rsidR="00CF5669">
        <w:rPr>
          <w:rStyle w:val="Refdecomentrio"/>
        </w:rPr>
        <w:commentReference w:id="2"/>
      </w:r>
      <w:commentRangeEnd w:id="3"/>
      <w:r w:rsidR="0057160D">
        <w:rPr>
          <w:rStyle w:val="Refdecomentrio"/>
        </w:rPr>
        <w:commentReference w:id="3"/>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10">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30F252A0" w:rsidR="00B837A1" w:rsidRDefault="00B837A1" w:rsidP="00B837A1">
      <w:pPr>
        <w:pStyle w:val="Legenda"/>
      </w:pPr>
      <w:bookmarkStart w:id="4" w:name="_Ref464494996"/>
      <w:bookmarkStart w:id="5" w:name="_Toc464590727"/>
      <w:bookmarkStart w:id="6" w:name="_Toc465104857"/>
      <w:bookmarkStart w:id="7" w:name="_Toc466540385"/>
      <w:r>
        <w:t xml:space="preserve">Figura </w:t>
      </w:r>
      <w:fldSimple w:instr=" SEQ Figura \* ARABIC ">
        <w:r w:rsidR="001944DE">
          <w:rPr>
            <w:noProof/>
          </w:rPr>
          <w:t>1</w:t>
        </w:r>
      </w:fldSimple>
      <w:bookmarkEnd w:id="4"/>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5"/>
      <w:bookmarkEnd w:id="6"/>
      <w:bookmarkEnd w:id="7"/>
    </w:p>
    <w:p w14:paraId="4D4DD302" w14:textId="04B814CA" w:rsidR="00437663" w:rsidRDefault="00437663" w:rsidP="00437663">
      <w:pPr>
        <w:rPr>
          <w:rStyle w:val="nfase"/>
          <w:i w:val="0"/>
          <w:lang w:val="pt-BR"/>
        </w:rPr>
      </w:pPr>
      <w:r>
        <w:t>Os modelos de DAQs na forma de extensão de placas para PC</w:t>
      </w:r>
      <w:r w:rsidR="00623463">
        <w:t>s</w:t>
      </w:r>
      <w:r>
        <w:t xml:space="preserve"> foram bastante</w:t>
      </w:r>
      <w:r w:rsidR="005F6660">
        <w:t xml:space="preserve"> </w:t>
      </w:r>
      <w:r>
        <w:t>comuns na década de 90, porém estas classes de dispositivos podem sofrer interferência</w:t>
      </w:r>
      <w:r w:rsidR="0077764C">
        <w:t>s</w:t>
      </w:r>
      <w:r>
        <w:t xml:space="preserve"> eletromagnética e eletroestática devid</w:t>
      </w:r>
      <w:r w:rsidR="0077764C">
        <w:t>as</w:t>
      </w:r>
      <w:r>
        <w:t xml:space="preserve"> </w:t>
      </w:r>
      <w:r w:rsidR="0077764C">
        <w:t>à</w:t>
      </w:r>
      <w:r>
        <w:t xml:space="preserve">s máquinas rotativas dos computadores, como </w:t>
      </w:r>
      <w:r w:rsidRPr="00CF5669">
        <w:rPr>
          <w:rStyle w:val="nfase"/>
          <w:lang w:val="pt-BR"/>
        </w:rPr>
        <w:t>coolers</w:t>
      </w:r>
      <w:r>
        <w:rPr>
          <w:rStyle w:val="nfase"/>
          <w:i w:val="0"/>
          <w:lang w:val="pt-BR"/>
        </w:rPr>
        <w:t xml:space="preserve">, e </w:t>
      </w:r>
      <w:r w:rsidR="0077764C">
        <w:rPr>
          <w:rStyle w:val="nfase"/>
          <w:i w:val="0"/>
          <w:lang w:val="pt-BR"/>
        </w:rPr>
        <w:t>à</w:t>
      </w:r>
      <w:r>
        <w:rPr>
          <w:rStyle w:val="nfase"/>
          <w:i w:val="0"/>
          <w:lang w:val="pt-BR"/>
        </w:rPr>
        <w:t xml:space="preserve"> própria estrutura de barramentos do computador, necessitando de um sistema de proteção contra estes tipos de interferência. Atualmente os fabricantes v</w:t>
      </w:r>
      <w:r w:rsidR="0077764C">
        <w:rPr>
          <w:rStyle w:val="nfase"/>
          <w:i w:val="0"/>
          <w:lang w:val="pt-BR"/>
        </w:rPr>
        <w:t>ê</w:t>
      </w:r>
      <w:r>
        <w:rPr>
          <w:rStyle w:val="nfase"/>
          <w:i w:val="0"/>
          <w:lang w:val="pt-BR"/>
        </w:rPr>
        <w:t xml:space="preserve">m disponibilizando sistemas de aquisição de dados em uma caixa separada do computador, garantindo um isolamento melhor em relação </w:t>
      </w:r>
      <w:r w:rsidR="00A248CD">
        <w:rPr>
          <w:rStyle w:val="nfase"/>
          <w:i w:val="0"/>
          <w:lang w:val="pt-BR"/>
        </w:rPr>
        <w:t>à</w:t>
      </w:r>
      <w:r>
        <w:rPr>
          <w:rStyle w:val="nfase"/>
          <w:i w:val="0"/>
          <w:lang w:val="pt-BR"/>
        </w:rPr>
        <w:t xml:space="preserve">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sidR="00A248CD">
        <w:rPr>
          <w:rStyle w:val="nfase"/>
          <w:i w:val="0"/>
          <w:lang w:val="pt-BR"/>
        </w:rPr>
        <w:t xml:space="preserve"> </w:t>
      </w:r>
      <w:r>
        <w:rPr>
          <w:rStyle w:val="nfase"/>
          <w:i w:val="0"/>
          <w:lang w:val="pt-BR"/>
        </w:rPr>
        <w:t xml:space="preserve">permite também, uma maior portabilidade e menos restrição de espaço, podendo ser utilizado em conjunto com </w:t>
      </w:r>
      <w:r w:rsidRPr="00CF5669">
        <w:rPr>
          <w:rStyle w:val="nfase"/>
          <w:lang w:val="pt-BR"/>
        </w:rPr>
        <w:t>notebooks</w:t>
      </w:r>
      <w:r w:rsidR="009409B1">
        <w:rPr>
          <w:rStyle w:val="nfase"/>
          <w:i w:val="0"/>
          <w:lang w:val="pt-BR"/>
        </w:rPr>
        <w:t>, não se</w:t>
      </w:r>
      <w:r w:rsidR="00C31705">
        <w:rPr>
          <w:rStyle w:val="nfase"/>
          <w:i w:val="0"/>
          <w:lang w:val="pt-BR"/>
        </w:rPr>
        <w:t xml:space="preserve"> limitando apenas a uma máquina.</w:t>
      </w:r>
      <w:r w:rsidR="009409B1">
        <w:rPr>
          <w:rStyle w:val="nfase"/>
          <w:i w:val="0"/>
          <w:lang w:val="pt-BR"/>
        </w:rPr>
        <w:t xml:space="preserve"> </w:t>
      </w:r>
      <w:r w:rsidR="00C31705">
        <w:rPr>
          <w:rStyle w:val="nfase"/>
          <w:i w:val="0"/>
          <w:lang w:val="pt-BR"/>
        </w:rPr>
        <w:t>E</w:t>
      </w:r>
      <w:r w:rsidR="009409B1">
        <w:rPr>
          <w:rStyle w:val="nfase"/>
          <w:i w:val="0"/>
          <w:lang w:val="pt-BR"/>
        </w:rPr>
        <w:t>m alguns casos,</w:t>
      </w:r>
      <w:r w:rsidR="00C31705">
        <w:rPr>
          <w:rStyle w:val="nfase"/>
          <w:i w:val="0"/>
          <w:lang w:val="pt-BR"/>
        </w:rPr>
        <w:t xml:space="preserve"> ainda </w:t>
      </w:r>
      <w:r w:rsidR="009409B1">
        <w:rPr>
          <w:rStyle w:val="nfase"/>
          <w:i w:val="0"/>
          <w:lang w:val="pt-BR"/>
        </w:rPr>
        <w:t>permite a comunicação entre DAQs a metros ou quilômetros de distância do seu PC de análise, por exemplo, a distância entre o chão de fábrica e a sala de controle.</w:t>
      </w:r>
    </w:p>
    <w:p w14:paraId="3DA4E073" w14:textId="7BF6E3BE"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w:t>
      </w:r>
      <w:r w:rsidR="00C31705">
        <w:rPr>
          <w:rStyle w:val="nfase"/>
          <w:i w:val="0"/>
          <w:lang w:val="pt-BR"/>
        </w:rPr>
        <w:t>a</w:t>
      </w:r>
      <w:r>
        <w:rPr>
          <w:rStyle w:val="nfase"/>
          <w:i w:val="0"/>
          <w:lang w:val="pt-BR"/>
        </w:rPr>
        <w:t xml:space="preserve">queles relativos ao PC e seus periféricos externos. Os primeiros dispositivos isolados dos computadores, ou </w:t>
      </w:r>
      <w:r w:rsidRPr="00CF5669">
        <w:rPr>
          <w:rStyle w:val="nfase"/>
          <w:lang w:val="pt-BR"/>
        </w:rPr>
        <w:t>stand-alone</w:t>
      </w:r>
      <w:r>
        <w:rPr>
          <w:rStyle w:val="nfase"/>
          <w:i w:val="0"/>
          <w:lang w:val="pt-BR"/>
        </w:rPr>
        <w:t>, utilizavam principalmente a comunicação serial RS-232 e suas variantes, como o RS-485; este último mais</w:t>
      </w:r>
      <w:r w:rsidR="00C31705">
        <w:rPr>
          <w:rStyle w:val="nfase"/>
          <w:i w:val="0"/>
          <w:lang w:val="pt-BR"/>
        </w:rPr>
        <w:t xml:space="preserve"> frequente</w:t>
      </w:r>
      <w:r>
        <w:rPr>
          <w:rStyle w:val="nfase"/>
          <w:i w:val="0"/>
          <w:lang w:val="pt-BR"/>
        </w:rPr>
        <w:t xml:space="preserve"> no meio industrial. </w:t>
      </w:r>
    </w:p>
    <w:p w14:paraId="794364C1" w14:textId="15B8D349" w:rsidR="002B422A" w:rsidRDefault="002B422A" w:rsidP="00437663">
      <w:pPr>
        <w:rPr>
          <w:rStyle w:val="nfase"/>
          <w:i w:val="0"/>
          <w:lang w:val="pt-BR"/>
        </w:rPr>
      </w:pPr>
      <w:r>
        <w:rPr>
          <w:rStyle w:val="nfase"/>
          <w:i w:val="0"/>
          <w:lang w:val="pt-BR"/>
        </w:rPr>
        <w:t>Com o tempo</w:t>
      </w:r>
      <w:r w:rsidR="00C31705">
        <w:rPr>
          <w:rStyle w:val="nfase"/>
          <w:i w:val="0"/>
          <w:lang w:val="pt-BR"/>
        </w:rPr>
        <w:t>,</w:t>
      </w:r>
      <w:r>
        <w:rPr>
          <w:rStyle w:val="nfase"/>
          <w:i w:val="0"/>
          <w:lang w:val="pt-BR"/>
        </w:rPr>
        <w:t xml:space="preserve">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CF5669">
        <w:rPr>
          <w:rStyle w:val="nfase"/>
          <w:lang w:val="pt-BR"/>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sidRPr="00CF5669">
        <w:rPr>
          <w:rStyle w:val="nfase"/>
          <w:i w:val="0"/>
          <w:lang w:val="pt-BR"/>
        </w:rPr>
        <w:instrText xml:space="preserve">      </w:instrText>
      </w:r>
      <w:r w:rsidR="00385C8D" w:rsidRPr="00CF5669">
        <w:rPr>
          <w:rStyle w:val="nfase"/>
          <w:lang w:val="pt-BR"/>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CF5669">
        <w:rPr>
          <w:rStyle w:val="nfase"/>
          <w:lang w:val="pt-BR"/>
        </w:rPr>
        <w:t xml:space="preserve">data </w:t>
      </w:r>
      <w:r w:rsidRPr="00CF5669">
        <w:rPr>
          <w:rStyle w:val="nfase"/>
          <w:lang w:val="pt-BR"/>
        </w:rPr>
        <w:t>acquisitions</w:t>
      </w:r>
      <w:r w:rsidR="00955F56" w:rsidRPr="00CF5669">
        <w:rPr>
          <w:rStyle w:val="nfase"/>
          <w:lang w:val="pt-BR"/>
        </w:rPr>
        <w:t xml:space="preserve"> stand-alone </w:t>
      </w:r>
      <w:r w:rsidR="00955F56">
        <w:rPr>
          <w:rStyle w:val="nfase"/>
          <w:i w:val="0"/>
          <w:lang w:val="pt-BR"/>
        </w:rPr>
        <w:t>de alta velocidade e vários canais. Nas ind</w:t>
      </w:r>
      <w:r w:rsidR="00C31705">
        <w:rPr>
          <w:rStyle w:val="nfase"/>
          <w:i w:val="0"/>
          <w:lang w:val="pt-BR"/>
        </w:rPr>
        <w:t>ú</w:t>
      </w:r>
      <w:r w:rsidR="00955F56">
        <w:rPr>
          <w:rStyle w:val="nfase"/>
          <w:i w:val="0"/>
          <w:lang w:val="pt-BR"/>
        </w:rPr>
        <w:t>strias há, ainda, muitos dispositivos que utilizam os padrões de conexão mais antigo</w:t>
      </w:r>
      <w:r w:rsidR="00ED58D9">
        <w:rPr>
          <w:rStyle w:val="nfase"/>
          <w:i w:val="0"/>
          <w:lang w:val="pt-BR"/>
        </w:rPr>
        <w:t>s.</w:t>
      </w:r>
      <w:r w:rsidR="00955F56">
        <w:rPr>
          <w:rStyle w:val="nfase"/>
          <w:i w:val="0"/>
          <w:lang w:val="pt-BR"/>
        </w:rPr>
        <w:t xml:space="preserve"> </w:t>
      </w:r>
      <w:r w:rsidR="00ED58D9">
        <w:rPr>
          <w:rStyle w:val="nfase"/>
          <w:i w:val="0"/>
          <w:lang w:val="pt-BR"/>
        </w:rPr>
        <w:t>E</w:t>
      </w:r>
      <w:r w:rsidR="00955F56">
        <w:rPr>
          <w:rStyle w:val="nfase"/>
          <w:i w:val="0"/>
          <w:lang w:val="pt-BR"/>
        </w:rPr>
        <w:t>ntretanto</w:t>
      </w:r>
      <w:r w:rsidR="00ED58D9">
        <w:rPr>
          <w:rStyle w:val="nfase"/>
          <w:i w:val="0"/>
          <w:lang w:val="pt-BR"/>
        </w:rPr>
        <w:t>,</w:t>
      </w:r>
      <w:r w:rsidR="00955F56">
        <w:rPr>
          <w:rStyle w:val="nfase"/>
          <w:i w:val="0"/>
          <w:lang w:val="pt-BR"/>
        </w:rPr>
        <w:t xml:space="preserve">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w:t>
      </w:r>
      <w:r w:rsidR="00ED58D9">
        <w:rPr>
          <w:rStyle w:val="nfase"/>
          <w:i w:val="0"/>
          <w:lang w:val="pt-BR"/>
        </w:rPr>
        <w:t>,</w:t>
      </w:r>
      <w:r>
        <w:rPr>
          <w:rStyle w:val="nfase"/>
          <w:i w:val="0"/>
          <w:lang w:val="pt-BR"/>
        </w:rPr>
        <w:t xml:space="preserve"> utilizar padrões de comunicação modernos é uma necessidade devid</w:t>
      </w:r>
      <w:r w:rsidR="00BF53A6">
        <w:rPr>
          <w:rStyle w:val="nfase"/>
          <w:i w:val="0"/>
          <w:lang w:val="pt-BR"/>
        </w:rPr>
        <w:t>a</w:t>
      </w:r>
      <w:r>
        <w:rPr>
          <w:rStyle w:val="nfase"/>
          <w:i w:val="0"/>
          <w:lang w:val="pt-BR"/>
        </w:rPr>
        <w:t xml:space="preserve">, principalmente, </w:t>
      </w:r>
      <w:r w:rsidR="00BF53A6">
        <w:rPr>
          <w:rStyle w:val="nfase"/>
          <w:i w:val="0"/>
          <w:lang w:val="pt-BR"/>
        </w:rPr>
        <w:t>à</w:t>
      </w:r>
      <w:r>
        <w:rPr>
          <w:rStyle w:val="nfase"/>
          <w:i w:val="0"/>
          <w:lang w:val="pt-BR"/>
        </w:rPr>
        <w:t xml:space="preserve"> compatibilidade, pois está cada vez mais </w:t>
      </w:r>
      <w:commentRangeStart w:id="8"/>
      <w:commentRangeStart w:id="9"/>
      <w:r>
        <w:rPr>
          <w:rStyle w:val="nfase"/>
          <w:i w:val="0"/>
          <w:lang w:val="pt-BR"/>
        </w:rPr>
        <w:t>raro</w:t>
      </w:r>
      <w:commentRangeEnd w:id="8"/>
      <w:r w:rsidR="00FA3C68">
        <w:rPr>
          <w:rStyle w:val="Refdecomentrio"/>
        </w:rPr>
        <w:commentReference w:id="8"/>
      </w:r>
      <w:commentRangeEnd w:id="9"/>
      <w:r w:rsidR="00537CBB">
        <w:rPr>
          <w:rStyle w:val="Refdecomentrio"/>
        </w:rPr>
        <w:commentReference w:id="9"/>
      </w:r>
      <w:r>
        <w:rPr>
          <w:rStyle w:val="nfase"/>
          <w:i w:val="0"/>
          <w:lang w:val="pt-BR"/>
        </w:rPr>
        <w:t xml:space="preserve">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2203DBE1"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r sua vez, nunca foram baratos,</w:t>
      </w:r>
      <w:r w:rsidR="00242CB8">
        <w:rPr>
          <w:rStyle w:val="nfase"/>
          <w:i w:val="0"/>
          <w:lang w:val="pt-BR"/>
        </w:rPr>
        <w:t xml:space="preserve"> pois há uma demanda por</w:t>
      </w:r>
      <w:r w:rsidR="00873257">
        <w:rPr>
          <w:rStyle w:val="nfase"/>
          <w:i w:val="0"/>
          <w:lang w:val="pt-BR"/>
        </w:rPr>
        <w:t xml:space="preserve"> </w:t>
      </w:r>
      <w:commentRangeStart w:id="10"/>
      <w:commentRangeStart w:id="11"/>
      <w:r w:rsidR="00873257">
        <w:rPr>
          <w:rStyle w:val="nfase"/>
          <w:i w:val="0"/>
          <w:lang w:val="pt-BR"/>
        </w:rPr>
        <w:t>equipamentos</w:t>
      </w:r>
      <w:commentRangeEnd w:id="10"/>
      <w:r w:rsidR="00531D80">
        <w:rPr>
          <w:rStyle w:val="Refdecomentrio"/>
        </w:rPr>
        <w:commentReference w:id="10"/>
      </w:r>
      <w:commentRangeEnd w:id="11"/>
      <w:r w:rsidR="00242CB8">
        <w:rPr>
          <w:rStyle w:val="Refdecomentrio"/>
        </w:rPr>
        <w:commentReference w:id="11"/>
      </w:r>
      <w:r w:rsidR="00873257">
        <w:rPr>
          <w:rStyle w:val="nfase"/>
          <w:i w:val="0"/>
          <w:lang w:val="pt-BR"/>
        </w:rPr>
        <w:t xml:space="preserve"> de alta qualidade, com condições de operação mais severas</w:t>
      </w:r>
      <w:r w:rsidR="00242CB8">
        <w:rPr>
          <w:rStyle w:val="nfase"/>
          <w:i w:val="0"/>
          <w:lang w:val="pt-BR"/>
        </w:rPr>
        <w:t>,</w:t>
      </w:r>
      <w:r w:rsidR="00873257">
        <w:rPr>
          <w:rStyle w:val="nfase"/>
          <w:i w:val="0"/>
          <w:lang w:val="pt-BR"/>
        </w:rPr>
        <w:t xml:space="preserve"> </w:t>
      </w:r>
      <w:r w:rsidR="00242CB8">
        <w:rPr>
          <w:rStyle w:val="nfase"/>
          <w:i w:val="0"/>
          <w:lang w:val="pt-BR"/>
        </w:rPr>
        <w:t>para os quais há clientes com grande poder de compra</w:t>
      </w:r>
      <w:r w:rsidR="00873257">
        <w:rPr>
          <w:rStyle w:val="nfase"/>
          <w:i w:val="0"/>
          <w:lang w:val="pt-BR"/>
        </w:rPr>
        <w:t xml:space="preserve">. Por isso, os maiores fabricantes destes dispositivos entregam soluções com preços pouco convidativos e, quase sempre, com </w:t>
      </w:r>
      <w:r w:rsidR="00873257" w:rsidRPr="00CF5669">
        <w:rPr>
          <w:rStyle w:val="nfase"/>
          <w:lang w:val="pt-BR"/>
        </w:rPr>
        <w:t>software</w:t>
      </w:r>
      <w:r w:rsidR="00873257">
        <w:rPr>
          <w:rStyle w:val="nfase"/>
          <w:i w:val="0"/>
          <w:lang w:val="pt-BR"/>
        </w:rPr>
        <w:t xml:space="preserve"> e </w:t>
      </w:r>
      <w:r w:rsidR="00873257" w:rsidRPr="00CF5669">
        <w:rPr>
          <w:rStyle w:val="nfase"/>
          <w:lang w:val="pt-BR"/>
        </w:rPr>
        <w:t>hardware</w:t>
      </w:r>
      <w:r w:rsidR="00873257">
        <w:rPr>
          <w:rStyle w:val="nfase"/>
          <w:i w:val="0"/>
          <w:lang w:val="pt-BR"/>
        </w:rPr>
        <w:t xml:space="preserve"> proprietários. </w:t>
      </w:r>
    </w:p>
    <w:p w14:paraId="5B8C59EF" w14:textId="3E680135"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sidRPr="00CF5669">
        <w:rPr>
          <w:rStyle w:val="nfase"/>
          <w:lang w:val="pt-BR"/>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w:t>
      </w:r>
      <w:r w:rsidR="00BD26A4" w:rsidRPr="00242CB8">
        <w:rPr>
          <w:rStyle w:val="nfase"/>
        </w:rPr>
        <w:t>software</w:t>
      </w:r>
      <w:r w:rsidR="00BD26A4">
        <w:rPr>
          <w:rStyle w:val="nfase"/>
          <w:rFonts w:eastAsiaTheme="minorEastAsia"/>
          <w:i w:val="0"/>
          <w:iCs w:val="0"/>
          <w:lang w:val="pt-BR"/>
        </w:rPr>
        <w:t xml:space="preserve"> e </w:t>
      </w:r>
      <w:r w:rsidR="00BD26A4" w:rsidRPr="00242CB8">
        <w:rPr>
          <w:rStyle w:val="nfase"/>
        </w:rPr>
        <w:t>hardware</w:t>
      </w:r>
      <w:r w:rsidR="00BD26A4">
        <w:rPr>
          <w:rStyle w:val="nfase"/>
          <w:rFonts w:eastAsiaTheme="minorEastAsia"/>
          <w:i w:val="0"/>
          <w:iCs w:val="0"/>
          <w:lang w:val="pt-BR"/>
        </w:rPr>
        <w:t xml:space="preserve"> proprietário</w:t>
      </w:r>
      <w:r w:rsidR="00242CB8">
        <w:rPr>
          <w:rStyle w:val="nfase"/>
          <w:rFonts w:eastAsiaTheme="minorEastAsia"/>
          <w:i w:val="0"/>
          <w:iCs w:val="0"/>
          <w:lang w:val="pt-BR"/>
        </w:rPr>
        <w:t>s,</w:t>
      </w:r>
      <w:r w:rsidR="00BD26A4">
        <w:rPr>
          <w:rStyle w:val="nfase"/>
          <w:rFonts w:eastAsiaTheme="minorEastAsia"/>
          <w:i w:val="0"/>
          <w:iCs w:val="0"/>
          <w:lang w:val="pt-BR"/>
        </w:rPr>
        <w:t xml:space="preserve"> é comum muitos fabricantes praticarem venda casada, onde, para ter uma experiência completa o cliente deve comprar diversos outros produtos além do de interesse. É possível observar esta prática no an</w:t>
      </w:r>
      <w:r w:rsidR="00242CB8">
        <w:rPr>
          <w:rStyle w:val="nfase"/>
          <w:rFonts w:eastAsiaTheme="minorEastAsia"/>
          <w:i w:val="0"/>
          <w:iCs w:val="0"/>
          <w:lang w:val="pt-BR"/>
        </w:rPr>
        <w:t>ú</w:t>
      </w:r>
      <w:r w:rsidR="00BD26A4">
        <w:rPr>
          <w:rStyle w:val="nfase"/>
          <w:rFonts w:eastAsiaTheme="minorEastAsia"/>
          <w:i w:val="0"/>
          <w:iCs w:val="0"/>
          <w:lang w:val="pt-BR"/>
        </w:rPr>
        <w:t>ncio da DAQ Instruments,</w:t>
      </w:r>
      <w:r w:rsidR="00B6671B">
        <w:rPr>
          <w:rStyle w:val="nfase"/>
          <w:rFonts w:eastAsiaTheme="minorEastAsia"/>
          <w:i w:val="0"/>
          <w:iCs w:val="0"/>
          <w:lang w:val="pt-BR"/>
        </w:rPr>
        <w:t xml:space="preserve"> reproduzido na figura</w:t>
      </w:r>
      <w:r w:rsidR="00B6671B">
        <w:rPr>
          <w:rStyle w:val="nfase"/>
          <w:rFonts w:eastAsiaTheme="minorEastAsia"/>
          <w:i w:val="0"/>
          <w:iCs w:val="0"/>
          <w:lang w:val="pt-BR"/>
        </w:rPr>
        <w:fldChar w:fldCharType="begin"/>
      </w:r>
      <w:r w:rsidR="00B6671B">
        <w:rPr>
          <w:rStyle w:val="nfase"/>
          <w:rFonts w:eastAsiaTheme="minorEastAsia"/>
          <w:i w:val="0"/>
          <w:iCs w:val="0"/>
          <w:lang w:val="pt-BR"/>
        </w:rPr>
        <w:instrText xml:space="preserve"> REF _Ref466625946 \h </w:instrText>
      </w:r>
      <w:r w:rsidR="00B6671B">
        <w:rPr>
          <w:rStyle w:val="nfase"/>
          <w:rFonts w:eastAsiaTheme="minorEastAsia"/>
          <w:i w:val="0"/>
          <w:iCs w:val="0"/>
          <w:lang w:val="pt-BR"/>
        </w:rPr>
      </w:r>
      <w:r w:rsidR="00B6671B">
        <w:rPr>
          <w:rStyle w:val="nfase"/>
          <w:rFonts w:eastAsiaTheme="minorEastAsia"/>
          <w:i w:val="0"/>
          <w:iCs w:val="0"/>
          <w:lang w:val="pt-BR"/>
        </w:rPr>
        <w:instrText xml:space="preserve"> \* MERGEFORMAT </w:instrText>
      </w:r>
      <w:r w:rsidR="00B6671B">
        <w:rPr>
          <w:rStyle w:val="nfase"/>
          <w:rFonts w:eastAsiaTheme="minorEastAsia"/>
          <w:i w:val="0"/>
          <w:iCs w:val="0"/>
          <w:lang w:val="pt-BR"/>
        </w:rPr>
        <w:fldChar w:fldCharType="separate"/>
      </w:r>
      <w:r w:rsidR="001944DE" w:rsidRPr="001944DE">
        <w:rPr>
          <w:vanish/>
        </w:rPr>
        <w:t>Figura</w:t>
      </w:r>
      <w:r w:rsidR="001944DE">
        <w:t xml:space="preserve"> </w:t>
      </w:r>
      <w:r w:rsidR="001944DE">
        <w:rPr>
          <w:noProof/>
        </w:rPr>
        <w:t>2</w:t>
      </w:r>
      <w:r w:rsidR="00B6671B">
        <w:rPr>
          <w:rStyle w:val="nfase"/>
          <w:rFonts w:eastAsiaTheme="minorEastAsia"/>
          <w:i w:val="0"/>
          <w:iCs w:val="0"/>
          <w:lang w:val="pt-BR"/>
        </w:rPr>
        <w:fldChar w:fldCharType="end"/>
      </w:r>
      <w:r w:rsidR="00B6671B">
        <w:rPr>
          <w:rStyle w:val="nfase"/>
          <w:rFonts w:eastAsiaTheme="minorEastAsia"/>
          <w:i w:val="0"/>
          <w:iCs w:val="0"/>
          <w:lang w:val="pt-BR"/>
        </w:rPr>
        <w:t>,</w:t>
      </w:r>
      <w:r w:rsidR="00BD26A4">
        <w:rPr>
          <w:rStyle w:val="nfase"/>
          <w:rFonts w:eastAsiaTheme="minorEastAsia"/>
          <w:i w:val="0"/>
          <w:iCs w:val="0"/>
          <w:lang w:val="pt-BR"/>
        </w:rPr>
        <w:t xml:space="preserve"> onde o interessado deve comprar o pacote do DAQ e as licenças de softwares. </w:t>
      </w:r>
      <w:r w:rsidR="00B6671B">
        <w:rPr>
          <w:rStyle w:val="nfase"/>
          <w:rFonts w:eastAsiaTheme="minorEastAsia"/>
          <w:i w:val="0"/>
          <w:iCs w:val="0"/>
          <w:lang w:val="pt-BR"/>
        </w:rPr>
        <w:t>Vale mencionar que,</w:t>
      </w:r>
      <w:r w:rsidR="00BD26A4">
        <w:rPr>
          <w:rStyle w:val="nfase"/>
          <w:rFonts w:eastAsiaTheme="minorEastAsia"/>
          <w:i w:val="0"/>
          <w:iCs w:val="0"/>
          <w:lang w:val="pt-BR"/>
        </w:rPr>
        <w:t xml:space="preserve"> sozinho</w:t>
      </w:r>
      <w:r w:rsidR="00B6671B">
        <w:rPr>
          <w:rStyle w:val="nfase"/>
          <w:rFonts w:eastAsiaTheme="minorEastAsia"/>
          <w:i w:val="0"/>
          <w:iCs w:val="0"/>
          <w:lang w:val="pt-BR"/>
        </w:rPr>
        <w:t>,</w:t>
      </w:r>
      <w:r w:rsidR="00BD26A4">
        <w:rPr>
          <w:rStyle w:val="nfase"/>
          <w:rFonts w:eastAsiaTheme="minorEastAsia"/>
          <w:i w:val="0"/>
          <w:iCs w:val="0"/>
          <w:lang w:val="pt-BR"/>
        </w:rPr>
        <w:t xml:space="preserve">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w:t>
      </w:r>
      <w:r w:rsidR="00A775D7">
        <w:t>o custo total é maior que o triplo do custo do equipamento sozinho</w:t>
      </w:r>
      <w:r w:rsidR="00BD26A4">
        <w:rPr>
          <w:rStyle w:val="nfase"/>
          <w:rFonts w:eastAsiaTheme="minorEastAsia"/>
          <w:i w:val="0"/>
          <w:iCs w:val="0"/>
          <w:lang w:val="pt-BR"/>
        </w:rPr>
        <w:t>.</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36040"/>
                    </a:xfrm>
                    <a:prstGeom prst="rect">
                      <a:avLst/>
                    </a:prstGeom>
                  </pic:spPr>
                </pic:pic>
              </a:graphicData>
            </a:graphic>
          </wp:inline>
        </w:drawing>
      </w:r>
    </w:p>
    <w:p w14:paraId="1BFF6289" w14:textId="24A02DC2" w:rsidR="002B422A" w:rsidRDefault="00BA07FE" w:rsidP="00FD5832">
      <w:pPr>
        <w:pStyle w:val="Legenda"/>
        <w:rPr>
          <w:noProof/>
        </w:rPr>
      </w:pPr>
      <w:bookmarkStart w:id="12" w:name="_Toc464590728"/>
      <w:bookmarkStart w:id="13" w:name="_Toc465104858"/>
      <w:bookmarkStart w:id="14" w:name="_Toc466540386"/>
      <w:bookmarkStart w:id="15" w:name="_Ref466625946"/>
      <w:r>
        <w:t xml:space="preserve">Figura </w:t>
      </w:r>
      <w:fldSimple w:instr=" SEQ Figura \* ARABIC ">
        <w:r w:rsidR="001944DE">
          <w:rPr>
            <w:noProof/>
          </w:rPr>
          <w:t>2</w:t>
        </w:r>
      </w:fldSimple>
      <w:bookmarkEnd w:id="15"/>
      <w:r>
        <w:t>:</w:t>
      </w:r>
      <w:r>
        <w:rPr>
          <w:noProof/>
        </w:rPr>
        <w:t xml:space="preserve"> </w:t>
      </w:r>
      <w:r w:rsidRPr="00C632B3">
        <w:rPr>
          <w:noProof/>
        </w:rPr>
        <w:t xml:space="preserve">Exemplo de anúncio </w:t>
      </w:r>
      <w:r>
        <w:rPr>
          <w:noProof/>
        </w:rPr>
        <w:t>de venda casada do Kit DI-149 .</w:t>
      </w:r>
      <w:bookmarkEnd w:id="12"/>
      <w:bookmarkEnd w:id="13"/>
      <w:bookmarkEnd w:id="14"/>
    </w:p>
    <w:p w14:paraId="2F73D94B" w14:textId="77777777" w:rsidR="006064FB" w:rsidRPr="006064FB" w:rsidRDefault="00113FED" w:rsidP="002847B8">
      <w:pPr>
        <w:pStyle w:val="Ttulo2"/>
      </w:pPr>
      <w:r>
        <w:rPr>
          <w:rStyle w:val="nfase"/>
          <w:i w:val="0"/>
          <w:lang w:val="pt-BR"/>
        </w:rPr>
        <w:t>Novas soluções</w:t>
      </w:r>
    </w:p>
    <w:p w14:paraId="0A63DC94" w14:textId="66FDE1BE" w:rsidR="006064FB" w:rsidRDefault="006064FB" w:rsidP="00437663">
      <w:pPr>
        <w:rPr>
          <w:rStyle w:val="nfase"/>
          <w:i w:val="0"/>
          <w:lang w:val="pt-BR"/>
        </w:rPr>
      </w:pPr>
      <w:r>
        <w:rPr>
          <w:rStyle w:val="nfase"/>
          <w:i w:val="0"/>
          <w:lang w:val="pt-BR"/>
        </w:rPr>
        <w:t>Na topologia padrão de um DAQ conectado a um computador</w:t>
      </w:r>
      <w:r w:rsidR="00A775D7">
        <w:rPr>
          <w:rStyle w:val="nfase"/>
          <w:i w:val="0"/>
          <w:lang w:val="pt-BR"/>
        </w:rPr>
        <w:t>,</w:t>
      </w:r>
      <w:r>
        <w:rPr>
          <w:rStyle w:val="nfase"/>
          <w:i w:val="0"/>
          <w:lang w:val="pt-BR"/>
        </w:rPr>
        <w:t xml:space="preserve"> é necessário converter o sinal analógico, geralmente vindo de um sensor, para dados digitais, de tal forma que possa ser reconhecido pelo computador. Esses dados posteriormente serão enviados através de uma interface de comunicação </w:t>
      </w:r>
      <w:r>
        <w:rPr>
          <w:rStyle w:val="nfase"/>
          <w:i w:val="0"/>
          <w:lang w:val="pt-BR"/>
        </w:rPr>
        <w:lastRenderedPageBreak/>
        <w:t>entre o computador e o DAQ. Para que tudo isso seja possível, existe uma CPU (</w:t>
      </w:r>
      <w:r w:rsidRPr="00CF5669">
        <w:rPr>
          <w:rStyle w:val="nfase"/>
          <w:lang w:val="pt-BR"/>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sidRPr="00CF5669">
        <w:rPr>
          <w:rStyle w:val="nfase"/>
          <w:i w:val="0"/>
          <w:lang w:val="pt-BR"/>
        </w:rPr>
        <w:instrText xml:space="preserve">      </w:instrText>
      </w:r>
      <w:r w:rsidR="00B40DCA" w:rsidRPr="00CF5669">
        <w:rPr>
          <w:rStyle w:val="nfase"/>
          <w:lang w:val="pt-BR"/>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capaz de gerenciar os dados de entrada do ADC (</w:t>
      </w:r>
      <w:r w:rsidRPr="00CF5669">
        <w:rPr>
          <w:rStyle w:val="nfase"/>
          <w:lang w:val="pt-BR"/>
        </w:rPr>
        <w:t>Analog-digital converter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CF5669">
        <w:rPr>
          <w:rStyle w:val="nfase"/>
          <w:i w:val="0"/>
          <w:lang w:val="pt-BR"/>
        </w:rPr>
        <w:instrText>:</w:instrText>
      </w:r>
      <w:r w:rsidR="00B40DCA" w:rsidRPr="00CF5669">
        <w:rPr>
          <w:rStyle w:val="nfase"/>
          <w:lang w:val="pt-BR"/>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commentRangeStart w:id="16"/>
      <w:commentRangeStart w:id="17"/>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1944DE" w:rsidRPr="001944DE">
        <w:rPr>
          <w:vanish/>
        </w:rPr>
        <w:t>Figura</w:t>
      </w:r>
      <w:r w:rsidR="001944DE">
        <w:t xml:space="preserve"> </w:t>
      </w:r>
      <w:r w:rsidR="001944DE">
        <w:rPr>
          <w:noProof/>
        </w:rPr>
        <w:t>3</w:t>
      </w:r>
      <w:r w:rsidR="00A26407">
        <w:rPr>
          <w:rStyle w:val="nfase"/>
          <w:i w:val="0"/>
          <w:lang w:val="pt-BR"/>
        </w:rPr>
        <w:fldChar w:fldCharType="end"/>
      </w:r>
      <w:commentRangeEnd w:id="16"/>
      <w:r w:rsidR="006243EF">
        <w:rPr>
          <w:rStyle w:val="Refdecomentrio"/>
        </w:rPr>
        <w:commentReference w:id="16"/>
      </w:r>
      <w:commentRangeEnd w:id="17"/>
      <w:r w:rsidR="00A775D7">
        <w:rPr>
          <w:rStyle w:val="Refdecomentrio"/>
        </w:rPr>
        <w:commentReference w:id="17"/>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59463A3F" w:rsidR="00A26407" w:rsidRDefault="00A26407" w:rsidP="00A26407">
      <w:pPr>
        <w:pStyle w:val="Legenda"/>
        <w:rPr>
          <w:noProof/>
        </w:rPr>
      </w:pPr>
      <w:bookmarkStart w:id="18" w:name="_Ref464499434"/>
      <w:bookmarkStart w:id="19" w:name="_Toc464590729"/>
      <w:bookmarkStart w:id="20" w:name="_Toc465104859"/>
      <w:bookmarkStart w:id="21" w:name="_Toc466540387"/>
      <w:r>
        <w:t xml:space="preserve">Figura </w:t>
      </w:r>
      <w:fldSimple w:instr=" SEQ Figura \* ARABIC ">
        <w:r w:rsidR="001944DE">
          <w:rPr>
            <w:noProof/>
          </w:rPr>
          <w:t>3</w:t>
        </w:r>
      </w:fldSimple>
      <w:bookmarkEnd w:id="18"/>
      <w:r>
        <w:t>:</w:t>
      </w:r>
      <w:r>
        <w:rPr>
          <w:noProof/>
        </w:rPr>
        <w:t xml:space="preserve"> </w:t>
      </w:r>
      <w:r w:rsidRPr="0096087D">
        <w:rPr>
          <w:noProof/>
        </w:rPr>
        <w:t>Esquemático de um DAQ conectado a um computador (Próprio Autor)</w:t>
      </w:r>
      <w:r>
        <w:rPr>
          <w:noProof/>
        </w:rPr>
        <w:t>.</w:t>
      </w:r>
      <w:bookmarkEnd w:id="19"/>
      <w:bookmarkEnd w:id="20"/>
      <w:bookmarkEnd w:id="21"/>
    </w:p>
    <w:p w14:paraId="0DFF2E10" w14:textId="5A3B21C8" w:rsidR="00A26407" w:rsidRDefault="00815E76" w:rsidP="00A26407">
      <w:r>
        <w:t>Na verdade,</w:t>
      </w:r>
      <w:r w:rsidR="00A26407">
        <w:t xml:space="preserve"> a topologia do DAQ representado na figura</w:t>
      </w:r>
      <w:commentRangeStart w:id="22"/>
      <w:commentRangeStart w:id="23"/>
      <w:r w:rsidR="00A26407">
        <w:fldChar w:fldCharType="begin"/>
      </w:r>
      <w:r w:rsidR="00A26407">
        <w:instrText xml:space="preserve"> REF _Ref464499434 \h  \* MERGEFORMAT </w:instrText>
      </w:r>
      <w:r w:rsidR="00A26407">
        <w:fldChar w:fldCharType="separate"/>
      </w:r>
      <w:r w:rsidR="001944DE" w:rsidRPr="001944DE">
        <w:rPr>
          <w:vanish/>
        </w:rPr>
        <w:t>Figura</w:t>
      </w:r>
      <w:r w:rsidR="001944DE">
        <w:t xml:space="preserve"> </w:t>
      </w:r>
      <w:r w:rsidR="001944DE">
        <w:rPr>
          <w:noProof/>
        </w:rPr>
        <w:t>3</w:t>
      </w:r>
      <w:r w:rsidR="00A26407">
        <w:fldChar w:fldCharType="end"/>
      </w:r>
      <w:commentRangeEnd w:id="22"/>
      <w:r w:rsidR="006243EF">
        <w:rPr>
          <w:rStyle w:val="Refdecomentrio"/>
        </w:rPr>
        <w:commentReference w:id="22"/>
      </w:r>
      <w:commentRangeEnd w:id="23"/>
      <w:r w:rsidR="00386F50">
        <w:rPr>
          <w:rStyle w:val="Refdecomentrio"/>
        </w:rPr>
        <w:commentReference w:id="23"/>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w:t>
      </w:r>
      <w:r w:rsidR="00386F50">
        <w:t xml:space="preserve">de </w:t>
      </w:r>
      <w:r w:rsidR="00AD7A38">
        <w:t>microcontroladores, que são computadores dedicados àquela tarefa exclusiva. Muito</w:t>
      </w:r>
      <w:r w:rsidR="00386F50">
        <w:t>s</w:t>
      </w:r>
      <w:r w:rsidR="00AD7A38">
        <w:t xml:space="preserve"> microcontroladores, além da CPU e memória, v</w:t>
      </w:r>
      <w:r w:rsidR="00386F50">
        <w:t>ê</w:t>
      </w:r>
      <w:r w:rsidR="00AD7A38">
        <w:t>m</w:t>
      </w:r>
      <w:r w:rsidR="00386F50">
        <w:t xml:space="preserve"> com</w:t>
      </w:r>
      <w:r w:rsidR="00AD7A38">
        <w:t xml:space="preserve"> diversos periféricos como sistemas de comunicação com o meio externo, ADCs, DACs (</w:t>
      </w:r>
      <w:r w:rsidR="00AD7A38" w:rsidRPr="00CF5669">
        <w:rPr>
          <w:rStyle w:val="nfase"/>
          <w:lang w:val="pt-BR"/>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CF5669">
        <w:rPr>
          <w:rStyle w:val="nfase"/>
          <w:lang w:val="pt-BR"/>
        </w:rPr>
        <w:t>chip</w:t>
      </w:r>
      <w:r w:rsidR="00AD7A38">
        <w:t xml:space="preserve"> deixa o projeto mais simples e barato. Por isso, é cada vez mais comum os fabricantes disponibilizarem sistemas completos em um único encapsulamento. Este conceito é conhecido como </w:t>
      </w:r>
      <w:r w:rsidR="00AD7A38" w:rsidRPr="00386F50">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w:t>
      </w:r>
      <w:r w:rsidR="00386F50">
        <w:t xml:space="preserve"> aparelhos telefônicos</w:t>
      </w:r>
      <w:r w:rsidR="00AD7A38">
        <w:t xml:space="preserve">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386F50">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w:t>
      </w:r>
      <w:r w:rsidR="00E855D1">
        <w:lastRenderedPageBreak/>
        <w:t xml:space="preserve">ferramentas e compiladores, facilitando bastante o desenvolvimento nestes dispositivos para uso específico. </w:t>
      </w:r>
    </w:p>
    <w:p w14:paraId="5F8193BD" w14:textId="15E8C658" w:rsidR="00AD7A38" w:rsidRDefault="00E855D1" w:rsidP="00A26407">
      <w:r>
        <w:t>Uma grande revolução neste sentido ocorreu em meados de 2005, quando um grupo de pesquisadores da Itália propuseram um sistema embarcado de baixo custo</w:t>
      </w:r>
      <w:r w:rsidR="002A683D">
        <w:t>, fácil utilização e código aberto, conhecid</w:t>
      </w:r>
      <w:r w:rsidR="00386F50">
        <w:t>o</w:t>
      </w:r>
      <w:r w:rsidR="002A683D">
        <w:t xml:space="preserve"> como Arduino. O Arduino é uma plataforma de prototipagem completa incluindo </w:t>
      </w:r>
      <w:r w:rsidR="00386F50" w:rsidRPr="00386F50">
        <w:rPr>
          <w:rStyle w:val="nfase"/>
        </w:rPr>
        <w:t>h</w:t>
      </w:r>
      <w:r w:rsidR="002A683D" w:rsidRPr="00386F50">
        <w:rPr>
          <w:rStyle w:val="nfase"/>
        </w:rPr>
        <w:t>ardware</w:t>
      </w:r>
      <w:r w:rsidR="002A683D">
        <w:t xml:space="preserve"> e </w:t>
      </w:r>
      <w:r w:rsidR="002A683D" w:rsidRPr="00CF5669">
        <w:rPr>
          <w:rStyle w:val="nfase"/>
          <w:lang w:val="pt-BR"/>
        </w:rPr>
        <w:t>software</w:t>
      </w:r>
      <w:r w:rsidR="002A683D">
        <w:t xml:space="preserve"> para isto. Do lado do </w:t>
      </w:r>
      <w:r w:rsidR="002A683D" w:rsidRPr="00CF5669">
        <w:rPr>
          <w:rStyle w:val="nfase"/>
          <w:lang w:val="pt-BR"/>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w:t>
      </w:r>
      <w:commentRangeStart w:id="24"/>
      <w:r w:rsidR="00282168" w:rsidRPr="00386F50">
        <w:rPr>
          <w:rStyle w:val="nfase"/>
        </w:rPr>
        <w:t>software</w:t>
      </w:r>
      <w:commentRangeEnd w:id="24"/>
      <w:r w:rsidR="006243EF" w:rsidRPr="00386F50">
        <w:rPr>
          <w:rStyle w:val="nfase"/>
        </w:rPr>
        <w:commentReference w:id="24"/>
      </w:r>
      <w:r w:rsidR="00282168">
        <w:t xml:space="preserve"> o Arduino dispõe de uma linguagem de programação que abstrai os elementos </w:t>
      </w:r>
      <w:r w:rsidR="00F36570">
        <w:t>de</w:t>
      </w:r>
      <w:r w:rsidR="00282168">
        <w:t xml:space="preserve"> </w:t>
      </w:r>
      <w:r w:rsidR="00282168" w:rsidRPr="00CF5669">
        <w:rPr>
          <w:rStyle w:val="nfase"/>
          <w:lang w:val="pt-BR"/>
        </w:rPr>
        <w:t>hardware</w:t>
      </w:r>
      <w:r w:rsidR="00282168">
        <w:t xml:space="preserve"> do microcontrolador</w:t>
      </w:r>
      <w:r w:rsidR="00386F50">
        <w:t>. P</w:t>
      </w:r>
      <w:r w:rsidR="00282168">
        <w:t>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 são feitas em </w:t>
      </w:r>
      <w:r w:rsidR="00282168" w:rsidRPr="00CF5669">
        <w:rPr>
          <w:rStyle w:val="nfase"/>
          <w:lang w:val="pt-BR"/>
        </w:rPr>
        <w:t>background</w:t>
      </w:r>
      <w:r w:rsidR="00282168">
        <w:t xml:space="preserve"> pelo </w:t>
      </w:r>
      <w:r w:rsidR="00282168" w:rsidRPr="00CF5669">
        <w:rPr>
          <w:rStyle w:val="nfase"/>
          <w:lang w:val="pt-BR"/>
        </w:rPr>
        <w:t>firmware</w:t>
      </w:r>
      <w:r w:rsidR="00282168">
        <w:t xml:space="preserve"> pré-instalado na memória do microcontrolador.</w:t>
      </w:r>
    </w:p>
    <w:p w14:paraId="090D966D" w14:textId="4910666B" w:rsidR="00F75751" w:rsidRDefault="00282168" w:rsidP="00A26407">
      <w:r>
        <w:t>O sucesso da placa de desenvolvimento veio principalmente do fato de ser código aberto e da facilidade de utilização, que atraiu diversos entusiastas, “hobbis</w:t>
      </w:r>
      <w:r w:rsidR="00386F50">
        <w:t xml:space="preserve">tas” e profissionais da área, </w:t>
      </w:r>
      <w:r>
        <w:t>tornando</w:t>
      </w:r>
      <w:r w:rsidR="00386F50">
        <w:t>-se</w:t>
      </w:r>
      <w:r>
        <w:t xml:space="preserve"> uma das maiores comunidades, se não a maior, de</w:t>
      </w:r>
      <w:r w:rsidR="00386F50">
        <w:t xml:space="preserve"> usuários de</w:t>
      </w:r>
      <w:r>
        <w:t xml:space="preserve"> </w:t>
      </w:r>
      <w:commentRangeStart w:id="25"/>
      <w:commentRangeStart w:id="26"/>
      <w:r>
        <w:t>sistemas</w:t>
      </w:r>
      <w:commentRangeEnd w:id="25"/>
      <w:r w:rsidR="00BF1DFB">
        <w:rPr>
          <w:rStyle w:val="Refdecomentrio"/>
        </w:rPr>
        <w:commentReference w:id="25"/>
      </w:r>
      <w:commentRangeEnd w:id="26"/>
      <w:r w:rsidR="00386F50">
        <w:rPr>
          <w:rStyle w:val="Refdecomentrio"/>
        </w:rPr>
        <w:commentReference w:id="26"/>
      </w:r>
      <w:r>
        <w:t xml:space="preserve">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259C77A4" w:rsidR="00282168" w:rsidRDefault="00F75751" w:rsidP="00A26407">
      <w:r>
        <w:t xml:space="preserve">Hoje existem diversos fabricantes que fazem módulos de expansão para o Arduino conhecidos como </w:t>
      </w:r>
      <w:r w:rsidRPr="00CF5669">
        <w:rPr>
          <w:rStyle w:val="nfase"/>
          <w:lang w:val="pt-BR"/>
        </w:rPr>
        <w:t>shields</w:t>
      </w:r>
      <w:r>
        <w:t xml:space="preserve">. Existem </w:t>
      </w:r>
      <w:r w:rsidRPr="00CF5669">
        <w:rPr>
          <w:rStyle w:val="nfase"/>
          <w:lang w:val="pt-BR"/>
        </w:rPr>
        <w:t>shield</w:t>
      </w:r>
      <w:r w:rsidR="000615CB" w:rsidRPr="00CF5669">
        <w:rPr>
          <w:rStyle w:val="nfase"/>
          <w:lang w:val="pt-BR"/>
        </w:rPr>
        <w:t>s</w:t>
      </w:r>
      <w:r>
        <w:t xml:space="preserve"> para </w:t>
      </w:r>
      <w:r w:rsidR="007657BB">
        <w:t>diversas aplicações</w:t>
      </w:r>
      <w:r>
        <w:t>: controle de motores relés, conexão Ethernet, Wi-fi, Bluetooth, dentre outros. Com os módulos e o Arduino em mãos</w:t>
      </w:r>
      <w:r w:rsidR="007657BB">
        <w:t>,</w:t>
      </w:r>
      <w:r>
        <w:t xml:space="preserve">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59F7A961" w:rsidR="00BF1AAB" w:rsidRDefault="00F75751" w:rsidP="00A26407">
      <w:pPr>
        <w:rPr>
          <w:rFonts w:eastAsiaTheme="minorEastAsia"/>
        </w:rPr>
      </w:pPr>
      <w:r>
        <w:t>Depois que o Arduino se tornou popular</w:t>
      </w:r>
      <w:r w:rsidR="007657BB">
        <w:t>,</w:t>
      </w:r>
      <w:r>
        <w:t xml:space="preserve"> diversas organizações e empresas resolveram criar suas placas de desenvolvimento </w:t>
      </w:r>
      <w:r w:rsidRPr="00CF5669">
        <w:rPr>
          <w:rStyle w:val="nfase"/>
          <w:lang w:val="pt-BR"/>
        </w:rPr>
        <w:t>open source</w:t>
      </w:r>
      <w:r>
        <w:t>. Na mesma época em que o Arduino foi criado</w:t>
      </w:r>
      <w:r w:rsidR="007657BB">
        <w:t>,</w:t>
      </w:r>
      <w:r>
        <w:t xml:space="preserve"> surgiram os primeiros </w:t>
      </w:r>
      <w:r w:rsidRPr="00CF5669">
        <w:rPr>
          <w:rStyle w:val="nfase"/>
          <w:lang w:val="pt-BR"/>
        </w:rPr>
        <w:t>smartphone</w:t>
      </w:r>
      <w:r w:rsidR="00BF1AAB" w:rsidRPr="00CF5669">
        <w:rPr>
          <w:rStyle w:val="nfase"/>
          <w:lang w:val="pt-BR"/>
        </w:rPr>
        <w:t>s</w:t>
      </w:r>
      <w:r>
        <w:t xml:space="preserve"> baseado em telas </w:t>
      </w:r>
      <w:r w:rsidRPr="00CF5669">
        <w:rPr>
          <w:rStyle w:val="nfase"/>
          <w:lang w:val="pt-BR"/>
        </w:rPr>
        <w:t>touch-screen</w:t>
      </w:r>
      <w:r>
        <w:t xml:space="preserve">. Junto a eles, surgiram também os SOCs com </w:t>
      </w:r>
      <w:r>
        <w:lastRenderedPageBreak/>
        <w:t>processadores ARM</w:t>
      </w:r>
      <w:r>
        <w:rPr>
          <w:rStyle w:val="Refdenotaderodap"/>
        </w:rPr>
        <w:footnoteReference w:id="3"/>
      </w:r>
      <w:r>
        <w:t xml:space="preserve"> (</w:t>
      </w:r>
      <w:r w:rsidRPr="00CF5669">
        <w:rPr>
          <w:rStyle w:val="nfase"/>
          <w:lang w:val="pt-BR"/>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CF5669">
        <w:rPr>
          <w:rStyle w:val="nfase"/>
          <w:lang w:val="pt-BR"/>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CF5669">
        <w:rPr>
          <w:rStyle w:val="nfase"/>
          <w:lang w:val="pt-BR"/>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CF5669">
        <w:rPr>
          <w:rStyle w:val="nfase"/>
          <w:lang w:val="pt-BR"/>
        </w:rPr>
        <w:instrText>graphics processing unit</w:instrText>
      </w:r>
      <w:r w:rsidR="00B40DCA">
        <w:instrText xml:space="preserve">" </w:instrText>
      </w:r>
      <w:r w:rsidR="00B40DCA">
        <w:fldChar w:fldCharType="end"/>
      </w:r>
      <w:r>
        <w:t xml:space="preserve"> de baixo consumo</w:t>
      </w:r>
      <w:r w:rsidR="00583160">
        <w:t xml:space="preserve"> que permitiu aliar o baixo consumo, </w:t>
      </w:r>
      <w:r w:rsidR="009E217E">
        <w:t xml:space="preserve">a </w:t>
      </w:r>
      <w:r w:rsidR="00583160">
        <w:t>baixa dissipação de calor,</w:t>
      </w:r>
      <w:r w:rsidR="009E217E">
        <w:t xml:space="preserve"> o</w:t>
      </w:r>
      <w:r w:rsidR="00583160">
        <w:t xml:space="preserve"> tamanho portátil e</w:t>
      </w:r>
      <w:r w:rsidR="009E217E">
        <w:t xml:space="preserve"> o</w:t>
      </w:r>
      <w:r w:rsidR="00583160">
        <w:t xml:space="preserve"> alto desempenho em um único </w:t>
      </w:r>
      <w:r w:rsidR="00583160" w:rsidRPr="00CF5669">
        <w:rPr>
          <w:rStyle w:val="nfase"/>
          <w:lang w:val="pt-BR"/>
        </w:rPr>
        <w:t>chip</w:t>
      </w:r>
      <w:r w:rsidR="00583160">
        <w:t>. Em 2008 a Texas Instruments, uma empresa privada que desenvolve diversos produtos semicondutores</w:t>
      </w:r>
      <w:r w:rsidR="009E217E">
        <w:t>,</w:t>
      </w:r>
      <w:r w:rsidR="00583160">
        <w:t xml:space="preserve">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m:rPr>
            <m:sty m:val="p"/>
          </m:rPr>
          <w:rPr>
            <w:rFonts w:ascii="Cambria Math" w:hAnsi="Cambria Math"/>
          </w:rPr>
          <m:t>U</m:t>
        </m:r>
        <m:r>
          <w:rPr>
            <w:rFonts w:ascii="Cambria Math" w:hAnsi="Cambria Math"/>
          </w:rPr>
          <m:t>$125</m:t>
        </m:r>
        <m:r>
          <w:rPr>
            <w:rFonts w:ascii="Cambria Math" w:hAnsi="Cambria Math"/>
          </w:rPr>
          <m:t>,00</m:t>
        </m:r>
      </m:oMath>
      <w:r w:rsidR="003D26B5">
        <w:rPr>
          <w:rFonts w:eastAsiaTheme="minorEastAsia"/>
        </w:rPr>
        <w:t xml:space="preserve"> que não a fez decolar. </w:t>
      </w:r>
    </w:p>
    <w:p w14:paraId="31CD5502" w14:textId="75EAA221"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só se tornaram popular</w:t>
      </w:r>
      <w:r w:rsidR="009E217E">
        <w:rPr>
          <w:rFonts w:eastAsiaTheme="minorEastAsia"/>
        </w:rPr>
        <w:t>es</w:t>
      </w:r>
      <w:r>
        <w:rPr>
          <w:rFonts w:eastAsiaTheme="minorEastAsia"/>
        </w:rPr>
        <w:t xml:space="preserve"> quando a fundação Raspberry Pi resolveu criar um produto de mesmo nome por apenas 35 dólares, em fevereiro de 2012. A ideia da fundação era criar uma plataforma de baixíssimo custo que ajudasse</w:t>
      </w:r>
      <w:r w:rsidR="009E217E">
        <w:rPr>
          <w:rFonts w:eastAsiaTheme="minorEastAsia"/>
        </w:rPr>
        <w:t xml:space="preserve"> </w:t>
      </w:r>
      <w:r>
        <w:rPr>
          <w:rFonts w:eastAsiaTheme="minorEastAsia"/>
        </w:rPr>
        <w:t xml:space="preserve">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CF5669">
        <w:rPr>
          <w:rStyle w:val="nfase"/>
          <w:lang w:val="pt-BR"/>
        </w:rPr>
        <w:t>e-Linux board</w:t>
      </w:r>
      <w:r w:rsidR="00C27236">
        <w:rPr>
          <w:rFonts w:eastAsiaTheme="minorEastAsia"/>
        </w:rPr>
        <w:t xml:space="preserve"> mais vendida</w:t>
      </w:r>
      <w:r>
        <w:rPr>
          <w:rFonts w:eastAsiaTheme="minorEastAsia"/>
        </w:rPr>
        <w:t xml:space="preserve"> e</w:t>
      </w:r>
      <w:r w:rsidR="009E217E">
        <w:rPr>
          <w:rFonts w:eastAsiaTheme="minorEastAsia"/>
        </w:rPr>
        <w:t>,</w:t>
      </w:r>
      <w:r>
        <w:rPr>
          <w:rFonts w:eastAsiaTheme="minorEastAsia"/>
        </w:rPr>
        <w:t xml:space="preserve"> também, com a maior </w:t>
      </w:r>
      <w:commentRangeStart w:id="27"/>
      <w:commentRangeStart w:id="28"/>
      <w:r>
        <w:rPr>
          <w:rFonts w:eastAsiaTheme="minorEastAsia"/>
        </w:rPr>
        <w:t>comunidade</w:t>
      </w:r>
      <w:commentRangeEnd w:id="27"/>
      <w:r w:rsidR="00C27236">
        <w:rPr>
          <w:rStyle w:val="Refdecomentrio"/>
        </w:rPr>
        <w:commentReference w:id="27"/>
      </w:r>
      <w:commentRangeEnd w:id="28"/>
      <w:r w:rsidR="009E217E">
        <w:rPr>
          <w:rFonts w:eastAsiaTheme="minorEastAsia"/>
        </w:rPr>
        <w:t xml:space="preserve"> de usuários</w:t>
      </w:r>
      <w:r w:rsidR="009E217E">
        <w:rPr>
          <w:rStyle w:val="Refdecomentrio"/>
        </w:rPr>
        <w:commentReference w:id="28"/>
      </w:r>
      <w:r>
        <w:rPr>
          <w:rFonts w:eastAsiaTheme="minorEastAsia"/>
        </w:rPr>
        <w:t>.</w:t>
      </w:r>
    </w:p>
    <w:p w14:paraId="2D430997" w14:textId="5EF5D049"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CF5669">
        <w:rPr>
          <w:rStyle w:val="nfase"/>
          <w:lang w:val="pt-BR"/>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w:t>
      </w:r>
      <w:r w:rsidR="009E217E">
        <w:rPr>
          <w:rFonts w:eastAsiaTheme="minorEastAsia"/>
        </w:rPr>
        <w:t>,</w:t>
      </w:r>
      <w:r w:rsidR="006211F8">
        <w:rPr>
          <w:rFonts w:eastAsiaTheme="minorEastAsia"/>
        </w:rPr>
        <w:t xml:space="preserve"> aproveitando a onda dos computadores </w:t>
      </w:r>
      <w:r w:rsidR="006211F8" w:rsidRPr="00CF5669">
        <w:rPr>
          <w:rStyle w:val="nfase"/>
          <w:lang w:val="pt-BR"/>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9E217E">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CF5669">
        <w:rPr>
          <w:rStyle w:val="nfase"/>
          <w:lang w:val="pt-BR"/>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CF5669">
        <w:rPr>
          <w:rStyle w:val="nfase"/>
          <w:lang w:val="pt-BR"/>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1944DE" w:rsidRPr="001944DE">
        <w:rPr>
          <w:vanish/>
        </w:rPr>
        <w:t>Tabela</w:t>
      </w:r>
      <w:r w:rsidR="001944DE">
        <w:t xml:space="preserve"> </w:t>
      </w:r>
      <w:r w:rsidR="001944DE">
        <w:rPr>
          <w:noProof/>
        </w:rPr>
        <w:t>1</w:t>
      </w:r>
      <w:r w:rsidR="00635A10">
        <w:rPr>
          <w:rFonts w:eastAsiaTheme="minorEastAsia"/>
        </w:rPr>
        <w:fldChar w:fldCharType="end"/>
      </w:r>
      <w:r w:rsidR="005B517C">
        <w:rPr>
          <w:rFonts w:eastAsiaTheme="minorEastAsia"/>
        </w:rPr>
        <w:t xml:space="preserve">, tem-se </w:t>
      </w:r>
      <w:r w:rsidR="009E217E">
        <w:rPr>
          <w:rFonts w:eastAsiaTheme="minorEastAsia"/>
        </w:rPr>
        <w:t>a</w:t>
      </w:r>
      <w:r w:rsidR="005B517C">
        <w:rPr>
          <w:rFonts w:eastAsiaTheme="minorEastAsia"/>
        </w:rPr>
        <w:t xml:space="preserve"> compara</w:t>
      </w:r>
      <w:r w:rsidR="009E217E">
        <w:rPr>
          <w:rFonts w:eastAsiaTheme="minorEastAsia"/>
        </w:rPr>
        <w:t>ção</w:t>
      </w:r>
      <w:r w:rsidR="005B517C">
        <w:rPr>
          <w:rFonts w:eastAsiaTheme="minorEastAsia"/>
        </w:rPr>
        <w:t xml:space="preserve">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commentRangeStart w:id="29"/>
            <w:commentRangeStart w:id="30"/>
            <w:r w:rsidRPr="006242B2">
              <w:rPr>
                <w:rFonts w:cs="Arial"/>
                <w:b/>
              </w:rPr>
              <w:t>Arduino</w:t>
            </w:r>
            <w:commentRangeEnd w:id="29"/>
            <w:r w:rsidR="00C27236">
              <w:rPr>
                <w:rStyle w:val="Refdecomentrio"/>
              </w:rPr>
              <w:commentReference w:id="29"/>
            </w:r>
            <w:commentRangeEnd w:id="30"/>
            <w:r w:rsidR="009E217E">
              <w:rPr>
                <w:rStyle w:val="Refdecomentrio"/>
              </w:rPr>
              <w:commentReference w:id="30"/>
            </w:r>
            <w:r w:rsidRPr="006242B2">
              <w:rPr>
                <w:rFonts w:cs="Arial"/>
                <w:b/>
              </w:rPr>
              <w:t xml:space="preserve">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370281E1" w:rsidR="00992D46" w:rsidRDefault="00787B53" w:rsidP="00787B53">
      <w:pPr>
        <w:pStyle w:val="Legenda"/>
      </w:pPr>
      <w:bookmarkStart w:id="31" w:name="_Ref464551029"/>
      <w:r>
        <w:t xml:space="preserve">Tabela </w:t>
      </w:r>
      <w:fldSimple w:instr=" SEQ Tabela \* ARABIC ">
        <w:r w:rsidR="001944DE">
          <w:rPr>
            <w:noProof/>
          </w:rPr>
          <w:t>1</w:t>
        </w:r>
      </w:fldSimple>
      <w:bookmarkEnd w:id="31"/>
      <w:r>
        <w:t xml:space="preserve">: </w:t>
      </w:r>
      <w:r w:rsidRPr="00404E44">
        <w:t xml:space="preserve">Comparação entre os </w:t>
      </w:r>
      <w:r w:rsidRPr="00CF5669">
        <w:rPr>
          <w:rStyle w:val="nfase"/>
          <w:lang w:val="pt-BR"/>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CF5669">
        <w:rPr>
          <w:rStyle w:val="nfase"/>
          <w:lang w:val="pt-BR"/>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CF5669">
        <w:rPr>
          <w:rStyle w:val="nfase"/>
          <w:lang w:val="pt-BR"/>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CF5669">
        <w:rPr>
          <w:rStyle w:val="nfase"/>
          <w:lang w:val="pt-BR"/>
        </w:rPr>
        <w:t>e-Linux board</w:t>
      </w:r>
      <w:r>
        <w:rPr>
          <w:rFonts w:eastAsiaTheme="minorEastAsia"/>
        </w:rPr>
        <w:t xml:space="preserve"> conhecidas como </w:t>
      </w:r>
      <w:r w:rsidRPr="00CF5669">
        <w:rPr>
          <w:rStyle w:val="nfase"/>
          <w:lang w:val="pt-BR"/>
        </w:rPr>
        <w:t>capes</w:t>
      </w:r>
      <w:r>
        <w:rPr>
          <w:rFonts w:eastAsiaTheme="minorEastAsia"/>
        </w:rPr>
        <w:t xml:space="preserve">, semelhante aos </w:t>
      </w:r>
      <w:r w:rsidRPr="00CF5669">
        <w:rPr>
          <w:rStyle w:val="nfase"/>
          <w:lang w:val="pt-BR"/>
        </w:rPr>
        <w:t>Shields</w:t>
      </w:r>
      <w:r>
        <w:rPr>
          <w:rFonts w:eastAsiaTheme="minorEastAsia"/>
        </w:rPr>
        <w:t xml:space="preserve"> disponíveis para Arduino.</w:t>
      </w:r>
    </w:p>
    <w:p w14:paraId="1FF6F0A2" w14:textId="12CE2588" w:rsidR="00F81029" w:rsidRDefault="009E217E" w:rsidP="00D05E63">
      <w:pPr>
        <w:rPr>
          <w:rFonts w:eastAsiaTheme="minorEastAsia"/>
        </w:rPr>
      </w:pPr>
      <w:r>
        <w:rPr>
          <w:rFonts w:eastAsiaTheme="minorEastAsia"/>
        </w:rPr>
        <w:t xml:space="preserve">Quando lançado, o </w:t>
      </w:r>
      <w:r w:rsidR="00D05E63">
        <w:rPr>
          <w:rFonts w:eastAsiaTheme="minorEastAsia"/>
        </w:rPr>
        <w:t xml:space="preserve">BeagleBone Black fez um relativo sucesso, mais que o seu antecessor, principalmente por causa da nova política de preço, seu microcontrolador integrado, a quantidade generosa de I/Os e seus periféricos. Entretanto, isso não foi o suficiente para desbancar o Raspeberry Pi. Parte disso é devido </w:t>
      </w:r>
      <w:r>
        <w:rPr>
          <w:rFonts w:eastAsiaTheme="minorEastAsia"/>
        </w:rPr>
        <w:t>à</w:t>
      </w:r>
      <w:r w:rsidR="00D05E63">
        <w:rPr>
          <w:rFonts w:eastAsiaTheme="minorEastAsia"/>
        </w:rPr>
        <w:t xml:space="preserve"> forma de como as </w:t>
      </w:r>
      <w:r w:rsidR="00D05E63" w:rsidRPr="00CF5669">
        <w:rPr>
          <w:rStyle w:val="nfase"/>
          <w:lang w:val="pt-BR"/>
        </w:rPr>
        <w:t>e-Linux boards</w:t>
      </w:r>
      <w:r w:rsidR="00D05E63">
        <w:rPr>
          <w:rFonts w:eastAsiaTheme="minorEastAsia"/>
        </w:rPr>
        <w:t xml:space="preserve"> são utilizadas.</w:t>
      </w:r>
      <w:r w:rsidR="000D5250">
        <w:rPr>
          <w:rFonts w:eastAsiaTheme="minorEastAsia"/>
        </w:rPr>
        <w:t xml:space="preserve"> A maioria das </w:t>
      </w:r>
      <w:r w:rsidR="000D5250">
        <w:rPr>
          <w:rFonts w:eastAsiaTheme="minorEastAsia"/>
        </w:rPr>
        <w:lastRenderedPageBreak/>
        <w:t xml:space="preserve">aplicações dos </w:t>
      </w:r>
      <w:r w:rsidR="000D5250" w:rsidRPr="00CF5669">
        <w:rPr>
          <w:rStyle w:val="nfase"/>
          <w:lang w:val="pt-BR"/>
        </w:rPr>
        <w:t>single board computers</w:t>
      </w:r>
      <w:r w:rsidR="000D5250">
        <w:rPr>
          <w:rFonts w:eastAsiaTheme="minorEastAsia"/>
        </w:rPr>
        <w:t xml:space="preserve"> está na área da computação, como na criação de pequenos servidores, centrais de emulação, </w:t>
      </w:r>
      <w:r w:rsidR="000D5250" w:rsidRPr="00CF5669">
        <w:rPr>
          <w:rStyle w:val="nfase"/>
          <w:lang w:val="pt-BR"/>
        </w:rPr>
        <w:t>media centers</w:t>
      </w:r>
      <w:r w:rsidR="000D5250">
        <w:rPr>
          <w:rFonts w:eastAsiaTheme="minorEastAsia"/>
        </w:rPr>
        <w:t>, câmeras de vigilância, dentre outr</w:t>
      </w:r>
      <w:r>
        <w:rPr>
          <w:rFonts w:eastAsiaTheme="minorEastAsia"/>
        </w:rPr>
        <w:t>a</w:t>
      </w:r>
      <w:r w:rsidR="000D5250">
        <w:rPr>
          <w:rFonts w:eastAsiaTheme="minorEastAsia"/>
        </w:rPr>
        <w:t>s. Para isso, as po</w:t>
      </w:r>
      <w:r>
        <w:rPr>
          <w:rFonts w:eastAsiaTheme="minorEastAsia"/>
        </w:rPr>
        <w:t>ucas portas do Raspberry Pi são</w:t>
      </w:r>
      <w:r w:rsidR="000D5250">
        <w:rPr>
          <w:rFonts w:eastAsiaTheme="minorEastAsia"/>
        </w:rPr>
        <w:t xml:space="preserve"> suficiente</w:t>
      </w:r>
      <w:r>
        <w:rPr>
          <w:rFonts w:eastAsiaTheme="minorEastAsia"/>
        </w:rPr>
        <w:t xml:space="preserve"> – </w:t>
      </w:r>
      <w:r w:rsidR="000D5250">
        <w:rPr>
          <w:rFonts w:eastAsiaTheme="minorEastAsia"/>
        </w:rPr>
        <w:t>quando há a necessidade de alguma aplicação em tempo real, é comum utilizá-lo em conjunto com algum dispositivo dedicado</w:t>
      </w:r>
      <w:r>
        <w:rPr>
          <w:rFonts w:eastAsiaTheme="minorEastAsia"/>
        </w:rPr>
        <w:t>,</w:t>
      </w:r>
      <w:r w:rsidR="000D5250">
        <w:rPr>
          <w:rFonts w:eastAsiaTheme="minorEastAsia"/>
        </w:rPr>
        <w:t xml:space="preserve"> como um Arduino, por exemplo. </w:t>
      </w:r>
    </w:p>
    <w:p w14:paraId="5F7A37AA" w14:textId="13F63E96"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w:t>
      </w:r>
      <w:r w:rsidR="009E217E">
        <w:rPr>
          <w:rFonts w:eastAsiaTheme="minorEastAsia"/>
        </w:rPr>
        <w:t>concorrentes, como</w:t>
      </w:r>
      <w:r>
        <w:rPr>
          <w:rFonts w:eastAsiaTheme="minorEastAsia"/>
        </w:rPr>
        <w:t xml:space="preserve"> a Cubie Board. Além disso, as </w:t>
      </w:r>
      <w:r w:rsidRPr="00CF5669">
        <w:rPr>
          <w:rStyle w:val="nfase"/>
          <w:lang w:val="pt-BR"/>
        </w:rPr>
        <w:t>capes</w:t>
      </w:r>
      <w:r w:rsidR="00390D9E">
        <w:rPr>
          <w:rFonts w:eastAsiaTheme="minorEastAsia"/>
        </w:rPr>
        <w:t xml:space="preserve">, </w:t>
      </w:r>
      <w:r>
        <w:rPr>
          <w:rFonts w:eastAsiaTheme="minorEastAsia"/>
        </w:rPr>
        <w:t>que poderiam ser um grande diferencial</w:t>
      </w:r>
      <w:r w:rsidR="00390D9E">
        <w:rPr>
          <w:rFonts w:eastAsiaTheme="minorEastAsia"/>
        </w:rPr>
        <w:t>,</w:t>
      </w:r>
      <w:r>
        <w:rPr>
          <w:rFonts w:eastAsiaTheme="minorEastAsia"/>
        </w:rPr>
        <w:t xml:space="preserve"> são caras e sem muita variedade. Mesmo assim, o BBB é </w:t>
      </w:r>
      <w:r w:rsidR="00285BAC">
        <w:rPr>
          <w:rFonts w:eastAsiaTheme="minorEastAsia"/>
        </w:rPr>
        <w:t>um dos singles</w:t>
      </w:r>
      <w:r w:rsidRPr="00CF5669">
        <w:rPr>
          <w:rStyle w:val="nfase"/>
          <w:lang w:val="pt-BR"/>
        </w:rPr>
        <w:t xml:space="preserve"> board computers</w:t>
      </w:r>
      <w:r>
        <w:rPr>
          <w:rFonts w:eastAsiaTheme="minorEastAsia"/>
        </w:rPr>
        <w:t xml:space="preserve"> mais utilizados, mas</w:t>
      </w:r>
      <w:r w:rsidR="00390D9E">
        <w:rPr>
          <w:rFonts w:eastAsiaTheme="minorEastAsia"/>
        </w:rPr>
        <w:t xml:space="preserve"> está</w:t>
      </w:r>
      <w:r>
        <w:rPr>
          <w:rFonts w:eastAsiaTheme="minorEastAsia"/>
        </w:rPr>
        <w:t xml:space="preserve"> longe</w:t>
      </w:r>
      <w:r w:rsidR="00390D9E">
        <w:rPr>
          <w:rFonts w:eastAsiaTheme="minorEastAsia"/>
        </w:rPr>
        <w:t xml:space="preserve"> de ser o mais popular</w:t>
      </w:r>
      <w:r>
        <w:rPr>
          <w:rFonts w:eastAsiaTheme="minorEastAsia"/>
        </w:rPr>
        <w:t xml:space="preserve"> e</w:t>
      </w:r>
      <w:r w:rsidR="00390D9E">
        <w:rPr>
          <w:rFonts w:eastAsiaTheme="minorEastAsia"/>
        </w:rPr>
        <w:t>,</w:t>
      </w:r>
      <w:r>
        <w:rPr>
          <w:rFonts w:eastAsiaTheme="minorEastAsia"/>
        </w:rPr>
        <w:t xml:space="preserve"> ainda, o conceito das </w:t>
      </w:r>
      <w:r w:rsidRPr="00CF5669">
        <w:rPr>
          <w:rStyle w:val="nfase"/>
          <w:lang w:val="pt-BR"/>
        </w:rPr>
        <w:t>capes</w:t>
      </w:r>
      <w:r>
        <w:rPr>
          <w:rFonts w:eastAsiaTheme="minorEastAsia"/>
        </w:rPr>
        <w:t xml:space="preserve"> </w:t>
      </w:r>
      <w:r w:rsidR="00390D9E">
        <w:t>não logrou êxito comercia</w:t>
      </w:r>
      <w:r w:rsidR="00390D9E">
        <w:t>,</w:t>
      </w:r>
      <w:r w:rsidR="00390D9E">
        <w:rPr>
          <w:rFonts w:eastAsiaTheme="minorEastAsia"/>
        </w:rPr>
        <w:t xml:space="preserve"> </w:t>
      </w:r>
      <w:r>
        <w:rPr>
          <w:rFonts w:eastAsiaTheme="minorEastAsia"/>
        </w:rPr>
        <w:t>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2784CFFE"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w:t>
      </w:r>
      <w:r w:rsidR="00390D9E">
        <w:t>desenvolvimento</w:t>
      </w:r>
      <w:r w:rsidR="004657FA">
        <w:t xml:space="preserve">.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 xml:space="preserve">eletrônica embarcada, </w:t>
      </w:r>
      <w:r w:rsidR="00390D9E">
        <w:t>fez-se</w:t>
      </w:r>
      <w:r w:rsidR="00870D15">
        <w:t xml:space="preserve"> esta opção</w:t>
      </w:r>
      <w:r w:rsidR="00816C64">
        <w:t xml:space="preserve">, pois além de economizar, poderá gerar novas tecnologias relativas aos DAQs, até então, </w:t>
      </w:r>
      <w:r w:rsidR="00390D9E">
        <w:t xml:space="preserve">das quais o </w:t>
      </w:r>
      <w:r w:rsidR="00816C64">
        <w:t xml:space="preserve"> Brasil</w:t>
      </w:r>
      <w:r w:rsidR="00390D9E">
        <w:t xml:space="preserve"> é carente</w:t>
      </w:r>
      <w:r w:rsidR="00870D15">
        <w:t>.</w:t>
      </w:r>
    </w:p>
    <w:p w14:paraId="42ED7369" w14:textId="1348D2A0"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 xml:space="preserve">e com </w:t>
      </w:r>
      <w:r w:rsidR="00390D9E">
        <w:t>elevada</w:t>
      </w:r>
      <w:r w:rsidR="00354DE1">
        <w:t xml:space="preserve"> largura de banda.</w:t>
      </w:r>
    </w:p>
    <w:p w14:paraId="2A7148D4" w14:textId="025DD274" w:rsidR="00EE2128" w:rsidRDefault="00354DE1" w:rsidP="001E0368">
      <w:r>
        <w:t>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w:t>
      </w:r>
      <w:r w:rsidR="00390D9E">
        <w:t>,</w:t>
      </w:r>
      <w:r>
        <w:t xml:space="preserve"> será utilizada a </w:t>
      </w:r>
      <w:r w:rsidR="00E92A10">
        <w:t>porta USB disponível no BBB como interface de comunicação com o mundo externo. Em trabalhos futuros</w:t>
      </w:r>
      <w:r w:rsidR="00390D9E">
        <w:t>,</w:t>
      </w:r>
      <w:r w:rsidR="00E92A10">
        <w:t xml:space="preserve">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w:t>
      </w:r>
      <w:r w:rsidR="00E92A10">
        <w:lastRenderedPageBreak/>
        <w:t>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59094B7E"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1944DE" w:rsidRPr="001944DE">
        <w:rPr>
          <w:vanish/>
        </w:rPr>
        <w:t>Figura</w:t>
      </w:r>
      <w:r w:rsidR="001944DE">
        <w:t xml:space="preserve"> </w:t>
      </w:r>
      <w:r w:rsidR="001944DE">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1944DE" w:rsidRPr="001944DE">
        <w:rPr>
          <w:vanish/>
        </w:rPr>
        <w:t>Tabela</w:t>
      </w:r>
      <w:r w:rsidR="001944DE">
        <w:t xml:space="preserve"> </w:t>
      </w:r>
      <w:r w:rsidR="001944DE">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1944DE" w:rsidRPr="001944DE">
        <w:rPr>
          <w:vanish/>
        </w:rPr>
        <w:t>Figura</w:t>
      </w:r>
      <w:r w:rsidR="001944DE">
        <w:t xml:space="preserve"> </w:t>
      </w:r>
      <w:r w:rsidR="001944DE">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3">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35B7FCBE" w:rsidR="002A37C8" w:rsidRDefault="002A37C8" w:rsidP="002A37C8">
      <w:pPr>
        <w:pStyle w:val="Legenda"/>
      </w:pPr>
      <w:bookmarkStart w:id="32" w:name="_Ref464593761"/>
      <w:bookmarkStart w:id="33" w:name="_Toc465104860"/>
      <w:bookmarkStart w:id="34" w:name="_Toc466540388"/>
      <w:r>
        <w:t xml:space="preserve">Figura </w:t>
      </w:r>
      <w:fldSimple w:instr=" SEQ Figura \* ARABIC ">
        <w:r w:rsidR="001944DE">
          <w:rPr>
            <w:noProof/>
          </w:rPr>
          <w:t>4</w:t>
        </w:r>
      </w:fldSimple>
      <w:bookmarkEnd w:id="32"/>
      <w:r>
        <w:t xml:space="preserve">: Diagrama do Satira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33"/>
      <w:bookmarkEnd w:id="34"/>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26"/>
        <w:gridCol w:w="60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lastRenderedPageBreak/>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723ECFDC" w:rsidR="00EE2128" w:rsidRDefault="009611B4" w:rsidP="009611B4">
      <w:pPr>
        <w:pStyle w:val="Legenda"/>
      </w:pPr>
      <w:bookmarkStart w:id="35" w:name="_Ref464593396"/>
      <w:r>
        <w:t xml:space="preserve">Tabela </w:t>
      </w:r>
      <w:fldSimple w:instr=" SEQ Tabela \* ARABIC ">
        <w:r w:rsidR="001944DE">
          <w:rPr>
            <w:noProof/>
          </w:rPr>
          <w:t>2</w:t>
        </w:r>
      </w:fldSimple>
      <w:bookmarkEnd w:id="35"/>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1944DE" w:rsidRPr="001944DE">
        <w:rPr>
          <w:vanish/>
        </w:rPr>
        <w:t>Figura</w:t>
      </w:r>
      <w:r w:rsidR="001944DE">
        <w:t xml:space="preserve"> </w:t>
      </w:r>
      <w:r w:rsidR="001944DE">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CF5669">
        <w:rPr>
          <w:rStyle w:val="nfase"/>
          <w:lang w:val="pt-BR"/>
        </w:rPr>
        <w:t>port</w:t>
      </w:r>
      <w:r w:rsidR="007D6CCB">
        <w:rPr>
          <w:rStyle w:val="Refdenotaderodap"/>
          <w:i/>
          <w:iCs/>
          <w:lang w:val="en-US"/>
        </w:rPr>
        <w:footnoteReference w:id="7"/>
      </w:r>
      <w:r w:rsidR="007D6CCB" w:rsidRPr="00CF5669">
        <w:rPr>
          <w:rStyle w:val="nfase"/>
          <w:lang w:val="pt-BR"/>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t xml:space="preserve">As primeiras versões do BBB, mais especificamente as revisões 1 e 2, vinham com </w:t>
      </w:r>
      <w:r w:rsidRPr="004E428E">
        <w:t>Ångström</w:t>
      </w:r>
      <w:r>
        <w:t xml:space="preserve"> instalado por padrão. Esta última uma distribuição criada </w:t>
      </w:r>
      <w:r>
        <w:lastRenderedPageBreak/>
        <w:t xml:space="preserve">exclusivamente para sistemas embarcados, </w:t>
      </w:r>
      <w:r w:rsidRPr="00CF5669">
        <w:rPr>
          <w:rStyle w:val="nfase"/>
          <w:lang w:val="pt-BR"/>
        </w:rPr>
        <w:t>tablets</w:t>
      </w:r>
      <w:r>
        <w:t>, PDAs</w:t>
      </w:r>
      <w:r>
        <w:fldChar w:fldCharType="begin"/>
      </w:r>
      <w:r>
        <w:instrText xml:space="preserve"> XE "</w:instrText>
      </w:r>
      <w:r w:rsidRPr="00DE7308">
        <w:instrText>PDA</w:instrText>
      </w:r>
      <w:r>
        <w:instrText xml:space="preserve">         </w:instrText>
      </w:r>
      <w:r w:rsidRPr="00CF5669">
        <w:rPr>
          <w:rStyle w:val="nfase"/>
          <w:lang w:val="pt-BR"/>
        </w:rPr>
        <w:instrText>Personal digital assistant</w:instrText>
      </w:r>
      <w:r>
        <w:instrText xml:space="preserve">" </w:instrText>
      </w:r>
      <w:r>
        <w:fldChar w:fldCharType="end"/>
      </w:r>
      <w:r>
        <w:t xml:space="preserve">, </w:t>
      </w:r>
      <w:r w:rsidRPr="00CF5669">
        <w:rPr>
          <w:rStyle w:val="nfase"/>
          <w:lang w:val="pt-BR"/>
        </w:rPr>
        <w:t>set top boxes</w:t>
      </w:r>
      <w:r>
        <w:t xml:space="preserve">, roteadores e outros dispositivos com SOCs </w:t>
      </w:r>
      <w:r w:rsidRPr="00CF5669">
        <w:rPr>
          <w:rStyle w:val="nfase"/>
          <w:lang w:val="pt-BR"/>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CF5669">
        <w:rPr>
          <w:rStyle w:val="nfase"/>
          <w:lang w:val="pt-BR"/>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424B0BC5" w:rsidR="00CE3623" w:rsidRDefault="00CE3623" w:rsidP="00CE3623">
      <w:pPr>
        <w:pStyle w:val="Legenda"/>
      </w:pPr>
      <w:bookmarkStart w:id="36" w:name="_Ref464591093"/>
      <w:bookmarkStart w:id="37" w:name="_Toc465104861"/>
      <w:bookmarkStart w:id="38" w:name="_Toc466540389"/>
      <w:r>
        <w:t xml:space="preserve">Figura </w:t>
      </w:r>
      <w:fldSimple w:instr=" SEQ Figura \* ARABIC ">
        <w:r w:rsidR="001944DE">
          <w:rPr>
            <w:noProof/>
          </w:rPr>
          <w:t>5</w:t>
        </w:r>
      </w:fldSimple>
      <w:bookmarkEnd w:id="36"/>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37"/>
      <w:bookmarkEnd w:id="38"/>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computador. O espaço extra </w:t>
      </w:r>
      <w:r w:rsidR="006F6310">
        <w:t>permitiu a</w:t>
      </w:r>
      <w:r>
        <w:t xml:space="preserve"> instalação de aplicativos adicionais, além dos que já viam com o sistema operacional, principalmente </w:t>
      </w:r>
      <w:r>
        <w:lastRenderedPageBreak/>
        <w:t>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CF5669">
        <w:rPr>
          <w:rStyle w:val="nfase"/>
          <w:lang w:val="pt-BR"/>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CF5669">
        <w:rPr>
          <w:rStyle w:val="nfase"/>
          <w:lang w:val="pt-BR"/>
        </w:rPr>
        <w:t>toolchains</w:t>
      </w:r>
      <w:r w:rsidR="00BE138B">
        <w:t xml:space="preserve"> mais populares para Linux</w:t>
      </w:r>
      <w:r w:rsidR="00C91B24">
        <w:t xml:space="preserve"> Desktop</w:t>
      </w:r>
      <w:r w:rsidR="00BE138B">
        <w:t xml:space="preserve">, o Qt e GTK+. </w:t>
      </w:r>
      <w:r w:rsidR="00BE138B" w:rsidRPr="00CF5669">
        <w:rPr>
          <w:rStyle w:val="nfase"/>
          <w:lang w:val="pt-BR"/>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CF5669">
        <w:rPr>
          <w:rStyle w:val="nfase"/>
          <w:lang w:val="pt-BR"/>
        </w:rPr>
        <w:t>toolchain</w:t>
      </w:r>
      <w:r w:rsidR="00BE138B">
        <w:t xml:space="preserve"> que o criou. </w:t>
      </w:r>
      <w:r w:rsidR="00C91B24">
        <w:t xml:space="preserve">Portanto, com o Debian a criação de aplicativos fica muito parecida com o que já se fazia no desktop, além disso, o </w:t>
      </w:r>
      <w:r w:rsidR="00C91B24" w:rsidRPr="00CF5669">
        <w:rPr>
          <w:rStyle w:val="nfase"/>
          <w:lang w:val="pt-BR"/>
        </w:rPr>
        <w:t>port</w:t>
      </w:r>
      <w:r w:rsidR="00C91B24">
        <w:t xml:space="preserve"> de aplicativos x86 para ARM se torna facilitado. No </w:t>
      </w:r>
      <w:r w:rsidR="00C91B24" w:rsidRPr="004E428E">
        <w:t>Ångström</w:t>
      </w:r>
      <w:r w:rsidR="00C91B24">
        <w:t xml:space="preserve"> é comum outras </w:t>
      </w:r>
      <w:r w:rsidR="00C91B24" w:rsidRPr="00CF5669">
        <w:rPr>
          <w:rStyle w:val="nfase"/>
          <w:lang w:val="pt-BR"/>
        </w:rPr>
        <w:t>toolchains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CF5669">
        <w:rPr>
          <w:rStyle w:val="nfase"/>
          <w:lang w:val="pt-BR"/>
        </w:rPr>
        <w:t>desktop</w:t>
      </w:r>
      <w:r>
        <w:t xml:space="preserve"> é bastante popular em </w:t>
      </w:r>
      <w:r w:rsidRPr="00CF5669">
        <w:rPr>
          <w:rStyle w:val="nfase"/>
          <w:lang w:val="pt-BR"/>
        </w:rPr>
        <w:t>e-Linux boards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CF5669">
        <w:rPr>
          <w:rStyle w:val="nfase"/>
          <w:lang w:val="pt-BR"/>
        </w:rPr>
        <w:t>cape</w:t>
      </w:r>
      <w:r>
        <w:t xml:space="preserve"> K9 CNC I/O</w:t>
      </w:r>
      <w:r w:rsidR="00D3295C">
        <w:t xml:space="preserve">. Para controla-la a fabricante da </w:t>
      </w:r>
      <w:r w:rsidR="00D3295C" w:rsidRPr="00CF5669">
        <w:rPr>
          <w:rStyle w:val="nfase"/>
          <w:lang w:val="pt-BR"/>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7716C15D" w:rsidR="00D3295C" w:rsidRPr="00D3295C" w:rsidRDefault="00D3295C" w:rsidP="00D3295C">
      <w:pPr>
        <w:pStyle w:val="Legenda"/>
      </w:pPr>
      <w:bookmarkStart w:id="39" w:name="_Toc465104862"/>
      <w:bookmarkStart w:id="40" w:name="_Toc466540390"/>
      <w:r>
        <w:t xml:space="preserve">Figura </w:t>
      </w:r>
      <w:fldSimple w:instr=" SEQ Figura \* ARABIC ">
        <w:r w:rsidR="001944DE">
          <w:rPr>
            <w:noProof/>
          </w:rPr>
          <w:t>6</w:t>
        </w:r>
      </w:fldSimple>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39"/>
      <w:bookmarkEnd w:id="40"/>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CF5669">
        <w:rPr>
          <w:rStyle w:val="nfase"/>
          <w:lang w:val="pt-BR"/>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CF5669">
        <w:rPr>
          <w:rStyle w:val="nfase"/>
          <w:lang w:val="pt-BR"/>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CF5669">
        <w:rPr>
          <w:rStyle w:val="nfase"/>
          <w:lang w:val="pt-BR"/>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CF5669">
        <w:rPr>
          <w:rStyle w:val="nfase"/>
          <w:lang w:val="pt-BR"/>
        </w:rPr>
        <w:t>without flashing the eMMC</w:t>
      </w:r>
      <w:r w:rsidR="005F2C7C">
        <w:t>), enquanto a outra grava o sistema operacional na eMMC (</w:t>
      </w:r>
      <w:r w:rsidR="005F2C7C" w:rsidRPr="00CF5669">
        <w:rPr>
          <w:rStyle w:val="nfase"/>
          <w:lang w:val="pt-BR"/>
        </w:rPr>
        <w:t>eMMC flasher</w:t>
      </w:r>
      <w:r w:rsidR="005F2C7C">
        <w:t xml:space="preserve">). É preferível que o sistema operacional seja instalado na memória interna do BeagleBone, pois, além desta ter uma taxa de leitura e escrita maior do que o cartão SD, fica-se com o </w:t>
      </w:r>
      <w:r w:rsidR="005F2C7C" w:rsidRPr="00CF5669">
        <w:rPr>
          <w:rStyle w:val="nfase"/>
          <w:lang w:val="pt-BR"/>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CF5669">
        <w:rPr>
          <w:rStyle w:val="nfase"/>
          <w:lang w:val="pt-BR"/>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CF5669">
        <w:rPr>
          <w:rStyle w:val="nfase"/>
          <w:lang w:val="pt-BR"/>
        </w:rPr>
        <w:t>open source</w:t>
      </w:r>
      <w:r w:rsidR="00B15F71">
        <w:rPr>
          <w:rFonts w:eastAsiaTheme="minorEastAsia"/>
        </w:rPr>
        <w:t xml:space="preserve"> e sem propagandas.</w:t>
      </w:r>
    </w:p>
    <w:p w14:paraId="0EC95D7F" w14:textId="35E26D2A"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CF5669">
        <w:rPr>
          <w:rStyle w:val="nfase"/>
          <w:lang w:val="pt-BR"/>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1944DE" w:rsidRPr="001944DE">
        <w:rPr>
          <w:vanish/>
        </w:rPr>
        <w:t>Figura</w:t>
      </w:r>
      <w:r w:rsidR="001944DE">
        <w:t xml:space="preserve"> </w:t>
      </w:r>
      <w:r w:rsidR="001944DE">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CF5669">
        <w:rPr>
          <w:rStyle w:val="nfase"/>
          <w:lang w:val="pt-BR"/>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5ABD9AB4" w:rsidR="001740E8" w:rsidRDefault="00811845" w:rsidP="00811845">
      <w:pPr>
        <w:pStyle w:val="Legenda"/>
      </w:pPr>
      <w:bookmarkStart w:id="41" w:name="_Ref465079171"/>
      <w:bookmarkStart w:id="42" w:name="_Toc465104863"/>
      <w:bookmarkStart w:id="43" w:name="_Toc466540391"/>
      <w:r>
        <w:t xml:space="preserve">Figura </w:t>
      </w:r>
      <w:fldSimple w:instr=" SEQ Figura \* ARABIC ">
        <w:r w:rsidR="001944DE">
          <w:rPr>
            <w:noProof/>
          </w:rPr>
          <w:t>7</w:t>
        </w:r>
      </w:fldSimple>
      <w:bookmarkEnd w:id="41"/>
      <w:r>
        <w:t xml:space="preserve">: </w:t>
      </w:r>
      <w:r w:rsidRPr="00520DFE">
        <w:t>Gravando a imagem do Debian 7.5 de 14/05/2014 no cartão SD (Próprio Autor)</w:t>
      </w:r>
      <w:r>
        <w:t>.</w:t>
      </w:r>
      <w:bookmarkEnd w:id="42"/>
      <w:bookmarkEnd w:id="43"/>
    </w:p>
    <w:p w14:paraId="0CBEFDD0" w14:textId="6CABACDB" w:rsidR="00C05A92" w:rsidRDefault="00DA0FDA" w:rsidP="00811845">
      <w:r>
        <w:t xml:space="preserve">Depois do processo de gravação finalizar com sucesso, retire o cartão SD do leitor e com o BBB ainda desligado, insira o microSD no </w:t>
      </w:r>
      <w:r w:rsidRPr="00CF5669">
        <w:rPr>
          <w:rStyle w:val="nfase"/>
          <w:lang w:val="pt-BR"/>
        </w:rPr>
        <w:t>slot</w:t>
      </w:r>
      <w:r>
        <w:t xml:space="preserve"> apropriado (Item 12 na figura</w:t>
      </w:r>
      <w:r>
        <w:fldChar w:fldCharType="begin"/>
      </w:r>
      <w:r>
        <w:instrText xml:space="preserve"> REF _Ref464591093 \h  \* MERGEFORMAT </w:instrText>
      </w:r>
      <w:r>
        <w:fldChar w:fldCharType="separate"/>
      </w:r>
      <w:r w:rsidR="001944DE" w:rsidRPr="001944DE">
        <w:rPr>
          <w:vanish/>
        </w:rPr>
        <w:t>Figura</w:t>
      </w:r>
      <w:r w:rsidR="001944DE">
        <w:t xml:space="preserve"> </w:t>
      </w:r>
      <w:r w:rsidR="001944DE">
        <w:rPr>
          <w:noProof/>
        </w:rPr>
        <w:t>5</w:t>
      </w:r>
      <w:r>
        <w:fldChar w:fldCharType="end"/>
      </w:r>
      <w:r>
        <w:t xml:space="preserve">). Antes de ligar a placa, mantenha pressionado o </w:t>
      </w:r>
      <w:r w:rsidRPr="00CF5669">
        <w:rPr>
          <w:rStyle w:val="nfase"/>
          <w:lang w:val="pt-BR"/>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1944DE" w:rsidRPr="001944DE">
        <w:rPr>
          <w:vanish/>
        </w:rPr>
        <w:t>Figura</w:t>
      </w:r>
      <w:r w:rsidR="001944DE">
        <w:t xml:space="preserve"> </w:t>
      </w:r>
      <w:r w:rsidR="001944DE">
        <w:rPr>
          <w:noProof/>
        </w:rPr>
        <w:t>5</w:t>
      </w:r>
      <w:r>
        <w:fldChar w:fldCharType="end"/>
      </w:r>
      <w:r>
        <w:t xml:space="preserve">), e ainda, com o botão pressionado, conecte </w:t>
      </w:r>
      <w:r w:rsidR="00C05A92">
        <w:t>à</w:t>
      </w:r>
      <w:r>
        <w:t xml:space="preserve"> USB </w:t>
      </w:r>
      <w:r w:rsidRPr="00CF5669">
        <w:rPr>
          <w:rStyle w:val="nfase"/>
          <w:lang w:val="pt-BR"/>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1944DE" w:rsidRPr="001944DE">
        <w:rPr>
          <w:vanish/>
        </w:rPr>
        <w:t>Figura</w:t>
      </w:r>
      <w:r w:rsidR="001944DE">
        <w:t xml:space="preserve"> </w:t>
      </w:r>
      <w:r w:rsidR="001944DE">
        <w:rPr>
          <w:noProof/>
        </w:rPr>
        <w:t>5</w:t>
      </w:r>
      <w:r w:rsidR="00C05A92">
        <w:fldChar w:fldCharType="end"/>
      </w:r>
      <w:r w:rsidR="00C05A92">
        <w:t xml:space="preserve">) e ao computador ou alguma fonte de alimentação. Depois dos </w:t>
      </w:r>
      <w:r w:rsidR="00C05A92" w:rsidRPr="00CF5669">
        <w:rPr>
          <w:rStyle w:val="nfase"/>
          <w:lang w:val="pt-BR"/>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1944DE" w:rsidRPr="001944DE">
        <w:rPr>
          <w:vanish/>
        </w:rPr>
        <w:t>Figura</w:t>
      </w:r>
      <w:r w:rsidR="001944DE">
        <w:t xml:space="preserve"> </w:t>
      </w:r>
      <w:r w:rsidR="001944DE">
        <w:rPr>
          <w:noProof/>
        </w:rPr>
        <w:t>5</w:t>
      </w:r>
      <w:r w:rsidR="00C05A92">
        <w:fldChar w:fldCharType="end"/>
      </w:r>
      <w:r w:rsidR="00C05A92">
        <w:t xml:space="preserve">) começarem a piscar solte o </w:t>
      </w:r>
      <w:r w:rsidR="00C05A92" w:rsidRPr="00CF5669">
        <w:rPr>
          <w:rStyle w:val="nfase"/>
          <w:lang w:val="pt-BR"/>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F5669">
        <w:rPr>
          <w:rStyle w:val="nfase"/>
          <w:lang w:val="pt-BR"/>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5957B8B" w:rsidR="00E038AC" w:rsidRDefault="00E038AC" w:rsidP="00E038AC">
      <w:pPr>
        <w:pStyle w:val="Legenda"/>
      </w:pPr>
      <w:bookmarkStart w:id="44" w:name="_Toc465104864"/>
      <w:bookmarkStart w:id="45" w:name="_Toc466540392"/>
      <w:r>
        <w:t xml:space="preserve">Figura </w:t>
      </w:r>
      <w:fldSimple w:instr=" SEQ Figura \* ARABIC ">
        <w:r w:rsidR="001944DE">
          <w:rPr>
            <w:noProof/>
          </w:rPr>
          <w:t>8</w:t>
        </w:r>
      </w:fldSimple>
      <w:r>
        <w:t xml:space="preserve">: </w:t>
      </w:r>
      <w:r w:rsidRPr="008321EF">
        <w:t>Verificando a atualização do Debia</w:t>
      </w:r>
      <w:r w:rsidR="00D40C3D">
        <w:t>n 7.5 foi instalada com sucesso</w:t>
      </w:r>
      <w:r w:rsidRPr="008321EF">
        <w:t xml:space="preserve"> (Próprio Autor)</w:t>
      </w:r>
      <w:r w:rsidR="00D40C3D">
        <w:t>.</w:t>
      </w:r>
      <w:bookmarkEnd w:id="44"/>
      <w:bookmarkEnd w:id="45"/>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F5669">
        <w:rPr>
          <w:rStyle w:val="nfase"/>
          <w:lang w:val="pt-BR"/>
        </w:rPr>
        <w:instrText>File Allocation Table</w:instrText>
      </w:r>
      <w:r>
        <w:instrText xml:space="preserve">" </w:instrText>
      </w:r>
      <w:r>
        <w:fldChar w:fldCharType="end"/>
      </w:r>
      <w:r>
        <w:t xml:space="preserve"> com o nome </w:t>
      </w:r>
      <w:r w:rsidRPr="00CF5669">
        <w:rPr>
          <w:rStyle w:val="nfase"/>
          <w:lang w:val="pt-BR"/>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CF5669">
        <w:rPr>
          <w:rStyle w:val="nfase"/>
          <w:lang w:val="pt-BR"/>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64A65248" w:rsidR="00D40C3D" w:rsidRDefault="00D40C3D" w:rsidP="00D40C3D">
      <w:r>
        <w:t xml:space="preserve">O BeagleBone Black </w:t>
      </w:r>
      <w:r w:rsidRPr="00CF5669">
        <w:rPr>
          <w:rStyle w:val="nfase"/>
          <w:lang w:val="pt-BR"/>
        </w:rPr>
        <w:t>vanilla</w:t>
      </w:r>
      <w:r>
        <w:t xml:space="preserve">, ou seja, da forma como veio de fábrica, não tem nenhuma interface com usuário além de alguns </w:t>
      </w:r>
      <w:r w:rsidRPr="00CF5669">
        <w:rPr>
          <w:rStyle w:val="nfase"/>
          <w:lang w:val="pt-BR"/>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1944DE" w:rsidRPr="001944DE">
        <w:rPr>
          <w:vanish/>
        </w:rPr>
        <w:t>Figura</w:t>
      </w:r>
      <w:r w:rsidR="001944DE">
        <w:t xml:space="preserve"> </w:t>
      </w:r>
      <w:r w:rsidR="001944DE">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3F64D238" w:rsidR="00420604" w:rsidRDefault="00420604" w:rsidP="00D40C3D">
      <w:r>
        <w:t xml:space="preserve">Para interagir com o </w:t>
      </w:r>
      <w:r w:rsidRPr="00CF5669">
        <w:rPr>
          <w:rStyle w:val="nfase"/>
          <w:lang w:val="pt-BR"/>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CF5669">
        <w:rPr>
          <w:rStyle w:val="nfase"/>
          <w:lang w:val="pt-BR"/>
        </w:rPr>
        <w:t>serial debug</w:t>
      </w:r>
      <w:r>
        <w:t xml:space="preserve"> através dos pinos UART0 (Item 13 na figura</w:t>
      </w:r>
      <w:r>
        <w:fldChar w:fldCharType="begin"/>
      </w:r>
      <w:r>
        <w:instrText xml:space="preserve"> REF _Ref464591093 \h  \* MERGEFORMAT </w:instrText>
      </w:r>
      <w:r>
        <w:fldChar w:fldCharType="separate"/>
      </w:r>
      <w:r w:rsidR="001944DE" w:rsidRPr="001944DE">
        <w:rPr>
          <w:vanish/>
        </w:rPr>
        <w:t>Figura</w:t>
      </w:r>
      <w:r w:rsidR="001944DE">
        <w:t xml:space="preserve"> </w:t>
      </w:r>
      <w:r w:rsidR="001944DE">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CF5669">
        <w:rPr>
          <w:rStyle w:val="nfase"/>
          <w:lang w:val="pt-BR"/>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CF5669">
        <w:rPr>
          <w:rStyle w:val="nfase"/>
          <w:lang w:val="pt-BR"/>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CF5669">
        <w:rPr>
          <w:rStyle w:val="nfase"/>
          <w:lang w:val="pt-BR"/>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CF5669">
        <w:rPr>
          <w:rStyle w:val="nfase"/>
          <w:lang w:val="pt-BR"/>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CF5669">
        <w:rPr>
          <w:rStyle w:val="nfase"/>
          <w:lang w:val="pt-BR"/>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sidRPr="00CF5669">
        <w:rPr>
          <w:rStyle w:val="nfase"/>
          <w:lang w:val="pt-BR"/>
        </w:rPr>
        <w:t>Enter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CF5669">
        <w:rPr>
          <w:rStyle w:val="nfase"/>
          <w:lang w:val="pt-BR"/>
        </w:rPr>
        <w:instrText>Secury Shell</w:instrText>
      </w:r>
      <w:r>
        <w:instrText xml:space="preserve">" </w:instrText>
      </w:r>
      <w:r>
        <w:rPr>
          <w:rFonts w:eastAsiaTheme="minorEastAsia"/>
        </w:rPr>
        <w:fldChar w:fldCharType="end"/>
      </w:r>
      <w:r>
        <w:rPr>
          <w:rFonts w:eastAsiaTheme="minorEastAsia"/>
        </w:rPr>
        <w:t xml:space="preserve"> significa </w:t>
      </w:r>
      <w:r w:rsidRPr="00CF5669">
        <w:rPr>
          <w:rStyle w:val="nfase"/>
          <w:lang w:val="pt-BR"/>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w:t>
      </w:r>
      <w:r>
        <w:rPr>
          <w:rFonts w:eastAsiaTheme="minorEastAsia"/>
        </w:rPr>
        <w:lastRenderedPageBreak/>
        <w:t xml:space="preserve">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CF5669">
        <w:rPr>
          <w:rStyle w:val="nfase"/>
          <w:lang w:val="pt-BR"/>
        </w:rPr>
        <w:instrText>Internet Protocol</w:instrText>
      </w:r>
      <w:r>
        <w:instrText xml:space="preserve">" </w:instrText>
      </w:r>
      <w:r>
        <w:rPr>
          <w:rFonts w:eastAsiaTheme="minorEastAsia"/>
        </w:rPr>
        <w:fldChar w:fldCharType="end"/>
      </w:r>
      <w:r>
        <w:rPr>
          <w:rFonts w:eastAsiaTheme="minorEastAsia"/>
        </w:rPr>
        <w:t xml:space="preserve"> (</w:t>
      </w:r>
      <w:r w:rsidRPr="00CF5669">
        <w:rPr>
          <w:rStyle w:val="nfase"/>
          <w:lang w:val="pt-BR"/>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CF5669">
        <w:rPr>
          <w:rStyle w:val="nfase"/>
          <w:lang w:val="pt-BR"/>
        </w:rPr>
        <w:t>internet</w:t>
      </w:r>
      <w:r w:rsidR="00F72D7F">
        <w:rPr>
          <w:rFonts w:eastAsiaTheme="minorEastAsia"/>
        </w:rPr>
        <w:t xml:space="preserve"> como conhecemos hoje.</w:t>
      </w:r>
    </w:p>
    <w:p w14:paraId="00C528B3" w14:textId="2B0FE087" w:rsidR="00F72D7F" w:rsidRDefault="00F72D7F" w:rsidP="00F72D7F">
      <w:pPr>
        <w:rPr>
          <w:rFonts w:eastAsiaTheme="minorEastAsia"/>
        </w:rPr>
      </w:pPr>
      <w:r>
        <w:rPr>
          <w:rFonts w:eastAsiaTheme="minorEastAsia"/>
        </w:rPr>
        <w:t>Atualmente o TCP/IP é baseado num modelo simplificado do padrão de referência da ISO (</w:t>
      </w:r>
      <w:r w:rsidRPr="00CF5669">
        <w:rPr>
          <w:rStyle w:val="nfase"/>
          <w:lang w:val="pt-BR"/>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CF5669">
        <w:rPr>
          <w:rStyle w:val="nfase"/>
          <w:lang w:val="pt-BR"/>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CF5669">
        <w:rPr>
          <w:rStyle w:val="nfase"/>
          <w:lang w:val="pt-BR"/>
        </w:rPr>
        <w:t xml:space="preserve">Open Systems </w:t>
      </w:r>
      <w:r w:rsidR="00C84DEB" w:rsidRPr="00CF5669">
        <w:rPr>
          <w:rStyle w:val="nfase"/>
          <w:lang w:val="pt-BR"/>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CF5669">
        <w:rPr>
          <w:rStyle w:val="nfase"/>
          <w:lang w:val="pt-BR"/>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1944DE">
        <w:t xml:space="preserve">Figura </w:t>
      </w:r>
      <w:r w:rsidR="001944DE">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6C0DD2FD" w:rsidR="00BB4B70" w:rsidRDefault="00BB4B70" w:rsidP="00BB4B70">
      <w:pPr>
        <w:pStyle w:val="Legenda"/>
      </w:pPr>
      <w:bookmarkStart w:id="46" w:name="_Ref465083745"/>
      <w:bookmarkStart w:id="47" w:name="_Toc465104865"/>
      <w:bookmarkStart w:id="48" w:name="_Toc466540393"/>
      <w:r>
        <w:t xml:space="preserve">Figura </w:t>
      </w:r>
      <w:fldSimple w:instr=" SEQ Figura \* ARABIC ">
        <w:r w:rsidR="001944DE">
          <w:rPr>
            <w:noProof/>
          </w:rPr>
          <w:t>9</w:t>
        </w:r>
      </w:fldSimple>
      <w:bookmarkEnd w:id="46"/>
      <w:r>
        <w:t>:</w:t>
      </w:r>
      <w:r w:rsidR="00A35E2C">
        <w:t xml:space="preserve"> </w:t>
      </w:r>
      <w:r w:rsidRPr="00050B3B">
        <w:t>Comparação entre o modelo OSI e a pilha de protocolos da internet</w:t>
      </w:r>
      <w:r>
        <w:t xml:space="preserve"> (Próprio autor).</w:t>
      </w:r>
      <w:bookmarkEnd w:id="47"/>
      <w:bookmarkEnd w:id="48"/>
    </w:p>
    <w:p w14:paraId="57EA6289" w14:textId="77777777" w:rsidR="00BB4B70" w:rsidRDefault="006D24F6" w:rsidP="00BB4B70">
      <w:r>
        <w:t xml:space="preserve">A camada com maior grau de abstração do TCP/IP é a aplicação. Nela contém os protocolos responsáveis por oferecer os serviços às máquinas ou ao usuário final. O SSH é um exemplo de protocolo desta camada, ele oferece o </w:t>
      </w:r>
      <w:r>
        <w:lastRenderedPageBreak/>
        <w:t>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CF5669">
        <w:rPr>
          <w:rStyle w:val="nfase"/>
          <w:lang w:val="pt-BR"/>
        </w:rPr>
        <w:instrText>File Transfer Protocol</w:instrText>
      </w:r>
      <w:r w:rsidR="00DC4858">
        <w:instrText xml:space="preserve">" </w:instrText>
      </w:r>
      <w:r w:rsidR="00DC4858">
        <w:fldChar w:fldCharType="end"/>
      </w:r>
      <w:r>
        <w:t xml:space="preserve">, BitTorrent), navegar na </w:t>
      </w:r>
      <w:r w:rsidRPr="00CF5669">
        <w:rPr>
          <w:rStyle w:val="nfase"/>
          <w:lang w:val="pt-BR"/>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CF5669">
        <w:rPr>
          <w:rStyle w:val="nfase"/>
          <w:lang w:val="pt-BR"/>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CF5669">
        <w:rPr>
          <w:rStyle w:val="nfase"/>
          <w:lang w:val="pt-BR"/>
        </w:rPr>
        <w:instrText>Internet Relay Chat</w:instrText>
      </w:r>
      <w:r w:rsidR="00DC4858">
        <w:instrText xml:space="preserve">" </w:instrText>
      </w:r>
      <w:r w:rsidR="00DC4858">
        <w:fldChar w:fldCharType="end"/>
      </w:r>
      <w:r>
        <w:t xml:space="preserve">). Estes protocolos geralmente são implementados via </w:t>
      </w:r>
      <w:r w:rsidRPr="00CF5669">
        <w:rPr>
          <w:rStyle w:val="nfase"/>
          <w:lang w:val="pt-BR"/>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CF5669">
        <w:rPr>
          <w:rStyle w:val="nfase"/>
          <w:lang w:val="pt-BR"/>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CF5669">
        <w:rPr>
          <w:rStyle w:val="nfase"/>
          <w:lang w:val="pt-BR"/>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CF5669">
        <w:rPr>
          <w:rStyle w:val="nfase"/>
          <w:lang w:val="pt-BR"/>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CF5669">
        <w:rPr>
          <w:rStyle w:val="nfase"/>
          <w:lang w:val="pt-BR"/>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CF5669">
        <w:rPr>
          <w:rStyle w:val="nfase"/>
          <w:lang w:val="pt-BR"/>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CF5669">
        <w:rPr>
          <w:rStyle w:val="nfase"/>
          <w:lang w:val="pt-BR"/>
        </w:rPr>
        <w:t>Voice over IP</w:t>
      </w:r>
      <w:r>
        <w:t>).</w:t>
      </w:r>
    </w:p>
    <w:p w14:paraId="433A6FE6" w14:textId="5A83CF6A"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1944DE" w:rsidRPr="001944DE">
        <w:rPr>
          <w:vanish/>
        </w:rPr>
        <w:t>Figura</w:t>
      </w:r>
      <w:r w:rsidR="001944DE">
        <w:t xml:space="preserve"> </w:t>
      </w:r>
      <w:r w:rsidR="001944DE">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w:t>
      </w:r>
      <w:r>
        <w:rPr>
          <w:rFonts w:eastAsiaTheme="minorEastAsia"/>
        </w:rPr>
        <w:lastRenderedPageBreak/>
        <w:t xml:space="preserve">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299EFA5F"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944DE" w:rsidRPr="001944DE">
        <w:rPr>
          <w:vanish/>
        </w:rPr>
        <w:t>Figura</w:t>
      </w:r>
      <w:r w:rsidR="001944DE">
        <w:t xml:space="preserve"> </w:t>
      </w:r>
      <w:r w:rsidR="001944DE">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1944DE" w:rsidRPr="001944DE">
        <w:rPr>
          <w:vanish/>
        </w:rPr>
        <w:t>Figura</w:t>
      </w:r>
      <w:r w:rsidR="001944DE">
        <w:t xml:space="preserve"> </w:t>
      </w:r>
      <w:r w:rsidR="001944DE">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1944DE" w:rsidRPr="001944DE">
        <w:rPr>
          <w:vanish/>
        </w:rPr>
        <w:t>Figura</w:t>
      </w:r>
      <w:r w:rsidR="001944DE">
        <w:t xml:space="preserve"> </w:t>
      </w:r>
      <w:r w:rsidR="001944DE">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lastRenderedPageBreak/>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3F2C7757" w:rsidR="006E6524" w:rsidRDefault="006E6524" w:rsidP="006E6524">
      <w:pPr>
        <w:pStyle w:val="Legenda"/>
      </w:pPr>
      <w:bookmarkStart w:id="49" w:name="_Ref465102110"/>
      <w:bookmarkStart w:id="50" w:name="_Toc465104866"/>
      <w:bookmarkStart w:id="51" w:name="_Toc466540394"/>
      <w:r>
        <w:t xml:space="preserve">Figura </w:t>
      </w:r>
      <w:fldSimple w:instr=" SEQ Figura \* ARABIC ">
        <w:r w:rsidR="001944DE">
          <w:rPr>
            <w:noProof/>
          </w:rPr>
          <w:t>10</w:t>
        </w:r>
      </w:fldSimple>
      <w:bookmarkEnd w:id="49"/>
      <w:r>
        <w:t>: BeagleBone Black conectado a um roteador (Próprio autor).</w:t>
      </w:r>
      <w:bookmarkEnd w:id="50"/>
      <w:bookmarkEnd w:id="51"/>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CF5669">
        <w:rPr>
          <w:rStyle w:val="nfase"/>
          <w:lang w:val="pt-BR"/>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w:t>
      </w:r>
      <w:r>
        <w:rPr>
          <w:rFonts w:eastAsiaTheme="minorEastAsia"/>
        </w:rPr>
        <w:lastRenderedPageBreak/>
        <w:t xml:space="preserve">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CF5669">
        <w:rPr>
          <w:rStyle w:val="nfase"/>
          <w:lang w:val="pt-BR"/>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endereço único de um determinado processo em sua máquina. Com a combinação do endereço de IP com o endereço de porta, então tem-se um endereço único de um determinado processo, conhecido como </w:t>
      </w:r>
      <w:r w:rsidR="0078430E" w:rsidRPr="00CF5669">
        <w:rPr>
          <w:rStyle w:val="nfase"/>
          <w:lang w:val="pt-BR"/>
        </w:rPr>
        <w:t>socket</w:t>
      </w:r>
      <w:r w:rsidR="0078430E">
        <w:rPr>
          <w:rFonts w:eastAsiaTheme="minorEastAsia"/>
        </w:rPr>
        <w:t xml:space="preserve">. Com os </w:t>
      </w:r>
      <w:r w:rsidR="0078430E" w:rsidRPr="00CF5669">
        <w:rPr>
          <w:rStyle w:val="nfase"/>
          <w:lang w:val="pt-BR"/>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lastRenderedPageBreak/>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CF5669">
        <w:rPr>
          <w:rStyle w:val="nfase"/>
          <w:lang w:val="pt-BR"/>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35CF8506" w:rsidR="00A35E2C" w:rsidRDefault="00A35E2C" w:rsidP="00A35E2C">
      <w:pPr>
        <w:pStyle w:val="Legenda"/>
      </w:pPr>
      <w:bookmarkStart w:id="52" w:name="_Ref465086685"/>
      <w:bookmarkStart w:id="53" w:name="_Toc465104867"/>
      <w:bookmarkStart w:id="54" w:name="_Toc466540395"/>
      <w:r>
        <w:t xml:space="preserve">Figura </w:t>
      </w:r>
      <w:fldSimple w:instr=" SEQ Figura \* ARABIC ">
        <w:r w:rsidR="001944DE">
          <w:rPr>
            <w:noProof/>
          </w:rPr>
          <w:t>11</w:t>
        </w:r>
      </w:fldSimple>
      <w:bookmarkEnd w:id="52"/>
      <w:r>
        <w:t xml:space="preserve">: </w:t>
      </w:r>
      <w:r w:rsidRPr="001A3CCF">
        <w:t>Configurações para conectar o BBB com o computador através do PuTTy (Próprio Autor)</w:t>
      </w:r>
      <w:r w:rsidR="00CE3623">
        <w:t>.</w:t>
      </w:r>
      <w:bookmarkEnd w:id="53"/>
      <w:bookmarkEnd w:id="54"/>
    </w:p>
    <w:p w14:paraId="6F99C988" w14:textId="487DAA33" w:rsidR="006F5E2D" w:rsidRPr="006F5E2D" w:rsidRDefault="006F5E2D" w:rsidP="006F5E2D">
      <w:pPr>
        <w:rPr>
          <w:rFonts w:eastAsiaTheme="minorEastAsia"/>
        </w:rPr>
      </w:pPr>
      <w:r>
        <w:t xml:space="preserve">Depois da atualização feita e o PuTTY baixado, abra este aplicativo e no campo </w:t>
      </w:r>
      <w:r w:rsidRPr="00CF5669">
        <w:rPr>
          <w:rStyle w:val="nfase"/>
          <w:lang w:val="pt-BR"/>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1944DE" w:rsidRPr="001944DE">
        <w:rPr>
          <w:vanish/>
        </w:rPr>
        <w:t>Figura</w:t>
      </w:r>
      <w:r w:rsidR="001944DE">
        <w:t xml:space="preserve"> </w:t>
      </w:r>
      <w:r w:rsidR="001944DE">
        <w:rPr>
          <w:noProof/>
        </w:rPr>
        <w:t>11</w:t>
      </w:r>
      <w:r>
        <w:rPr>
          <w:rFonts w:eastAsiaTheme="minorEastAsia"/>
        </w:rPr>
        <w:fldChar w:fldCharType="end"/>
      </w:r>
      <w:r>
        <w:rPr>
          <w:rFonts w:eastAsiaTheme="minorEastAsia"/>
        </w:rPr>
        <w:t xml:space="preserve">. Por fim, clique em </w:t>
      </w:r>
      <w:r w:rsidRPr="00CF5669">
        <w:rPr>
          <w:rStyle w:val="nfase"/>
          <w:lang w:val="pt-BR"/>
        </w:rPr>
        <w:t>Open</w:t>
      </w:r>
      <w:r>
        <w:rPr>
          <w:rFonts w:eastAsiaTheme="minorEastAsia"/>
        </w:rPr>
        <w:t xml:space="preserve"> para iniciar uma conexão SSH entre o computador e o BeagleBone Black. Uma janela de terminal se abrirá, inicialmente, pedindo para que o usuário entre com um </w:t>
      </w:r>
      <w:r w:rsidRPr="00CF5669">
        <w:rPr>
          <w:rStyle w:val="nfase"/>
          <w:lang w:val="pt-BR"/>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CF5669">
        <w:rPr>
          <w:rStyle w:val="nfase"/>
          <w:lang w:val="pt-BR"/>
        </w:rPr>
        <w:t>Saved Sections</w:t>
      </w:r>
      <w:r>
        <w:t xml:space="preserve"> escreva o nome dessa configuração e clique em </w:t>
      </w:r>
      <w:r w:rsidRPr="00CF5669">
        <w:rPr>
          <w:rStyle w:val="nfase"/>
          <w:lang w:val="pt-BR"/>
        </w:rPr>
        <w:t>Save</w:t>
      </w:r>
      <w:r>
        <w:t xml:space="preserve">. Caso o usuário, por algum motivo, feche o PuTTY e abra-o novamente, os campos do aplicativos serão restaurados para os seus valores </w:t>
      </w:r>
      <w:r>
        <w:lastRenderedPageBreak/>
        <w:t xml:space="preserve">padrões. Se houver alguma comunicação pré-definida é possível carrega-la rapidamente apertando o botão </w:t>
      </w:r>
      <w:r w:rsidRPr="00CF5669">
        <w:rPr>
          <w:rStyle w:val="nfase"/>
          <w:lang w:val="pt-BR"/>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CF5669">
        <w:rPr>
          <w:rStyle w:val="nfase"/>
          <w:lang w:val="pt-BR"/>
        </w:rPr>
        <w:t>internet</w:t>
      </w:r>
      <w:r>
        <w:t xml:space="preserve"> são muito susceptíveis a ataques de maliciosos, geralmente por vírus. Para evitar possíveis ataques os </w:t>
      </w:r>
      <w:r w:rsidRPr="00CF5669">
        <w:rPr>
          <w:rStyle w:val="nfase"/>
          <w:lang w:val="pt-BR"/>
        </w:rPr>
        <w:t>firewalls</w:t>
      </w:r>
      <w:r>
        <w:t xml:space="preserve"> bloqueiam a maior parte das portas de conexões TCP e UDP, podendo tornar a comunicação SSH indisponível em alguns casos. Em outros casos pode ser que os </w:t>
      </w:r>
      <w:r w:rsidRPr="00CF5669">
        <w:rPr>
          <w:rStyle w:val="nfase"/>
          <w:lang w:val="pt-BR"/>
        </w:rPr>
        <w:t>drivers</w:t>
      </w:r>
      <w:r>
        <w:t xml:space="preserve"> não funcione corretamente e a conexão por IP entre o BBB e computador não seja estabelecida</w:t>
      </w:r>
      <w:r w:rsidR="00316655">
        <w:t>.</w:t>
      </w:r>
      <w:r>
        <w:t xml:space="preserve"> </w:t>
      </w:r>
    </w:p>
    <w:p w14:paraId="6746F735" w14:textId="61AAE0AC" w:rsidR="00B869E2" w:rsidRDefault="00B869E2" w:rsidP="00B869E2">
      <w:r>
        <w:t>O acrônimo UART</w:t>
      </w:r>
      <w:r>
        <w:fldChar w:fldCharType="begin"/>
      </w:r>
      <w:r>
        <w:instrText xml:space="preserve"> XE "</w:instrText>
      </w:r>
      <w:r w:rsidRPr="006A3F9A">
        <w:instrText>UART</w:instrText>
      </w:r>
      <w:r>
        <w:instrText xml:space="preserve">     </w:instrText>
      </w:r>
      <w:r w:rsidRPr="00CF5669">
        <w:rPr>
          <w:rStyle w:val="nfase"/>
          <w:lang w:val="pt-BR"/>
        </w:rPr>
        <w:instrText>Universal Asynchronous Receiver/Transmitter</w:instrText>
      </w:r>
      <w:r>
        <w:instrText xml:space="preserve">" </w:instrText>
      </w:r>
      <w:r>
        <w:fldChar w:fldCharType="end"/>
      </w:r>
      <w:r>
        <w:t xml:space="preserve"> significa </w:t>
      </w:r>
      <w:r w:rsidRPr="00CF5669">
        <w:rPr>
          <w:rStyle w:val="nfase"/>
          <w:lang w:val="pt-BR"/>
        </w:rPr>
        <w:t>Universal asynchronous receiver/transmitter</w:t>
      </w:r>
      <w:r>
        <w:t xml:space="preserve">, é um tipo de conexão ponto a ponto assíncrona, ou seja, que não precisa do </w:t>
      </w:r>
      <w:r w:rsidRPr="00CF5669">
        <w:rPr>
          <w:rStyle w:val="nfase"/>
          <w:lang w:val="pt-BR"/>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1944DE" w:rsidRPr="001944DE">
        <w:rPr>
          <w:vanish/>
        </w:rPr>
        <w:t>Figura</w:t>
      </w:r>
      <w:r w:rsidR="001944DE">
        <w:t xml:space="preserve"> </w:t>
      </w:r>
      <w:r w:rsidR="001944DE">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1A85A7CC" w:rsidR="00622680" w:rsidRDefault="00622680" w:rsidP="00622680">
      <w:pPr>
        <w:pStyle w:val="Legenda"/>
      </w:pPr>
      <w:bookmarkStart w:id="55" w:name="_Ref465105161"/>
      <w:bookmarkStart w:id="56" w:name="_Toc465104868"/>
      <w:bookmarkStart w:id="57" w:name="_Toc466540396"/>
      <w:r>
        <w:t xml:space="preserve">Figura </w:t>
      </w:r>
      <w:fldSimple w:instr=" SEQ Figura \* ARABIC ">
        <w:r w:rsidR="001944DE">
          <w:rPr>
            <w:noProof/>
          </w:rPr>
          <w:t>12</w:t>
        </w:r>
      </w:fldSimple>
      <w:bookmarkEnd w:id="55"/>
      <w:r>
        <w:t xml:space="preserve">: </w:t>
      </w:r>
      <w:r w:rsidR="005561E4">
        <w:t>Ligação dos cabos em uma c</w:t>
      </w:r>
      <w:r>
        <w:t>omunicação serial</w:t>
      </w:r>
      <w:bookmarkEnd w:id="56"/>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bookmarkEnd w:id="57"/>
    </w:p>
    <w:p w14:paraId="7DA0E066" w14:textId="71000CAB"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1944DE">
        <w:t xml:space="preserve">Figura </w:t>
      </w:r>
      <w:r w:rsidR="001944DE">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CF5669">
        <w:rPr>
          <w:rStyle w:val="nfase"/>
          <w:lang w:val="pt-BR"/>
        </w:rPr>
        <w:t>baud rate</w:t>
      </w:r>
      <w:r>
        <w:t>)</w:t>
      </w:r>
      <w:r w:rsidR="006E5D85">
        <w:t>, podendo variar o tamanho da palavra (</w:t>
      </w:r>
      <w:r w:rsidR="006E5D85" w:rsidRPr="00CF5669">
        <w:rPr>
          <w:rStyle w:val="nfase"/>
          <w:lang w:val="pt-BR"/>
        </w:rPr>
        <w:t>Data bits</w:t>
      </w:r>
      <w:r w:rsidR="006E5D85">
        <w:t>), quanti</w:t>
      </w:r>
      <w:r w:rsidR="007E0E1F">
        <w:t>dade de bits de fim (</w:t>
      </w:r>
      <w:r w:rsidR="007E0E1F" w:rsidRPr="00CF5669">
        <w:rPr>
          <w:rStyle w:val="nfase"/>
          <w:lang w:val="pt-BR"/>
        </w:rPr>
        <w:t>Stop bits</w:t>
      </w:r>
      <w:r w:rsidR="007E0E1F">
        <w:t>) e</w:t>
      </w:r>
      <w:r w:rsidR="006E5D85">
        <w:t xml:space="preserve"> </w:t>
      </w:r>
      <w:r w:rsidR="007E0E1F">
        <w:t>correção de erro por paridade (</w:t>
      </w:r>
      <w:r w:rsidR="007E0E1F" w:rsidRPr="00CF5669">
        <w:rPr>
          <w:rStyle w:val="nfase"/>
          <w:lang w:val="pt-BR"/>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1944DE" w:rsidRPr="001944DE">
        <w:rPr>
          <w:vanish/>
        </w:rPr>
        <w:t>Tabela</w:t>
      </w:r>
      <w:r w:rsidR="001944DE">
        <w:t xml:space="preserve"> </w:t>
      </w:r>
      <w:r w:rsidR="001944DE">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915"/>
        <w:gridCol w:w="1017"/>
        <w:gridCol w:w="4276"/>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7B01A948" w:rsidR="005069AA" w:rsidRDefault="005069AA" w:rsidP="005069AA">
      <w:pPr>
        <w:pStyle w:val="Legenda"/>
      </w:pPr>
      <w:bookmarkStart w:id="58" w:name="_Ref465106397"/>
      <w:r>
        <w:t xml:space="preserve">Tabela </w:t>
      </w:r>
      <w:fldSimple w:instr=" SEQ Tabela \* ARABIC ">
        <w:r w:rsidR="001944DE">
          <w:rPr>
            <w:noProof/>
          </w:rPr>
          <w:t>3</w:t>
        </w:r>
      </w:fldSimple>
      <w:bookmarkEnd w:id="58"/>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2">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55E45D84" w:rsidR="001C4838" w:rsidRDefault="001C4838" w:rsidP="001C4838">
      <w:pPr>
        <w:pStyle w:val="Legenda"/>
      </w:pPr>
      <w:bookmarkStart w:id="59" w:name="_Ref465105699"/>
      <w:bookmarkStart w:id="60" w:name="_Toc466540397"/>
      <w:r>
        <w:t xml:space="preserve">Figura </w:t>
      </w:r>
      <w:fldSimple w:instr=" SEQ Figura \* ARABIC ">
        <w:r w:rsidR="001944DE">
          <w:rPr>
            <w:noProof/>
          </w:rPr>
          <w:t>13</w:t>
        </w:r>
      </w:fldSimple>
      <w:bookmarkEnd w:id="59"/>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bookmarkEnd w:id="60"/>
    </w:p>
    <w:p w14:paraId="6399EFD2" w14:textId="471CE3EE"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1944DE" w:rsidRPr="001944DE">
        <w:rPr>
          <w:vanish/>
        </w:rPr>
        <w:t>Tabela</w:t>
      </w:r>
      <w:r w:rsidR="001944DE">
        <w:t xml:space="preserve"> </w:t>
      </w:r>
      <w:r w:rsidR="001944DE">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1944DE" w:rsidRPr="001944DE">
        <w:rPr>
          <w:vanish/>
        </w:rPr>
        <w:t>Figura</w:t>
      </w:r>
      <w:r w:rsidR="001944DE">
        <w:t xml:space="preserve"> </w:t>
      </w:r>
      <w:r w:rsidR="001944DE">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Pr="00CF5669" w:rsidRDefault="00C22F21" w:rsidP="00C22F21">
      <w:pPr>
        <w:pStyle w:val="Ttulo3"/>
        <w:rPr>
          <w:rStyle w:val="nfase"/>
          <w:lang w:val="pt-BR"/>
        </w:rPr>
      </w:pPr>
      <w:r>
        <w:t xml:space="preserve">Conectando ao terminal utilizando o </w:t>
      </w:r>
      <w:r w:rsidRPr="00CF5669">
        <w:rPr>
          <w:rStyle w:val="nfase"/>
          <w:lang w:val="pt-BR"/>
        </w:rPr>
        <w:t>serial debug</w:t>
      </w:r>
    </w:p>
    <w:p w14:paraId="2BD8027E" w14:textId="0C94FC81"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1944DE" w:rsidRPr="001944DE">
        <w:rPr>
          <w:vanish/>
        </w:rPr>
        <w:t>Figura</w:t>
      </w:r>
      <w:r w:rsidR="001944DE">
        <w:t xml:space="preserve"> </w:t>
      </w:r>
      <w:r w:rsidR="001944DE">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418F5CD3"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CF5669">
        <w:rPr>
          <w:rStyle w:val="nfase"/>
          <w:lang w:val="pt-BR"/>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1944DE" w:rsidRPr="001944DE">
        <w:rPr>
          <w:vanish/>
        </w:rPr>
        <w:t>Figura</w:t>
      </w:r>
      <w:r w:rsidR="001944DE">
        <w:t xml:space="preserve"> </w:t>
      </w:r>
      <w:r w:rsidR="001944DE">
        <w:rPr>
          <w:noProof/>
        </w:rPr>
        <w:t>15</w:t>
      </w:r>
      <w:r w:rsidR="00FB250E">
        <w:fldChar w:fldCharType="end"/>
      </w:r>
      <w:r>
        <w:t xml:space="preserve"> </w:t>
      </w:r>
      <w:r w:rsidRPr="00EC48B7">
        <w:t>e</w:t>
      </w:r>
      <w:r>
        <w:t xml:space="preserve"> clique em </w:t>
      </w:r>
      <w:r w:rsidRPr="00CF5669">
        <w:rPr>
          <w:rStyle w:val="nfase"/>
          <w:lang w:val="pt-BR"/>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69BF832E" w:rsidR="0011120B" w:rsidRDefault="0011120B" w:rsidP="0011120B">
      <w:pPr>
        <w:pStyle w:val="Legenda"/>
      </w:pPr>
      <w:bookmarkStart w:id="61" w:name="_Ref465112791"/>
      <w:bookmarkStart w:id="62" w:name="_Toc466540398"/>
      <w:r>
        <w:t xml:space="preserve">Figura </w:t>
      </w:r>
      <w:fldSimple w:instr=" SEQ Figura \* ARABIC ">
        <w:r w:rsidR="001944DE">
          <w:rPr>
            <w:noProof/>
          </w:rPr>
          <w:t>14</w:t>
        </w:r>
      </w:fldSimple>
      <w:bookmarkEnd w:id="61"/>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bookmarkEnd w:id="62"/>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7812AA9E" w:rsidR="00FB250E" w:rsidRPr="004C03A3" w:rsidRDefault="00F43007" w:rsidP="004C03A3">
      <w:pPr>
        <w:pStyle w:val="Legenda"/>
      </w:pPr>
      <w:bookmarkStart w:id="63" w:name="_Ref465113369"/>
      <w:bookmarkStart w:id="64" w:name="_Toc466540399"/>
      <w:r>
        <w:t xml:space="preserve">Figura </w:t>
      </w:r>
      <w:fldSimple w:instr=" SEQ Figura \* ARABIC ">
        <w:r w:rsidR="001944DE">
          <w:rPr>
            <w:noProof/>
          </w:rPr>
          <w:t>15</w:t>
        </w:r>
      </w:fldSimple>
      <w:bookmarkEnd w:id="63"/>
      <w:r>
        <w:t xml:space="preserve">: Conectando ao BBB através do </w:t>
      </w:r>
      <w:r w:rsidRPr="00CF5669">
        <w:rPr>
          <w:rStyle w:val="nfase"/>
          <w:lang w:val="pt-BR"/>
        </w:rPr>
        <w:t>serial debug</w:t>
      </w:r>
      <w:r>
        <w:t>.</w:t>
      </w:r>
      <w:bookmarkEnd w:id="64"/>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CF5669">
        <w:rPr>
          <w:rStyle w:val="nfase"/>
          <w:lang w:val="pt-BR"/>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CF5669">
        <w:rPr>
          <w:rStyle w:val="nfase"/>
          <w:rFonts w:eastAsiaTheme="minorEastAsia"/>
          <w:b/>
          <w:i w:val="0"/>
          <w:lang w:val="pt-BR"/>
        </w:rPr>
        <w:t>&lt;</w:t>
      </w:r>
      <w:r w:rsidR="008E1A63" w:rsidRPr="008E1A63">
        <w:rPr>
          <w:rFonts w:eastAsiaTheme="minorEastAsia"/>
          <w:b/>
          <w:i/>
        </w:rPr>
        <w:t>nome_do_usuário</w:t>
      </w:r>
      <w:r w:rsidR="00BC49BD" w:rsidRPr="00CF5669">
        <w:rPr>
          <w:rStyle w:val="nfase"/>
          <w:rFonts w:eastAsiaTheme="minorEastAsia"/>
          <w:b/>
          <w:i w:val="0"/>
          <w:lang w:val="pt-BR"/>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CF5669">
        <w:rPr>
          <w:rStyle w:val="nfase"/>
          <w:lang w:val="pt-BR"/>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CF5669">
        <w:rPr>
          <w:rStyle w:val="nfase"/>
          <w:lang w:val="pt-BR"/>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CF5669">
        <w:rPr>
          <w:rStyle w:val="nfase"/>
          <w:lang w:val="pt-BR"/>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F5669">
        <w:rPr>
          <w:rStyle w:val="nfase"/>
          <w:lang w:val="pt-BR"/>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w:t>
      </w:r>
      <w:r w:rsidR="00012831">
        <w:rPr>
          <w:rFonts w:eastAsiaTheme="minorEastAsia"/>
          <w:shd w:val="clear" w:color="auto" w:fill="FFFFFF"/>
        </w:rPr>
        <w:lastRenderedPageBreak/>
        <w:t xml:space="preserve">útil quando 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CF5669">
        <w:rPr>
          <w:rStyle w:val="nfase"/>
          <w:lang w:val="pt-BR"/>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6DEA7ED7"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1944DE" w:rsidRPr="001944DE">
        <w:rPr>
          <w:vanish/>
        </w:rPr>
        <w:t>Algoritmo</w:t>
      </w:r>
      <w:r w:rsidR="001944DE">
        <w:t xml:space="preserve"> </w:t>
      </w:r>
      <w:r w:rsidR="001944DE">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C31705" w:rsidRPr="002D6C42" w:rsidRDefault="00C31705"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C31705" w:rsidRPr="002D6C42" w:rsidRDefault="00C31705"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26034575" w:rsidR="00A9573D" w:rsidRDefault="007F3E9E" w:rsidP="007F3E9E">
      <w:pPr>
        <w:pStyle w:val="Legenda"/>
      </w:pPr>
      <w:bookmarkStart w:id="65" w:name="_Ref465157321"/>
      <w:r>
        <w:t xml:space="preserve">Algoritmo </w:t>
      </w:r>
      <w:fldSimple w:instr=" SEQ Algoritmo \* ARABIC ">
        <w:r w:rsidR="001944DE">
          <w:rPr>
            <w:noProof/>
          </w:rPr>
          <w:t>1</w:t>
        </w:r>
      </w:fldSimple>
      <w:bookmarkEnd w:id="65"/>
      <w:r>
        <w:t>: Sintaxe básica dos comandos no terminal (Próprio autor).</w:t>
      </w:r>
    </w:p>
    <w:p w14:paraId="0CF791E0" w14:textId="63AE6828"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1944DE" w:rsidRPr="00385EA9">
        <w:t xml:space="preserve">Tabela </w:t>
      </w:r>
      <w:r w:rsidR="001944DE">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CF5669">
              <w:rPr>
                <w:rStyle w:val="nfase"/>
                <w:lang w:val="pt-BR"/>
              </w:rPr>
              <w:t>I-node</w:t>
            </w:r>
            <w:r w:rsidRPr="00385EA9">
              <w:rPr>
                <w:rFonts w:ascii="Helvetica" w:hAnsi="Helvetica" w:cs="Helvetica"/>
                <w:sz w:val="25"/>
                <w:szCs w:val="25"/>
                <w:shd w:val="clear" w:color="auto" w:fill="FFFFFF"/>
              </w:rPr>
              <w:t>) dos arquivos</w:t>
            </w:r>
          </w:p>
        </w:tc>
      </w:tr>
    </w:tbl>
    <w:p w14:paraId="3468F03E" w14:textId="2A58F5F7" w:rsidR="002B64B6" w:rsidRPr="00385EA9" w:rsidRDefault="00385EA9" w:rsidP="00385EA9">
      <w:pPr>
        <w:pStyle w:val="Legenda"/>
        <w:rPr>
          <w:rFonts w:eastAsiaTheme="minorEastAsia"/>
          <w:b/>
        </w:rPr>
      </w:pPr>
      <w:bookmarkStart w:id="66" w:name="_Ref465159680"/>
      <w:r w:rsidRPr="00385EA9">
        <w:t xml:space="preserve">Tabela </w:t>
      </w:r>
      <w:fldSimple w:instr=" SEQ Tabela \* ARABIC ">
        <w:r w:rsidR="001944DE">
          <w:rPr>
            <w:noProof/>
          </w:rPr>
          <w:t>4</w:t>
        </w:r>
      </w:fldSimple>
      <w:bookmarkEnd w:id="66"/>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C31705" w:rsidRPr="00CF5669" w:rsidRDefault="00C3170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C31705" w:rsidRPr="00CF5669" w:rsidRDefault="00C31705"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v:textbox>
                <w10:anchorlock/>
              </v:shape>
            </w:pict>
          </mc:Fallback>
        </mc:AlternateContent>
      </w:r>
    </w:p>
    <w:p w14:paraId="254B536E" w14:textId="73301D47" w:rsidR="00E80469" w:rsidRPr="00CF5D18" w:rsidRDefault="00E80469" w:rsidP="00E80469">
      <w:pPr>
        <w:pStyle w:val="Legenda"/>
      </w:pPr>
      <w:bookmarkStart w:id="67" w:name="_Ref465160981"/>
      <w:r>
        <w:t xml:space="preserve">Algoritmo </w:t>
      </w:r>
      <w:fldSimple w:instr=" SEQ Algoritmo \* ARABIC ">
        <w:r w:rsidR="001944DE">
          <w:rPr>
            <w:noProof/>
          </w:rPr>
          <w:t>2</w:t>
        </w:r>
      </w:fldSimple>
      <w:bookmarkEnd w:id="67"/>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250"/>
        <w:gridCol w:w="4517"/>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5ED5E8FC" w:rsidR="00214783" w:rsidRDefault="00781618" w:rsidP="00214783">
      <w:pPr>
        <w:pStyle w:val="Legenda"/>
      </w:pPr>
      <w:bookmarkStart w:id="68" w:name="_Ref465163132"/>
      <w:r>
        <w:t xml:space="preserve">Tabela </w:t>
      </w:r>
      <w:fldSimple w:instr=" SEQ Tabela \* ARABIC ">
        <w:r w:rsidR="001944DE">
          <w:rPr>
            <w:noProof/>
          </w:rPr>
          <w:t>5</w:t>
        </w:r>
      </w:fldSimple>
      <w:bookmarkEnd w:id="68"/>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683FCBA3"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1944DE" w:rsidRPr="001944DE">
        <w:rPr>
          <w:vanish/>
        </w:rPr>
        <w:t>Algoritmo</w:t>
      </w:r>
      <w:r w:rsidR="001944DE">
        <w:t xml:space="preserve"> </w:t>
      </w:r>
      <w:r w:rsidR="001944DE">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1944DE" w:rsidRPr="001944DE">
        <w:rPr>
          <w:vanish/>
        </w:rPr>
        <w:t>Tabela</w:t>
      </w:r>
      <w:r w:rsidR="001944DE">
        <w:t xml:space="preserve"> </w:t>
      </w:r>
      <w:r w:rsidR="001944DE">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1A7AC9B9"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1944DE" w:rsidRPr="001944DE">
        <w:rPr>
          <w:vanish/>
        </w:rPr>
        <w:t>Algoritmo</w:t>
      </w:r>
      <w:r w:rsidR="001944DE">
        <w:t xml:space="preserve"> </w:t>
      </w:r>
      <w:r w:rsidR="001944DE">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C31705" w:rsidRPr="002D6C42" w:rsidRDefault="00C31705" w:rsidP="00026A31">
                            <w:pPr>
                              <w:ind w:firstLine="0"/>
                              <w:rPr>
                                <w:rFonts w:eastAsiaTheme="minorEastAsia" w:cs="Arial"/>
                                <w:b/>
                                <w:i/>
                                <w:sz w:val="22"/>
                              </w:rPr>
                            </w:pPr>
                            <w:r w:rsidRPr="002D6C42">
                              <w:rPr>
                                <w:rFonts w:eastAsiaTheme="minorEastAsia" w:cs="Arial"/>
                                <w:b/>
                                <w:i/>
                                <w:sz w:val="22"/>
                              </w:rPr>
                              <w:t>$ ls</w:t>
                            </w:r>
                          </w:p>
                          <w:p w14:paraId="02798647" w14:textId="0BC66A28" w:rsidR="00C31705" w:rsidRPr="002D6C42" w:rsidRDefault="00C31705" w:rsidP="00026A31">
                            <w:pPr>
                              <w:ind w:firstLine="0"/>
                              <w:rPr>
                                <w:rFonts w:eastAsiaTheme="minorEastAsia" w:cs="Arial"/>
                                <w:b/>
                                <w:i/>
                                <w:sz w:val="22"/>
                              </w:rPr>
                            </w:pPr>
                            <w:r w:rsidRPr="002D6C42">
                              <w:rPr>
                                <w:rFonts w:eastAsiaTheme="minorEastAsia" w:cs="Arial"/>
                                <w:b/>
                                <w:i/>
                                <w:sz w:val="22"/>
                              </w:rPr>
                              <w:t>Desktop  bin</w:t>
                            </w:r>
                          </w:p>
                          <w:p w14:paraId="0CBCFAC7" w14:textId="60CFE084" w:rsidR="00C31705" w:rsidRPr="002D6C42" w:rsidRDefault="00C31705"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31705" w:rsidRPr="002D6C42" w:rsidRDefault="00C31705" w:rsidP="00026A31">
                            <w:pPr>
                              <w:ind w:firstLine="0"/>
                              <w:rPr>
                                <w:rFonts w:eastAsiaTheme="minorEastAsia" w:cs="Arial"/>
                                <w:b/>
                                <w:i/>
                                <w:sz w:val="22"/>
                              </w:rPr>
                            </w:pPr>
                            <w:r w:rsidRPr="002D6C42">
                              <w:rPr>
                                <w:rFonts w:eastAsiaTheme="minorEastAsia" w:cs="Arial"/>
                                <w:b/>
                                <w:i/>
                                <w:sz w:val="22"/>
                              </w:rPr>
                              <w:t>$ ls</w:t>
                            </w:r>
                          </w:p>
                          <w:p w14:paraId="56DED8A3" w14:textId="68B37E15" w:rsidR="00C31705" w:rsidRPr="002D6C42" w:rsidRDefault="00C31705"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31705" w:rsidRPr="002D6C42" w:rsidRDefault="00C31705"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31705" w:rsidRPr="002D6C42" w:rsidRDefault="00C31705"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31705" w:rsidRPr="002D6C42" w:rsidRDefault="00C31705"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31705" w:rsidRPr="002D6C42" w:rsidRDefault="00C31705"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31705" w:rsidRPr="002D6C42" w:rsidRDefault="00C31705"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31705" w:rsidRPr="002D6C42" w:rsidRDefault="00C31705"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31705" w:rsidRPr="002D6C42" w:rsidRDefault="00C31705"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31705" w:rsidRPr="002D6C42" w:rsidRDefault="00C31705"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31705" w:rsidRPr="002D6C42" w:rsidRDefault="00C31705"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31705" w:rsidRPr="002D6C42" w:rsidRDefault="00C31705"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31705" w:rsidRPr="002D6C42" w:rsidRDefault="00C31705"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C31705" w:rsidRPr="002D6C42" w:rsidRDefault="00C31705" w:rsidP="00026A31">
                      <w:pPr>
                        <w:ind w:firstLine="0"/>
                        <w:rPr>
                          <w:rFonts w:eastAsiaTheme="minorEastAsia" w:cs="Arial"/>
                          <w:b/>
                          <w:i/>
                          <w:sz w:val="22"/>
                        </w:rPr>
                      </w:pPr>
                      <w:r w:rsidRPr="002D6C42">
                        <w:rPr>
                          <w:rFonts w:eastAsiaTheme="minorEastAsia" w:cs="Arial"/>
                          <w:b/>
                          <w:i/>
                          <w:sz w:val="22"/>
                        </w:rPr>
                        <w:t>$ ls</w:t>
                      </w:r>
                    </w:p>
                    <w:p w14:paraId="02798647" w14:textId="0BC66A28" w:rsidR="00C31705" w:rsidRPr="002D6C42" w:rsidRDefault="00C31705" w:rsidP="00026A31">
                      <w:pPr>
                        <w:ind w:firstLine="0"/>
                        <w:rPr>
                          <w:rFonts w:eastAsiaTheme="minorEastAsia" w:cs="Arial"/>
                          <w:b/>
                          <w:i/>
                          <w:sz w:val="22"/>
                        </w:rPr>
                      </w:pPr>
                      <w:r w:rsidRPr="002D6C42">
                        <w:rPr>
                          <w:rFonts w:eastAsiaTheme="minorEastAsia" w:cs="Arial"/>
                          <w:b/>
                          <w:i/>
                          <w:sz w:val="22"/>
                        </w:rPr>
                        <w:t>Desktop  bin</w:t>
                      </w:r>
                    </w:p>
                    <w:p w14:paraId="0CBCFAC7" w14:textId="60CFE084" w:rsidR="00C31705" w:rsidRPr="002D6C42" w:rsidRDefault="00C31705"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C31705" w:rsidRPr="002D6C42" w:rsidRDefault="00C31705" w:rsidP="00026A31">
                      <w:pPr>
                        <w:ind w:firstLine="0"/>
                        <w:rPr>
                          <w:rFonts w:eastAsiaTheme="minorEastAsia" w:cs="Arial"/>
                          <w:b/>
                          <w:i/>
                          <w:sz w:val="22"/>
                        </w:rPr>
                      </w:pPr>
                      <w:r w:rsidRPr="002D6C42">
                        <w:rPr>
                          <w:rFonts w:eastAsiaTheme="minorEastAsia" w:cs="Arial"/>
                          <w:b/>
                          <w:i/>
                          <w:sz w:val="22"/>
                        </w:rPr>
                        <w:t>$ ls</w:t>
                      </w:r>
                    </w:p>
                    <w:p w14:paraId="56DED8A3" w14:textId="68B37E15" w:rsidR="00C31705" w:rsidRPr="002D6C42" w:rsidRDefault="00C31705"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C31705" w:rsidRPr="002D6C42" w:rsidRDefault="00C31705"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C31705" w:rsidRPr="002D6C42" w:rsidRDefault="00C31705"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C31705" w:rsidRPr="002D6C42" w:rsidRDefault="00C31705"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C31705" w:rsidRPr="002D6C42" w:rsidRDefault="00C31705"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C31705" w:rsidRPr="002D6C42" w:rsidRDefault="00C31705"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C31705" w:rsidRPr="002D6C42" w:rsidRDefault="00C31705"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C31705" w:rsidRPr="002D6C42" w:rsidRDefault="00C31705"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C31705" w:rsidRPr="002D6C42" w:rsidRDefault="00C31705"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C31705" w:rsidRPr="002D6C42" w:rsidRDefault="00C31705"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C31705" w:rsidRPr="002D6C42" w:rsidRDefault="00C31705"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C31705" w:rsidRPr="002D6C42" w:rsidRDefault="00C31705"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57AABFCF" w:rsidR="00026A31" w:rsidRDefault="00026A31" w:rsidP="00026A31">
      <w:pPr>
        <w:pStyle w:val="Legenda"/>
        <w:rPr>
          <w:rFonts w:eastAsiaTheme="minorEastAsia"/>
        </w:rPr>
      </w:pPr>
      <w:bookmarkStart w:id="69" w:name="_Ref465186827"/>
      <w:r>
        <w:lastRenderedPageBreak/>
        <w:t xml:space="preserve">Algoritmo </w:t>
      </w:r>
      <w:fldSimple w:instr=" SEQ Algoritmo \* ARABIC ">
        <w:r w:rsidR="001944DE">
          <w:rPr>
            <w:noProof/>
          </w:rPr>
          <w:t>3</w:t>
        </w:r>
      </w:fldSimple>
      <w:bookmarkEnd w:id="69"/>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6DADC959"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CF5669">
        <w:rPr>
          <w:rStyle w:val="nfase"/>
          <w:lang w:val="pt-BR"/>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1944DE" w:rsidRPr="001944DE">
        <w:rPr>
          <w:vanish/>
        </w:rPr>
        <w:t>Figura</w:t>
      </w:r>
      <w:r w:rsidR="001944DE">
        <w:t xml:space="preserve"> </w:t>
      </w:r>
      <w:r w:rsidR="001944DE">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C31705" w:rsidRPr="00CF5669" w:rsidRDefault="00C31705"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C31705" w:rsidRDefault="00C3170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31705" w:rsidRPr="002D6C42" w:rsidRDefault="00C3170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C31705" w:rsidRPr="00CF5669" w:rsidRDefault="00C31705"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C31705" w:rsidRPr="00CF5669" w:rsidRDefault="00C31705"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C31705" w:rsidRDefault="00C3170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C31705" w:rsidRPr="002D6C42" w:rsidRDefault="00C3170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7CE6C7DB" w:rsidR="003F457D" w:rsidRPr="006B37BF" w:rsidRDefault="006529BA" w:rsidP="008E7A66">
      <w:pPr>
        <w:pStyle w:val="Legenda"/>
      </w:pPr>
      <w:r>
        <w:t xml:space="preserve">Algoritmo </w:t>
      </w:r>
      <w:fldSimple w:instr=" SEQ Algoritmo \* ARABIC ">
        <w:r w:rsidR="001944DE">
          <w:rPr>
            <w:noProof/>
          </w:rPr>
          <w:t>4</w:t>
        </w:r>
      </w:fldSimple>
      <w:r>
        <w:t>: Ace</w:t>
      </w:r>
      <w:r w:rsidR="00363F82">
        <w:t xml:space="preserve">ndendo o </w:t>
      </w:r>
      <w:r w:rsidR="00363F82" w:rsidRPr="00CF5669">
        <w:rPr>
          <w:rStyle w:val="nfase"/>
          <w:lang w:val="pt-BR"/>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sidRPr="00CF5669">
        <w:rPr>
          <w:rStyle w:val="nfase"/>
          <w:lang w:val="pt-BR"/>
        </w:rPr>
        <w:t>JavaScript</w:t>
      </w:r>
      <w:r w:rsidR="007767C9">
        <w:t xml:space="preserve"> e </w:t>
      </w:r>
      <w:r w:rsidR="007767C9" w:rsidRPr="00CF5669">
        <w:rPr>
          <w:rStyle w:val="nfase"/>
          <w:lang w:val="pt-BR"/>
        </w:rPr>
        <w:t>Bash</w:t>
      </w:r>
      <w:r w:rsidR="007767C9">
        <w:t>.</w:t>
      </w:r>
    </w:p>
    <w:p w14:paraId="48A98069" w14:textId="05DDC4A3" w:rsidR="007767C9" w:rsidRDefault="002F43B4" w:rsidP="007767C9">
      <w:pPr>
        <w:pStyle w:val="Ttulo3"/>
      </w:pPr>
      <w:r>
        <w:t xml:space="preserve">Linguagens de </w:t>
      </w:r>
      <w:r w:rsidRPr="00CF5669">
        <w:rPr>
          <w:rStyle w:val="nfase"/>
          <w:lang w:val="pt-BR"/>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w:t>
      </w:r>
      <w:r w:rsidR="00631FEB">
        <w:lastRenderedPageBreak/>
        <w:t>eficiente, porém, pelo 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CF5669">
        <w:rPr>
          <w:rStyle w:val="nfase"/>
          <w:lang w:val="pt-BR"/>
        </w:rPr>
        <w:t>Java</w:t>
      </w:r>
      <w:r>
        <w:t xml:space="preserve"> e o </w:t>
      </w:r>
      <w:r w:rsidR="00E60F4A" w:rsidRPr="00CF5669">
        <w:rPr>
          <w:rStyle w:val="nfase"/>
          <w:lang w:val="pt-BR"/>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CF5669">
        <w:rPr>
          <w:rStyle w:val="nfase"/>
          <w:lang w:val="pt-BR"/>
        </w:rPr>
        <w:t>script</w:t>
      </w:r>
      <w:r w:rsidR="00D814C2">
        <w:t>. Neste tipo o código é interpretado linha a linh</w:t>
      </w:r>
      <w:r w:rsidR="00430779">
        <w:t>a por um</w:t>
      </w:r>
      <w:r>
        <w:t xml:space="preserve"> outro programa</w:t>
      </w:r>
      <w:r w:rsidR="00430779">
        <w:t xml:space="preserve">. No momento de execução do </w:t>
      </w:r>
      <w:r w:rsidR="00430779" w:rsidRPr="00CF5669">
        <w:rPr>
          <w:rStyle w:val="nfase"/>
          <w:lang w:val="pt-BR"/>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1A43222E" w:rsidR="009A286D" w:rsidRDefault="009A286D" w:rsidP="007475A2">
      <w:r>
        <w:t xml:space="preserve">A tabela </w:t>
      </w:r>
      <w:r>
        <w:fldChar w:fldCharType="begin"/>
      </w:r>
      <w:r>
        <w:instrText xml:space="preserve"> REF _Ref465239372 \h  \* MERGEFORMAT </w:instrText>
      </w:r>
      <w:r>
        <w:fldChar w:fldCharType="separate"/>
      </w:r>
      <w:r w:rsidR="001944DE" w:rsidRPr="001944DE">
        <w:rPr>
          <w:vanish/>
        </w:rPr>
        <w:t>Tabela</w:t>
      </w:r>
      <w:r w:rsidR="001944DE">
        <w:t xml:space="preserve"> </w:t>
      </w:r>
      <w:r w:rsidR="001944DE">
        <w:rPr>
          <w:noProof/>
        </w:rPr>
        <w:t>6</w:t>
      </w:r>
      <w:r>
        <w:fldChar w:fldCharType="end"/>
      </w:r>
      <w:r>
        <w:t xml:space="preserve"> compara a execução de 5000 iterações um algoritmo de performance computacional, </w:t>
      </w:r>
      <w:r w:rsidRPr="00CF5669">
        <w:rPr>
          <w:rStyle w:val="nfase"/>
          <w:lang w:val="pt-BR"/>
        </w:rPr>
        <w:t>n-Body</w:t>
      </w:r>
      <w:r>
        <w:t xml:space="preserve">. O programa foi escrito em diferentes linguagens de programação e colocado para rodar em BBBs com diferentes frequências de </w:t>
      </w:r>
      <w:r w:rsidRPr="00CF5669">
        <w:rPr>
          <w:rStyle w:val="nfase"/>
          <w:lang w:val="pt-BR"/>
        </w:rPr>
        <w:t>clock</w:t>
      </w:r>
      <w:r>
        <w:t xml:space="preserve"> da CPU. Pela tabela, percebe-se que </w:t>
      </w:r>
      <w:r w:rsidR="00F91653">
        <w:t xml:space="preserve">a linguagem interpretada não tem tanta perda de performance em relação a compilada. O mesmo não ocorre com as linguagens de </w:t>
      </w:r>
      <w:r w:rsidR="00F91653" w:rsidRPr="00CF5669">
        <w:rPr>
          <w:rStyle w:val="nfase"/>
          <w:lang w:val="pt-BR"/>
        </w:rPr>
        <w:t>script</w:t>
      </w:r>
      <w:r w:rsidR="00F91653">
        <w:t>, o tempo de execução pode chegar a ser 32,2 vezes mais lento que o código compilado em C++.</w:t>
      </w:r>
      <w:r w:rsidR="00AB0B6D">
        <w:t xml:space="preserve"> Ainda na mesma tabela, observa-se que a frequência de </w:t>
      </w:r>
      <w:r w:rsidR="00AB0B6D" w:rsidRPr="00CF5669">
        <w:rPr>
          <w:rStyle w:val="nfase"/>
          <w:lang w:val="pt-BR"/>
        </w:rPr>
        <w:t>clock</w:t>
      </w:r>
      <w:r w:rsidR="00AB0B6D">
        <w:t xml:space="preserve"> é diretamente proporcional </w:t>
      </w:r>
      <w:r w:rsidR="00AB0B6D">
        <w:lastRenderedPageBreak/>
        <w:t xml:space="preserve">ao tempo de execução, portanto, para aumento de performance, é recomendado configurar para o </w:t>
      </w:r>
      <w:r w:rsidR="00AB0B6D" w:rsidRPr="00CF5669">
        <w:rPr>
          <w:rStyle w:val="nfase"/>
          <w:lang w:val="pt-BR"/>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033F9DB7" w:rsidR="003870A4" w:rsidRDefault="005B5A04" w:rsidP="005B5A04">
      <w:pPr>
        <w:pStyle w:val="Legenda"/>
      </w:pPr>
      <w:bookmarkStart w:id="70" w:name="_Ref465239372"/>
      <w:r>
        <w:t xml:space="preserve">Tabela </w:t>
      </w:r>
      <w:fldSimple w:instr=" SEQ Tabela \* ARABIC ">
        <w:r w:rsidR="001944DE">
          <w:rPr>
            <w:noProof/>
          </w:rPr>
          <w:t>6</w:t>
        </w:r>
      </w:fldSimple>
      <w:bookmarkEnd w:id="70"/>
      <w:r>
        <w:t>: Tempo de processamento para a execução</w:t>
      </w:r>
      <w:r w:rsidR="009A286D">
        <w:t xml:space="preserve"> de 5000 iterações</w:t>
      </w:r>
      <w:r>
        <w:t xml:space="preserve"> do algoritmo </w:t>
      </w:r>
      <w:r w:rsidRPr="00CF5669">
        <w:rPr>
          <w:rStyle w:val="nfase"/>
          <w:lang w:val="pt-BR"/>
        </w:rPr>
        <w:t>n-Body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CF5669">
        <w:rPr>
          <w:rStyle w:val="nfase"/>
          <w:lang w:val="pt-BR"/>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CF5669">
        <w:rPr>
          <w:rStyle w:val="nfase"/>
          <w:lang w:val="pt-BR"/>
        </w:rPr>
        <w:t>homo sapiens</w:t>
      </w:r>
      <w:r w:rsidR="001116BA">
        <w:t xml:space="preserve"> deve indicar que todo indivíduo dessa espécie deve ter dois olhos, mãos, pés e assim por diante. Já o objeto é a pessoa que pertence à classe </w:t>
      </w:r>
      <w:r w:rsidR="001116BA" w:rsidRPr="00CF5669">
        <w:rPr>
          <w:rStyle w:val="nfase"/>
          <w:lang w:val="pt-BR"/>
        </w:rPr>
        <w:t>homo sapiens</w:t>
      </w:r>
      <w:r w:rsidR="001116BA">
        <w:t xml:space="preserve">. </w:t>
      </w:r>
    </w:p>
    <w:p w14:paraId="7EC74771" w14:textId="7CDBF0FD" w:rsidR="00856528" w:rsidRDefault="00856528" w:rsidP="005E65B7">
      <w:r>
        <w:t xml:space="preserve">De uma maneira geral a classe é o escopo onde será definida todas as características e funções de um conjunto de objetos. Os objetos só existem </w:t>
      </w:r>
      <w:r>
        <w:lastRenderedPageBreak/>
        <w:t>quando são inicializados e estes devem seguir todas as mecânicas descritas nas classes.</w:t>
      </w:r>
    </w:p>
    <w:p w14:paraId="1CB91133" w14:textId="638FACA7" w:rsidR="00512C5A" w:rsidRDefault="00512C5A" w:rsidP="005E65B7">
      <w:r>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CF5669">
        <w:rPr>
          <w:rStyle w:val="nfase"/>
          <w:lang w:val="pt-BR"/>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290CD392"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1944DE" w:rsidRPr="001944DE">
        <w:rPr>
          <w:vanish/>
        </w:rPr>
        <w:t>Algoritmo</w:t>
      </w:r>
      <w:r w:rsidR="001944DE">
        <w:t xml:space="preserve"> </w:t>
      </w:r>
      <w:r w:rsidR="001944DE">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C31705" w:rsidRPr="002D6C42" w:rsidRDefault="00C31705"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31705" w:rsidRPr="002D6C42" w:rsidRDefault="00C31705" w:rsidP="00CC0054">
                            <w:pPr>
                              <w:ind w:firstLine="0"/>
                              <w:rPr>
                                <w:rFonts w:eastAsiaTheme="minorEastAsia" w:cs="Arial"/>
                                <w:b/>
                                <w:i/>
                                <w:sz w:val="22"/>
                              </w:rPr>
                            </w:pPr>
                            <w:r w:rsidRPr="002D6C42">
                              <w:rPr>
                                <w:rFonts w:eastAsiaTheme="minorEastAsia" w:cs="Arial"/>
                                <w:b/>
                                <w:i/>
                                <w:sz w:val="22"/>
                              </w:rPr>
                              <w:t>$ ./olamundo</w:t>
                            </w:r>
                          </w:p>
                          <w:p w14:paraId="18311612" w14:textId="3E257DDC" w:rsidR="00C31705" w:rsidRPr="002D6C42" w:rsidRDefault="00C31705" w:rsidP="00CC0054">
                            <w:pPr>
                              <w:ind w:firstLine="0"/>
                              <w:rPr>
                                <w:rFonts w:eastAsiaTheme="minorEastAsia" w:cs="Arial"/>
                                <w:b/>
                                <w:i/>
                                <w:sz w:val="22"/>
                              </w:rPr>
                            </w:pPr>
                            <w:r w:rsidRPr="002D6C42">
                              <w:rPr>
                                <w:rFonts w:eastAsiaTheme="minorEastAsia" w:cs="Arial"/>
                                <w:b/>
                                <w:i/>
                                <w:sz w:val="22"/>
                              </w:rPr>
                              <w:t>Ola mundo!</w:t>
                            </w:r>
                          </w:p>
                          <w:p w14:paraId="5A5DBDE8" w14:textId="28E8D0C5" w:rsidR="00C31705" w:rsidRPr="00876863" w:rsidRDefault="00C31705"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C31705" w:rsidRPr="002D6C42" w:rsidRDefault="00C31705"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C31705" w:rsidRPr="002D6C42" w:rsidRDefault="00C31705" w:rsidP="00CC0054">
                      <w:pPr>
                        <w:ind w:firstLine="0"/>
                        <w:rPr>
                          <w:rFonts w:eastAsiaTheme="minorEastAsia" w:cs="Arial"/>
                          <w:b/>
                          <w:i/>
                          <w:sz w:val="22"/>
                        </w:rPr>
                      </w:pPr>
                      <w:r w:rsidRPr="002D6C42">
                        <w:rPr>
                          <w:rFonts w:eastAsiaTheme="minorEastAsia" w:cs="Arial"/>
                          <w:b/>
                          <w:i/>
                          <w:sz w:val="22"/>
                        </w:rPr>
                        <w:t>$ ./olamundo</w:t>
                      </w:r>
                    </w:p>
                    <w:p w14:paraId="18311612" w14:textId="3E257DDC" w:rsidR="00C31705" w:rsidRPr="002D6C42" w:rsidRDefault="00C31705" w:rsidP="00CC0054">
                      <w:pPr>
                        <w:ind w:firstLine="0"/>
                        <w:rPr>
                          <w:rFonts w:eastAsiaTheme="minorEastAsia" w:cs="Arial"/>
                          <w:b/>
                          <w:i/>
                          <w:sz w:val="22"/>
                        </w:rPr>
                      </w:pPr>
                      <w:r w:rsidRPr="002D6C42">
                        <w:rPr>
                          <w:rFonts w:eastAsiaTheme="minorEastAsia" w:cs="Arial"/>
                          <w:b/>
                          <w:i/>
                          <w:sz w:val="22"/>
                        </w:rPr>
                        <w:t>Ola mundo!</w:t>
                      </w:r>
                    </w:p>
                    <w:p w14:paraId="5A5DBDE8" w14:textId="28E8D0C5" w:rsidR="00C31705" w:rsidRPr="00876863" w:rsidRDefault="00C31705" w:rsidP="00CC0054">
                      <w:pPr>
                        <w:ind w:firstLine="0"/>
                        <w:rPr>
                          <w:rFonts w:asciiTheme="minorHAnsi" w:eastAsiaTheme="minorEastAsia" w:hAnsiTheme="minorHAnsi"/>
                          <w:b/>
                          <w:sz w:val="22"/>
                        </w:rPr>
                      </w:pPr>
                    </w:p>
                  </w:txbxContent>
                </v:textbox>
                <w10:anchorlock/>
              </v:shape>
            </w:pict>
          </mc:Fallback>
        </mc:AlternateContent>
      </w:r>
    </w:p>
    <w:p w14:paraId="66D02E38" w14:textId="2BA4A511" w:rsidR="005E47CD" w:rsidRPr="005E47CD" w:rsidRDefault="002D6C42" w:rsidP="002D6C42">
      <w:pPr>
        <w:pStyle w:val="Legenda"/>
      </w:pPr>
      <w:bookmarkStart w:id="71" w:name="_Ref465243974"/>
      <w:r>
        <w:lastRenderedPageBreak/>
        <w:t xml:space="preserve">Algoritmo </w:t>
      </w:r>
      <w:fldSimple w:instr=" SEQ Algoritmo \* ARABIC ">
        <w:r w:rsidR="001944DE">
          <w:rPr>
            <w:noProof/>
          </w:rPr>
          <w:t>5</w:t>
        </w:r>
      </w:fldSimple>
      <w:bookmarkEnd w:id="71"/>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19008C4D"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1944DE">
        <w:t xml:space="preserve">Algoritmo </w:t>
      </w:r>
      <w:r w:rsidR="001944DE">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1944DE" w:rsidRPr="001944DE">
        <w:rPr>
          <w:vanish/>
        </w:rPr>
        <w:t>Algoritmo</w:t>
      </w:r>
      <w:r w:rsidR="001944DE">
        <w:t xml:space="preserve"> </w:t>
      </w:r>
      <w:r w:rsidR="001944DE">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C31705" w:rsidRPr="00CF5669" w:rsidRDefault="00C3170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C31705" w:rsidRPr="00CF5669" w:rsidRDefault="00C3170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C31705" w:rsidRDefault="00C31705"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31705" w:rsidRDefault="00C31705" w:rsidP="002D315D">
                            <w:pPr>
                              <w:ind w:firstLine="0"/>
                              <w:rPr>
                                <w:rStyle w:val="fontstyle01"/>
                                <w:rFonts w:ascii="Arial" w:hAnsi="Arial" w:cs="Arial"/>
                                <w:b/>
                                <w:i/>
                                <w:sz w:val="24"/>
                                <w:szCs w:val="24"/>
                              </w:rPr>
                            </w:pPr>
                          </w:p>
                          <w:p w14:paraId="53313120" w14:textId="77777777" w:rsidR="00C31705" w:rsidRPr="002D315D" w:rsidRDefault="00C31705"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C31705" w:rsidRPr="00CF5669" w:rsidRDefault="00C3170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C31705" w:rsidRPr="00CF5669" w:rsidRDefault="00C3170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C31705" w:rsidRDefault="00C31705"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C31705" w:rsidRDefault="00C31705" w:rsidP="002D315D">
                      <w:pPr>
                        <w:ind w:firstLine="0"/>
                        <w:rPr>
                          <w:rStyle w:val="fontstyle01"/>
                          <w:rFonts w:ascii="Arial" w:hAnsi="Arial" w:cs="Arial"/>
                          <w:b/>
                          <w:i/>
                          <w:sz w:val="24"/>
                          <w:szCs w:val="24"/>
                        </w:rPr>
                      </w:pPr>
                    </w:p>
                    <w:p w14:paraId="53313120" w14:textId="77777777" w:rsidR="00C31705" w:rsidRPr="002D315D" w:rsidRDefault="00C31705" w:rsidP="002D315D">
                      <w:pPr>
                        <w:ind w:firstLine="0"/>
                        <w:rPr>
                          <w:rFonts w:eastAsiaTheme="minorEastAsia" w:cs="Arial"/>
                          <w:b/>
                          <w:i/>
                          <w:szCs w:val="24"/>
                        </w:rPr>
                      </w:pPr>
                    </w:p>
                  </w:txbxContent>
                </v:textbox>
                <w10:anchorlock/>
              </v:shape>
            </w:pict>
          </mc:Fallback>
        </mc:AlternateContent>
      </w:r>
    </w:p>
    <w:p w14:paraId="03B570EA" w14:textId="3049BEB9" w:rsidR="002D315D" w:rsidRDefault="002D315D" w:rsidP="008C6431">
      <w:pPr>
        <w:pStyle w:val="Legenda"/>
      </w:pPr>
      <w:bookmarkStart w:id="72" w:name="_Ref465249943"/>
      <w:r>
        <w:t xml:space="preserve">Algoritmo </w:t>
      </w:r>
      <w:fldSimple w:instr=" SEQ Algoritmo \* ARABIC ">
        <w:r w:rsidR="001944DE">
          <w:rPr>
            <w:noProof/>
          </w:rPr>
          <w:t>6</w:t>
        </w:r>
      </w:fldSimple>
      <w:bookmarkEnd w:id="72"/>
      <w:r w:rsidR="008C6431">
        <w:t xml:space="preserve">: Código Bash para acender o </w:t>
      </w:r>
      <w:r w:rsidR="008C6431" w:rsidRPr="00CF5669">
        <w:rPr>
          <w:rStyle w:val="nfase"/>
          <w:lang w:val="pt-BR"/>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CF5669">
        <w:rPr>
          <w:rStyle w:val="nfase"/>
          <w:lang w:val="pt-BR"/>
        </w:rPr>
        <w:t>ifs</w:t>
      </w:r>
      <w:r>
        <w:t xml:space="preserve">, </w:t>
      </w:r>
      <w:r w:rsidRPr="00CF5669">
        <w:rPr>
          <w:rStyle w:val="nfase"/>
          <w:lang w:val="pt-BR"/>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CF5669">
        <w:rPr>
          <w:rStyle w:val="nfase"/>
          <w:lang w:val="pt-BR"/>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CF5669">
        <w:rPr>
          <w:rStyle w:val="nfase"/>
          <w:lang w:val="pt-BR"/>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CF5669">
        <w:rPr>
          <w:rStyle w:val="nfase"/>
          <w:lang w:val="pt-BR"/>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CF5669">
        <w:rPr>
          <w:rStyle w:val="nfase"/>
          <w:lang w:val="pt-BR"/>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CF5669">
        <w:rPr>
          <w:rStyle w:val="nfase"/>
          <w:lang w:val="pt-BR"/>
        </w:rPr>
        <w:t>open source</w:t>
      </w:r>
      <w:r w:rsidR="009E4A28">
        <w:t xml:space="preserve"> gerenciado pela organização </w:t>
      </w:r>
      <w:r w:rsidR="00F9451B">
        <w:t>sem fins lucrativos</w:t>
      </w:r>
      <w:r w:rsidR="009E4A28">
        <w:t xml:space="preserve"> </w:t>
      </w:r>
      <w:r w:rsidR="009E4A28" w:rsidRPr="00CF5669">
        <w:rPr>
          <w:rStyle w:val="nfase"/>
          <w:lang w:val="pt-BR"/>
        </w:rPr>
        <w:t>Python Software Foundation</w:t>
      </w:r>
      <w:r w:rsidR="00994783" w:rsidRPr="00CF5669">
        <w:rPr>
          <w:rStyle w:val="nfase"/>
          <w:lang w:val="pt-BR"/>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CF5669">
        <w:rPr>
          <w:rStyle w:val="nfase"/>
          <w:lang w:val="pt-BR"/>
        </w:rPr>
        <w:t>ifs</w:t>
      </w:r>
      <w:r w:rsidR="006130EC">
        <w:t xml:space="preserve">, </w:t>
      </w:r>
      <w:r w:rsidR="006130EC" w:rsidRPr="00CF5669">
        <w:rPr>
          <w:rStyle w:val="nfase"/>
          <w:lang w:val="pt-BR"/>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CF5669">
        <w:rPr>
          <w:rStyle w:val="nfase"/>
          <w:lang w:val="pt-BR"/>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CF5669">
        <w:rPr>
          <w:rStyle w:val="nfase"/>
          <w:lang w:val="pt-BR"/>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5702E0EA"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CF5669">
        <w:rPr>
          <w:rStyle w:val="nfase"/>
          <w:lang w:val="pt-BR"/>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CF5669">
        <w:rPr>
          <w:rStyle w:val="nfase"/>
          <w:lang w:val="pt-BR"/>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1944DE" w:rsidRPr="001944DE">
        <w:rPr>
          <w:vanish/>
        </w:rPr>
        <w:t>Algoritmo</w:t>
      </w:r>
      <w:r w:rsidR="001944DE">
        <w:t xml:space="preserve"> </w:t>
      </w:r>
      <w:r w:rsidR="001944DE">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C31705" w:rsidRPr="00937C78" w:rsidRDefault="00C3170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31705" w:rsidRPr="00937C78" w:rsidRDefault="00C3170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31705" w:rsidRDefault="00C31705"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31705" w:rsidRDefault="00C31705"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C31705" w:rsidRPr="00937C78" w:rsidRDefault="00C3170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C31705" w:rsidRPr="00937C78" w:rsidRDefault="00C3170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C31705" w:rsidRDefault="00C31705"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C31705" w:rsidRDefault="00C31705"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C31705" w:rsidRPr="00CF5669" w:rsidRDefault="00C31705"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C31705" w:rsidRPr="00937C78" w:rsidRDefault="00C31705"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39115E5C" w:rsidR="00937C78" w:rsidRPr="00F13C9D" w:rsidRDefault="00937C78" w:rsidP="00937C78">
      <w:pPr>
        <w:pStyle w:val="Legenda"/>
        <w:rPr>
          <w:rFonts w:eastAsiaTheme="minorEastAsia"/>
        </w:rPr>
      </w:pPr>
      <w:bookmarkStart w:id="73" w:name="_Ref465291683"/>
      <w:r>
        <w:t xml:space="preserve">Algoritmo </w:t>
      </w:r>
      <w:fldSimple w:instr=" SEQ Algoritmo \* ARABIC ">
        <w:r w:rsidR="001944DE">
          <w:rPr>
            <w:noProof/>
          </w:rPr>
          <w:t>7</w:t>
        </w:r>
      </w:fldSimple>
      <w:bookmarkEnd w:id="73"/>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CF5669">
        <w:rPr>
          <w:rStyle w:val="nfase"/>
          <w:lang w:val="pt-BR"/>
        </w:rPr>
        <w:t>Integrated Development Environment</w:t>
      </w:r>
      <w:r w:rsidR="00295CE4">
        <w:t>)</w:t>
      </w:r>
      <w:r>
        <w:fldChar w:fldCharType="begin"/>
      </w:r>
      <w:r>
        <w:instrText xml:space="preserve"> XE "</w:instrText>
      </w:r>
      <w:r w:rsidRPr="00010D17">
        <w:instrText>IDE</w:instrText>
      </w:r>
      <w:r>
        <w:instrText xml:space="preserve">          </w:instrText>
      </w:r>
      <w:r w:rsidRPr="00CF5669">
        <w:rPr>
          <w:rStyle w:val="nfase"/>
          <w:lang w:val="pt-BR"/>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5A0B7F66" w:rsidR="00E12114" w:rsidRPr="00E12114" w:rsidRDefault="00E12114" w:rsidP="00E12114">
      <w:pPr>
        <w:pStyle w:val="Legenda"/>
        <w:rPr>
          <w:noProof/>
        </w:rPr>
      </w:pPr>
      <w:bookmarkStart w:id="74" w:name="_Toc466540400"/>
      <w:r>
        <w:t xml:space="preserve">Figura </w:t>
      </w:r>
      <w:fldSimple w:instr=" SEQ Figura \* ARABIC ">
        <w:r w:rsidR="001944DE">
          <w:rPr>
            <w:noProof/>
          </w:rPr>
          <w:t>16</w:t>
        </w:r>
      </w:fldSimple>
      <w:r>
        <w:t>: Ambiente de desenvolvimento Cloud9</w:t>
      </w:r>
      <w:r>
        <w:rPr>
          <w:noProof/>
        </w:rPr>
        <w:t xml:space="preserve"> (Próprio autor).</w:t>
      </w:r>
      <w:bookmarkEnd w:id="74"/>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CF5669">
        <w:rPr>
          <w:rStyle w:val="nfase"/>
          <w:lang w:val="pt-BR"/>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CF5669">
        <w:rPr>
          <w:rStyle w:val="nfase"/>
          <w:lang w:val="pt-BR"/>
        </w:rPr>
        <w:t>web</w:t>
      </w:r>
      <w:r w:rsidR="00472FFE">
        <w:t xml:space="preserve"> </w:t>
      </w:r>
      <w:r w:rsidR="00472FFE" w:rsidRPr="00CF5669">
        <w:rPr>
          <w:rStyle w:val="nfase"/>
          <w:lang w:val="pt-BR"/>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CF5669">
        <w:rPr>
          <w:rStyle w:val="nfase"/>
          <w:lang w:val="pt-BR"/>
        </w:rPr>
        <w:t>internet</w:t>
      </w:r>
      <w:r w:rsidR="00BA17BA">
        <w:rPr>
          <w:rFonts w:eastAsiaTheme="majorEastAsia" w:cstheme="majorBidi"/>
          <w:szCs w:val="26"/>
        </w:rPr>
        <w:t xml:space="preserve">, não existe conexão com a rede mundial de computadores no lado do BeagleBone, pois a rede entre a placa </w:t>
      </w:r>
      <w:r w:rsidR="00BA17BA">
        <w:rPr>
          <w:rFonts w:eastAsiaTheme="majorEastAsia" w:cstheme="majorBidi"/>
          <w:szCs w:val="26"/>
        </w:rPr>
        <w:lastRenderedPageBreak/>
        <w:t>e 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3AB8FA71"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CF5669">
        <w:rPr>
          <w:rStyle w:val="nfase"/>
          <w:lang w:val="pt-BR"/>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CF5669">
        <w:rPr>
          <w:rStyle w:val="nfase"/>
          <w:lang w:val="pt-BR"/>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1944DE" w:rsidRPr="001944DE">
        <w:rPr>
          <w:vanish/>
        </w:rPr>
        <w:t>Figura</w:t>
      </w:r>
      <w:r w:rsidR="001944DE">
        <w:t xml:space="preserve"> </w:t>
      </w:r>
      <w:r w:rsidR="001944DE">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2C93A0F8" w:rsidR="00382A8A" w:rsidRDefault="00382A8A" w:rsidP="001C0317">
      <w:pPr>
        <w:pStyle w:val="Legenda"/>
        <w:rPr>
          <w:noProof/>
        </w:rPr>
      </w:pPr>
      <w:bookmarkStart w:id="75" w:name="_Ref465338180"/>
      <w:bookmarkStart w:id="76" w:name="_Toc466540401"/>
      <w:r>
        <w:t xml:space="preserve">Figura </w:t>
      </w:r>
      <w:fldSimple w:instr=" SEQ Figura \* ARABIC ">
        <w:r w:rsidR="001944DE">
          <w:rPr>
            <w:noProof/>
          </w:rPr>
          <w:t>17</w:t>
        </w:r>
      </w:fldSimple>
      <w:bookmarkEnd w:id="75"/>
      <w:r>
        <w:t xml:space="preserve">: Compartilhando a rede de </w:t>
      </w:r>
      <w:r w:rsidRPr="00CF5669">
        <w:rPr>
          <w:rStyle w:val="nfase"/>
          <w:lang w:val="pt-BR"/>
        </w:rPr>
        <w:t>internet</w:t>
      </w:r>
      <w:r>
        <w:t xml:space="preserve"> com a rede do BBB</w:t>
      </w:r>
      <w:r>
        <w:rPr>
          <w:noProof/>
        </w:rPr>
        <w:t xml:space="preserve"> (Próprio autor).</w:t>
      </w:r>
      <w:bookmarkEnd w:id="76"/>
    </w:p>
    <w:p w14:paraId="4565755B" w14:textId="6F6D7C96" w:rsidR="001C0317" w:rsidRDefault="001C0317" w:rsidP="001C0317">
      <w:r>
        <w:t>Ao fazer todas as etapas da figura</w:t>
      </w:r>
      <w:r>
        <w:fldChar w:fldCharType="begin"/>
      </w:r>
      <w:r>
        <w:instrText xml:space="preserve"> REF _Ref465338180 \h  \* MERGEFORMAT </w:instrText>
      </w:r>
      <w:r>
        <w:fldChar w:fldCharType="separate"/>
      </w:r>
      <w:r w:rsidR="001944DE" w:rsidRPr="001944DE">
        <w:rPr>
          <w:vanish/>
        </w:rPr>
        <w:t>Figura</w:t>
      </w:r>
      <w:r w:rsidR="001944DE">
        <w:t xml:space="preserve"> </w:t>
      </w:r>
      <w:r w:rsidR="001944DE">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1944DE" w:rsidRPr="001944DE">
        <w:rPr>
          <w:vanish/>
        </w:rPr>
        <w:t>Figura</w:t>
      </w:r>
      <w:r w:rsidR="001944DE">
        <w:t xml:space="preserve"> </w:t>
      </w:r>
      <w:r w:rsidR="001944DE">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751E4C40" w:rsidR="00284CA5" w:rsidRDefault="00284CA5" w:rsidP="00284CA5">
      <w:pPr>
        <w:pStyle w:val="Legenda"/>
        <w:rPr>
          <w:noProof/>
        </w:rPr>
      </w:pPr>
      <w:bookmarkStart w:id="77" w:name="_Ref465339320"/>
      <w:bookmarkStart w:id="78" w:name="_Toc466540402"/>
      <w:r>
        <w:t xml:space="preserve">Figura </w:t>
      </w:r>
      <w:fldSimple w:instr=" SEQ Figura \* ARABIC ">
        <w:r w:rsidR="001944DE">
          <w:rPr>
            <w:noProof/>
          </w:rPr>
          <w:t>18</w:t>
        </w:r>
      </w:fldSimple>
      <w:bookmarkEnd w:id="77"/>
      <w:r>
        <w:t xml:space="preserve">: Permitindo que o BBB </w:t>
      </w:r>
      <w:r w:rsidR="00655279">
        <w:t>se conecte</w:t>
      </w:r>
      <w:r>
        <w:t xml:space="preserve"> através do seu IP padrão</w:t>
      </w:r>
      <w:r>
        <w:rPr>
          <w:noProof/>
        </w:rPr>
        <w:t xml:space="preserve"> (Próprio autor).</w:t>
      </w:r>
      <w:bookmarkEnd w:id="78"/>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F5669">
        <w:rPr>
          <w:rStyle w:val="nfase"/>
          <w:b/>
          <w:lang w:val="pt-BR"/>
        </w:rPr>
        <w:t>home</w:t>
      </w:r>
      <w:r w:rsidR="00855FC1">
        <w:t xml:space="preserve">. </w:t>
      </w:r>
      <w:r>
        <w:t>Assim,</w:t>
      </w:r>
      <w:r w:rsidR="00855FC1">
        <w:t xml:space="preserve"> adicione o endereço de IP do </w:t>
      </w:r>
      <w:r w:rsidR="00855FC1" w:rsidRPr="00CF5669">
        <w:rPr>
          <w:rStyle w:val="nfase"/>
          <w:lang w:val="pt-BR"/>
        </w:rPr>
        <w:t>gateway</w:t>
      </w:r>
      <w:r w:rsidR="00855FC1">
        <w:t xml:space="preserve"> do BBB, que por padrão é 192.168.7.1. </w:t>
      </w:r>
      <w:r w:rsidR="00855FC1" w:rsidRPr="00CF5669">
        <w:rPr>
          <w:rStyle w:val="nfase"/>
          <w:lang w:val="pt-BR"/>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CF5669">
        <w:rPr>
          <w:rStyle w:val="nfase"/>
          <w:lang w:val="pt-BR"/>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w:t>
      </w:r>
      <w:r w:rsidR="00761159">
        <w:lastRenderedPageBreak/>
        <w:t xml:space="preserve">internet criou servidores especiais que armazena todos esses endereços </w:t>
      </w:r>
      <m:oMath>
        <m:r>
          <w:rPr>
            <w:rFonts w:ascii="Cambria Math" w:hAnsi="Cambria Math"/>
          </w:rPr>
          <m:t>www</m:t>
        </m:r>
      </m:oMath>
      <w:r w:rsidR="00761159">
        <w:t>, os DNS (</w:t>
      </w:r>
      <w:r w:rsidR="00761159" w:rsidRPr="00CF5669">
        <w:rPr>
          <w:rStyle w:val="nfase"/>
          <w:lang w:val="pt-BR"/>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CF5669">
        <w:rPr>
          <w:rStyle w:val="nfase"/>
          <w:lang w:val="pt-BR"/>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CF5669">
        <w:rPr>
          <w:rStyle w:val="nfase"/>
          <w:lang w:val="pt-BR"/>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C31705" w:rsidRDefault="00C31705"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31705" w:rsidRDefault="00C31705"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31705" w:rsidRDefault="00C31705"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31705" w:rsidRDefault="00C31705"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31705" w:rsidRDefault="00C31705"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31705" w:rsidRDefault="00C31705"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31705" w:rsidRPr="00CF5669" w:rsidRDefault="00C31705"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C31705" w:rsidRDefault="00C31705"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C31705" w:rsidRDefault="00C31705"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C31705" w:rsidRDefault="00C31705"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C31705" w:rsidRDefault="00C31705"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C31705" w:rsidRDefault="00C31705"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C31705" w:rsidRDefault="00C31705"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C31705" w:rsidRPr="00CF5669" w:rsidRDefault="00C31705"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v:textbox>
                <w10:anchorlock/>
              </v:shape>
            </w:pict>
          </mc:Fallback>
        </mc:AlternateContent>
      </w:r>
    </w:p>
    <w:p w14:paraId="251D4DF0" w14:textId="2ADE61BC" w:rsidR="00BE0EA4" w:rsidRPr="00F13C9D" w:rsidRDefault="00BE0EA4" w:rsidP="00BE0EA4">
      <w:pPr>
        <w:pStyle w:val="Legenda"/>
        <w:rPr>
          <w:rFonts w:eastAsiaTheme="minorEastAsia"/>
        </w:rPr>
      </w:pPr>
      <w:bookmarkStart w:id="79" w:name="_Ref465340124"/>
      <w:r>
        <w:t xml:space="preserve">Algoritmo </w:t>
      </w:r>
      <w:fldSimple w:instr=" SEQ Algoritmo \* ARABIC ">
        <w:r w:rsidR="001944DE">
          <w:rPr>
            <w:noProof/>
          </w:rPr>
          <w:t>8</w:t>
        </w:r>
      </w:fldSimple>
      <w:bookmarkEnd w:id="79"/>
      <w:r>
        <w:t xml:space="preserve">: </w:t>
      </w:r>
      <w:r w:rsidR="002B5499">
        <w:t xml:space="preserve">Permitindo o BBB ter acesso à </w:t>
      </w:r>
      <w:r w:rsidR="002B5499" w:rsidRPr="00CF5669">
        <w:rPr>
          <w:rStyle w:val="nfase"/>
          <w:lang w:val="pt-BR"/>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CF5669">
        <w:rPr>
          <w:rStyle w:val="nfase"/>
          <w:lang w:val="pt-BR"/>
        </w:rPr>
        <w:t>software</w:t>
      </w:r>
      <w:r>
        <w:t xml:space="preserve">. </w:t>
      </w:r>
    </w:p>
    <w:p w14:paraId="7AC930E3" w14:textId="5037B520" w:rsidR="006813E7" w:rsidRDefault="006124A8" w:rsidP="006813E7">
      <w:r>
        <w:t xml:space="preserve">Como a parte de dissipação de calor foi projetada pensando em um processador com frequência variável não é recomendável fixar a frequência em </w:t>
      </w:r>
      <w:r>
        <w:lastRenderedPageBreak/>
        <w:t xml:space="preserve">1Ghz. Para evitar problemas de sobreaquecimento e degradação prematura do </w:t>
      </w:r>
      <w:r w:rsidRPr="00CF5669">
        <w:rPr>
          <w:rStyle w:val="nfase"/>
          <w:lang w:val="pt-BR"/>
        </w:rPr>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fldSimple w:instr=" REF _Ref466301668  \* MERGEFORMAT ">
        <w:r w:rsidR="001944DE" w:rsidRPr="001944DE">
          <w:rPr>
            <w:vanish/>
          </w:rPr>
          <w:t>Algoritmo</w:t>
        </w:r>
        <w:r w:rsidR="001944DE">
          <w:t xml:space="preserve"> </w:t>
        </w:r>
        <w:r w:rsidR="001944DE">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C31705" w:rsidRPr="00CF5669" w:rsidRDefault="00C31705"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C31705" w:rsidRPr="00CF5669" w:rsidRDefault="00C3170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C31705" w:rsidRPr="00CF5669" w:rsidRDefault="00C3170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C31705" w:rsidRPr="00CF5669" w:rsidRDefault="00C31705"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C31705" w:rsidRPr="00CF5669" w:rsidRDefault="00C31705"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C31705" w:rsidRPr="00CF5669" w:rsidRDefault="00C3170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C31705" w:rsidRPr="00CF5669" w:rsidRDefault="00C3170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C31705" w:rsidRPr="00CF5669" w:rsidRDefault="00C31705"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v:textbox>
                <w10:anchorlock/>
              </v:shape>
            </w:pict>
          </mc:Fallback>
        </mc:AlternateContent>
      </w:r>
    </w:p>
    <w:p w14:paraId="57F29B4C" w14:textId="2DEB1CB7" w:rsidR="002B01AA" w:rsidRPr="006813E7" w:rsidRDefault="002B01AA" w:rsidP="00460D9D">
      <w:pPr>
        <w:pStyle w:val="Legenda"/>
      </w:pPr>
      <w:bookmarkStart w:id="80" w:name="_Ref466301668"/>
      <w:r>
        <w:t xml:space="preserve">Algoritmo </w:t>
      </w:r>
      <w:fldSimple w:instr=" SEQ Algoritmo \* ARABIC ">
        <w:r w:rsidR="001944DE">
          <w:rPr>
            <w:noProof/>
          </w:rPr>
          <w:t>9</w:t>
        </w:r>
      </w:fldSimple>
      <w:bookmarkEnd w:id="80"/>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Pr="00CF5669" w:rsidRDefault="005B5B5D" w:rsidP="005B5B5D">
      <w:pPr>
        <w:pStyle w:val="PargrafodaLista"/>
        <w:numPr>
          <w:ilvl w:val="0"/>
          <w:numId w:val="15"/>
        </w:numPr>
        <w:rPr>
          <w:lang w:val="en-US"/>
        </w:rPr>
      </w:pPr>
      <w:r w:rsidRPr="00CF5669">
        <w:rPr>
          <w:lang w:val="en-US"/>
        </w:rP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C31705" w:rsidRPr="00CF5669" w:rsidRDefault="00C3170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C31705" w:rsidRPr="00CF5669" w:rsidRDefault="00C3170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C31705" w:rsidRPr="00CF5669" w:rsidRDefault="00C31705"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C31705" w:rsidRDefault="00C31705"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C31705" w:rsidRPr="00CF5669" w:rsidRDefault="00C3170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C31705" w:rsidRPr="00CF5669" w:rsidRDefault="00C3170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C31705" w:rsidRPr="00CF5669" w:rsidRDefault="00C31705"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C31705" w:rsidRDefault="00C31705"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3181F90F" w:rsidR="00750253" w:rsidRDefault="00750253" w:rsidP="00460D9D">
      <w:pPr>
        <w:pStyle w:val="Legenda"/>
      </w:pPr>
      <w:bookmarkStart w:id="81" w:name="_Ref466305647"/>
      <w:r>
        <w:t xml:space="preserve">Algoritmo </w:t>
      </w:r>
      <w:fldSimple w:instr=" SEQ Algoritmo \* ARABIC ">
        <w:r w:rsidR="001944DE">
          <w:rPr>
            <w:noProof/>
          </w:rPr>
          <w:t>10</w:t>
        </w:r>
      </w:fldSimple>
      <w:bookmarkEnd w:id="81"/>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2568CD22" w:rsidR="00251661" w:rsidRDefault="00251661" w:rsidP="00251661">
      <w:r>
        <w:lastRenderedPageBreak/>
        <w:t>O editor funciona como uma interface gráfica, portanto não tem como mostrar todo processo no algoritmo</w:t>
      </w:r>
      <w:fldSimple w:instr=" REF _Ref466305647  \* MERGEFORMAT ">
        <w:r w:rsidR="001944DE" w:rsidRPr="001944DE">
          <w:rPr>
            <w:vanish/>
          </w:rPr>
          <w:t>Algoritmo</w:t>
        </w:r>
        <w:r w:rsidR="001944DE">
          <w:t xml:space="preserve"> </w:t>
        </w:r>
        <w:r w:rsidR="001944DE">
          <w:rPr>
            <w:noProof/>
          </w:rPr>
          <w:t>10</w:t>
        </w:r>
      </w:fldSimple>
      <w:r>
        <w:t xml:space="preserve">. Porém, é bastante simples, basta procurar nesses arquivos os endereços de IP 192.168.7.2 e 192.168.7.1 e substituí-los para algo como 192.168.8.2 e 192.168.8.1, respectivamente </w:t>
      </w:r>
      <w:sdt>
        <w:sdtPr>
          <w:id w:val="-124857343"/>
          <w:citation/>
        </w:sdt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fldSimple w:instr=" REF _Ref466306370  \* MERGEFORMAT ">
        <w:r w:rsidR="001944DE" w:rsidRPr="001944DE">
          <w:rPr>
            <w:vanish/>
          </w:rPr>
          <w:t>Figura</w:t>
        </w:r>
        <w:r w:rsidR="001944DE">
          <w:t xml:space="preserve"> </w:t>
        </w:r>
        <w:r w:rsidR="001944DE">
          <w:rPr>
            <w:noProof/>
          </w:rPr>
          <w:t>19</w:t>
        </w:r>
      </w:fldSimple>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17E41DAA" w:rsidR="00D25BAB" w:rsidRPr="00D25BAB" w:rsidRDefault="00D25BAB" w:rsidP="00D25BAB">
      <w:pPr>
        <w:pStyle w:val="Legenda"/>
        <w:rPr>
          <w:noProof/>
        </w:rPr>
      </w:pPr>
      <w:bookmarkStart w:id="82" w:name="_Ref466306370"/>
      <w:bookmarkStart w:id="83" w:name="_Toc466540403"/>
      <w:r>
        <w:t xml:space="preserve">Figura </w:t>
      </w:r>
      <w:fldSimple w:instr=" SEQ Figura \* ARABIC ">
        <w:r w:rsidR="001944DE">
          <w:rPr>
            <w:noProof/>
          </w:rPr>
          <w:t>19</w:t>
        </w:r>
      </w:fldSimple>
      <w:bookmarkEnd w:id="82"/>
      <w:r>
        <w:t>: Editando o arquivo “</w:t>
      </w:r>
      <w:r w:rsidRPr="00D25BAB">
        <w:t>/etc/network/interfaces</w:t>
      </w:r>
      <w:r>
        <w:t>” pelo nano</w:t>
      </w:r>
      <w:r>
        <w:rPr>
          <w:noProof/>
        </w:rPr>
        <w:t xml:space="preserve"> (Próprio autor).</w:t>
      </w:r>
      <w:bookmarkEnd w:id="83"/>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CF5669">
        <w:rPr>
          <w:rStyle w:val="nfase"/>
          <w:lang w:val="pt-BR"/>
        </w:rPr>
        <w:t>Basic Input/Output System</w:t>
      </w:r>
      <w:r>
        <w:t>)</w:t>
      </w:r>
      <w:r>
        <w:fldChar w:fldCharType="begin"/>
      </w:r>
      <w:r>
        <w:instrText xml:space="preserve"> XE "</w:instrText>
      </w:r>
      <w:r w:rsidRPr="002B1664">
        <w:instrText>BIOS</w:instrText>
      </w:r>
      <w:r>
        <w:instrText xml:space="preserve">        </w:instrText>
      </w:r>
      <w:r w:rsidRPr="00CF5669">
        <w:rPr>
          <w:rStyle w:val="nfase"/>
          <w:lang w:val="pt-BR"/>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CF5669">
        <w:rPr>
          <w:rStyle w:val="nfase"/>
          <w:lang w:val="pt-BR"/>
        </w:rPr>
        <w:t>Unified Extensible Firmware Interface</w:t>
      </w:r>
      <w:r>
        <w:t>)</w:t>
      </w:r>
      <w:r>
        <w:fldChar w:fldCharType="begin"/>
      </w:r>
      <w:r>
        <w:instrText xml:space="preserve"> XE "</w:instrText>
      </w:r>
      <w:r w:rsidRPr="00687A1E">
        <w:instrText>UEFI</w:instrText>
      </w:r>
      <w:r>
        <w:instrText xml:space="preserve">        </w:instrText>
      </w:r>
      <w:r w:rsidRPr="00CF5669">
        <w:rPr>
          <w:rStyle w:val="nfase"/>
          <w:lang w:val="pt-BR"/>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CF5669">
        <w:rPr>
          <w:rStyle w:val="nfase"/>
          <w:lang w:val="pt-BR"/>
        </w:rPr>
        <w:t>bootloader</w:t>
      </w:r>
      <w:r>
        <w:t xml:space="preserve">. Não existe um padrão para </w:t>
      </w:r>
      <w:r w:rsidRPr="00CF5669">
        <w:rPr>
          <w:rStyle w:val="nfase"/>
          <w:lang w:val="pt-BR"/>
        </w:rPr>
        <w:t>bootloaders,</w:t>
      </w:r>
      <w:r>
        <w:t xml:space="preserve"> portanto cada fabricante, comunidade ou organização pode fazer o </w:t>
      </w:r>
      <w:r w:rsidRPr="00CF5669">
        <w:rPr>
          <w:rStyle w:val="nfase"/>
          <w:lang w:val="pt-BR"/>
        </w:rPr>
        <w:t>bootloader</w:t>
      </w:r>
      <w:r>
        <w:t xml:space="preserve"> da melhor maneira que lhes convir. Para se ter uma ideia, até os Arduinos mais simples usam </w:t>
      </w:r>
      <w:r w:rsidRPr="00CF5669">
        <w:rPr>
          <w:rStyle w:val="nfase"/>
          <w:lang w:val="pt-BR"/>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w:t>
      </w:r>
      <w:r>
        <w:lastRenderedPageBreak/>
        <w:t xml:space="preserve">algumas vezes pode ser uma tarefa complicada trocar de sistema operacional ou até mesmo fazer customizações no mesmo. O uso de </w:t>
      </w:r>
      <w:r w:rsidRPr="00CF5669">
        <w:rPr>
          <w:rStyle w:val="nfase"/>
          <w:lang w:val="pt-BR"/>
        </w:rPr>
        <w:t>bootloaders</w:t>
      </w:r>
      <w:r>
        <w:t xml:space="preserve"> permitem que fabricantes bloqueiem seus dispositivos para evitar modificações por usuários não autorizados. Talvez um dos casos mais famosos desse tipo de prática são os </w:t>
      </w:r>
      <w:r w:rsidRPr="00CF5669">
        <w:rPr>
          <w:rStyle w:val="nfase"/>
          <w:lang w:val="pt-BR"/>
        </w:rPr>
        <w:t>bootloaders</w:t>
      </w:r>
      <w:r>
        <w:t xml:space="preserve"> para telefone Android</w:t>
      </w:r>
      <w:r w:rsidR="006B15D3">
        <w:t>, pois eles</w:t>
      </w:r>
      <w:r>
        <w:t xml:space="preserve"> vêm com um </w:t>
      </w:r>
      <w:r w:rsidRPr="00CF5669">
        <w:rPr>
          <w:rStyle w:val="nfase"/>
          <w:lang w:val="pt-BR"/>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CF5669">
        <w:rPr>
          <w:rStyle w:val="nfase"/>
          <w:lang w:val="pt-BR"/>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CF5669">
        <w:rPr>
          <w:rStyle w:val="nfase"/>
          <w:lang w:val="pt-BR"/>
        </w:rPr>
        <w:t>roms</w:t>
      </w:r>
      <w:r w:rsidR="00AB345C">
        <w:t xml:space="preserve"> alternativas. Felizmente o </w:t>
      </w:r>
      <w:r w:rsidR="00AB345C" w:rsidRPr="00CF5669">
        <w:rPr>
          <w:rStyle w:val="nfase"/>
          <w:lang w:val="pt-BR"/>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CF5669">
        <w:rPr>
          <w:rStyle w:val="nfase"/>
          <w:lang w:val="pt-BR"/>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CF5669">
        <w:rPr>
          <w:rStyle w:val="nfase"/>
          <w:lang w:val="pt-BR"/>
        </w:rPr>
        <w:t>kernels</w:t>
      </w:r>
      <w:r w:rsidR="00F73A36">
        <w:t xml:space="preserve"> customizados. Essas modificações no código eram feitas em C++ e posteriormente compiladas no núcleo da </w:t>
      </w:r>
      <w:r w:rsidR="00F73A36" w:rsidRPr="00CF5669">
        <w:rPr>
          <w:rStyle w:val="nfase"/>
          <w:lang w:val="pt-BR"/>
        </w:rPr>
        <w:t>mainline</w:t>
      </w:r>
      <w:r w:rsidR="00F73A36">
        <w:t xml:space="preserve"> do Linux</w:t>
      </w:r>
      <w:r w:rsidR="00537BF0">
        <w:t xml:space="preserve">, aquele famoso processo de recompilar o </w:t>
      </w:r>
      <w:r w:rsidR="00537BF0" w:rsidRPr="00CF5669">
        <w:rPr>
          <w:rStyle w:val="nfase"/>
          <w:lang w:val="pt-BR"/>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CF5669">
        <w:rPr>
          <w:rStyle w:val="nfase"/>
          <w:lang w:val="pt-BR"/>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CF5669">
        <w:rPr>
          <w:rStyle w:val="nfase"/>
          <w:lang w:val="pt-BR"/>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Os F</w:t>
      </w:r>
      <w:r w:rsidR="003058C5">
        <w:t>DT</w:t>
      </w:r>
      <w:r>
        <w:t xml:space="preserve">s são linhas de código separadas do </w:t>
      </w:r>
      <w:r w:rsidRPr="00CF5669">
        <w:rPr>
          <w:rStyle w:val="nfase"/>
          <w:lang w:val="pt-BR"/>
        </w:rPr>
        <w:t>kernel</w:t>
      </w:r>
      <w:r>
        <w:t xml:space="preserve"> do Linux e isso facilita muito a adição e remoção de novos hardwares, especialmente útil quando estamos trabalhando com</w:t>
      </w:r>
      <w:r w:rsidR="00A97334">
        <w:t xml:space="preserve"> as</w:t>
      </w:r>
      <w:r>
        <w:t xml:space="preserve"> </w:t>
      </w:r>
      <w:r w:rsidRPr="00CF5669">
        <w:rPr>
          <w:rStyle w:val="nfase"/>
          <w:lang w:val="pt-BR"/>
        </w:rPr>
        <w:t>capes</w:t>
      </w:r>
      <w:r w:rsidR="00A97334">
        <w:t>, que são nada mais, nada menos módulos de hardware adicionados a plaquinha.</w:t>
      </w:r>
      <w:r>
        <w:t xml:space="preserve"> Durante o processo de boot os F</w:t>
      </w:r>
      <w:r w:rsidR="003058C5">
        <w:t>DT</w:t>
      </w:r>
      <w:r>
        <w:t>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CF5669">
        <w:rPr>
          <w:rStyle w:val="nfase"/>
          <w:lang w:val="pt-BR"/>
        </w:rPr>
        <w:t>capes</w:t>
      </w:r>
      <w:r w:rsidR="00A97334">
        <w:t>. Além disso, o usuário pode facilmente fazer alterações nos periféricos internos do próprio BBB, dentre eles, desabilitar a saída da HDMI que será explicada futuramente.</w:t>
      </w:r>
    </w:p>
    <w:p w14:paraId="3A42407A" w14:textId="2BF43529" w:rsidR="003B2BDC" w:rsidRPr="003B2BDC" w:rsidRDefault="003B2BDC" w:rsidP="003B2BDC">
      <w:r>
        <w:lastRenderedPageBreak/>
        <w:t xml:space="preserve">Um exemplo de um </w:t>
      </w:r>
      <w:r w:rsidRPr="00CF5669">
        <w:rPr>
          <w:rStyle w:val="nfase"/>
          <w:lang w:val="pt-BR"/>
        </w:rPr>
        <w:t>Flattened Device Tree</w:t>
      </w:r>
      <w:r w:rsidRPr="00CF5669">
        <w:rPr>
          <w:rStyle w:val="nfase"/>
          <w:b/>
          <w:i w:val="0"/>
          <w:lang w:val="pt-BR"/>
        </w:rPr>
        <w:t xml:space="preserve"> </w:t>
      </w:r>
      <w:r w:rsidRPr="003B2BDC">
        <w:t>pode ser vist</w:t>
      </w:r>
      <w:r>
        <w:t>o no algoritmo</w:t>
      </w:r>
      <w:r>
        <w:fldChar w:fldCharType="begin"/>
      </w:r>
      <w:r>
        <w:instrText xml:space="preserve"> REF _Ref466534092 \h  \* MERGEFORMAT </w:instrText>
      </w:r>
      <w:r>
        <w:fldChar w:fldCharType="separate"/>
      </w:r>
      <w:r w:rsidR="001944DE" w:rsidRPr="001944DE">
        <w:rPr>
          <w:vanish/>
        </w:rPr>
        <w:t>Algoritmo</w:t>
      </w:r>
      <w:r w:rsidR="001944DE">
        <w:t xml:space="preserve"> </w:t>
      </w:r>
      <w:r w:rsidR="001944DE">
        <w:rPr>
          <w:noProof/>
        </w:rPr>
        <w:t>13</w:t>
      </w:r>
      <w:r>
        <w:fldChar w:fldCharType="end"/>
      </w:r>
      <w:r w:rsidR="002D5E66">
        <w:t xml:space="preserve">. Este algoritmo </w:t>
      </w:r>
      <w:r w:rsidR="00AC7C25">
        <w:t xml:space="preserve">descreve o modelo de SOC do BeagleBone Black, a memória RAM, os </w:t>
      </w:r>
      <w:r w:rsidR="00AC7C25" w:rsidRPr="00CF5669">
        <w:rPr>
          <w:rStyle w:val="nfase"/>
          <w:lang w:val="pt-BR"/>
        </w:rPr>
        <w:t>user LEDs</w:t>
      </w:r>
      <w:r w:rsidR="00AC7C25">
        <w:t xml:space="preserve"> e os pinos relacionados ao I2C.  </w:t>
      </w:r>
    </w:p>
    <w:p w14:paraId="1C90061F" w14:textId="06603E85" w:rsidR="009C6C5E" w:rsidRDefault="009C6C5E" w:rsidP="009C6C5E">
      <w:pPr>
        <w:pStyle w:val="Legenda"/>
      </w:pPr>
      <w:r>
        <w:rPr>
          <w:noProof/>
          <w:lang w:eastAsia="pt-BR"/>
        </w:rPr>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C31705" w:rsidRPr="00CF5669" w:rsidRDefault="00C31705"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C31705" w:rsidRPr="002D5BF5" w:rsidRDefault="00C31705"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C31705" w:rsidRPr="00CF5669" w:rsidRDefault="00C31705"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C31705" w:rsidRPr="002D5BF5" w:rsidRDefault="00C31705"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34E74ACF" w:rsidR="00872EEF" w:rsidRPr="00872EEF" w:rsidRDefault="009C6C5E" w:rsidP="00872EEF">
      <w:pPr>
        <w:pStyle w:val="Legenda"/>
      </w:pPr>
      <w:r>
        <w:t xml:space="preserve">Algoritmo </w:t>
      </w:r>
      <w:fldSimple w:instr=" SEQ Algoritmo \* ARABIC ">
        <w:r w:rsidR="001944DE">
          <w:rPr>
            <w:noProof/>
          </w:rPr>
          <w:t>11</w:t>
        </w:r>
      </w:fldSimple>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Content>
          <w:r w:rsidR="003B2BDC">
            <w:rPr>
              <w:b/>
              <w:i/>
            </w:rPr>
            <w:fldChar w:fldCharType="begin"/>
          </w:r>
          <w:r w:rsidR="003B2BDC">
            <w:instrText xml:space="preserve"> CITATION Mol14 \l 1046 </w:instrText>
          </w:r>
          <w:r w:rsidR="003B2BDC">
            <w:rPr>
              <w:b/>
              <w:i/>
            </w:rPr>
            <w:fldChar w:fldCharType="separate"/>
          </w:r>
          <w:r w:rsidR="003B2BDC">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Infelizmente os F</w:t>
      </w:r>
      <w:r w:rsidR="003058C5">
        <w:t>DT</w:t>
      </w:r>
      <w:r>
        <w:t xml:space="preserve">s não permite que o </w:t>
      </w:r>
      <w:r w:rsidRPr="00CF5669">
        <w:rPr>
          <w:rStyle w:val="nfase"/>
          <w:lang w:val="pt-BR"/>
        </w:rPr>
        <w:t>kernel</w:t>
      </w:r>
      <w:r>
        <w:t xml:space="preserve"> do Linux seja modificado após o processo de </w:t>
      </w:r>
      <w:r w:rsidRPr="00CF5669">
        <w:rPr>
          <w:rStyle w:val="nfase"/>
          <w:lang w:val="pt-BR"/>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CF5669">
        <w:rPr>
          <w:rStyle w:val="nfase"/>
          <w:lang w:val="pt-BR"/>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CF5669">
        <w:rPr>
          <w:rStyle w:val="nfase"/>
          <w:lang w:val="pt-BR"/>
        </w:rPr>
        <w:t>Flattened Device Tree</w:t>
      </w:r>
      <w:r w:rsidRPr="00CF5669">
        <w:rPr>
          <w:rStyle w:val="nfase"/>
          <w:i w:val="0"/>
          <w:lang w:val="pt-BR"/>
        </w:rPr>
        <w:t xml:space="preserve">, </w:t>
      </w:r>
      <w:r w:rsidR="0055651C" w:rsidRPr="00CF5669">
        <w:rPr>
          <w:rStyle w:val="nfase"/>
          <w:i w:val="0"/>
          <w:lang w:val="pt-BR"/>
        </w:rPr>
        <w:t>as DTOs (</w:t>
      </w:r>
      <w:r w:rsidR="0055651C" w:rsidRPr="00CF5669">
        <w:rPr>
          <w:rStyle w:val="nfase"/>
          <w:lang w:val="pt-BR"/>
        </w:rPr>
        <w:t>Device Tree Overlay</w:t>
      </w:r>
      <w:r w:rsidR="0055651C" w:rsidRPr="00CF5669">
        <w:rPr>
          <w:rStyle w:val="nfase"/>
          <w:i w:val="0"/>
          <w:lang w:val="pt-BR"/>
        </w:rPr>
        <w:t>)</w:t>
      </w:r>
      <w:r w:rsidR="006E3782">
        <w:rPr>
          <w:rStyle w:val="nfase"/>
          <w:i w:val="0"/>
        </w:rPr>
        <w:fldChar w:fldCharType="begin"/>
      </w:r>
      <w:r w:rsidR="006E3782">
        <w:instrText xml:space="preserve"> XE "</w:instrText>
      </w:r>
      <w:r w:rsidR="006E3782" w:rsidRPr="00CF5669">
        <w:rPr>
          <w:rStyle w:val="nfase"/>
          <w:i w:val="0"/>
          <w:lang w:val="pt-BR"/>
        </w:rPr>
        <w:instrText xml:space="preserve">DTOs           </w:instrText>
      </w:r>
      <w:r w:rsidR="006E3782" w:rsidRPr="002E1D63">
        <w:instrText>Device Tree Overlay</w:instrText>
      </w:r>
      <w:r w:rsidR="006E3782">
        <w:instrText xml:space="preserve">" </w:instrText>
      </w:r>
      <w:r w:rsidR="006E3782">
        <w:rPr>
          <w:rStyle w:val="nfase"/>
          <w:i w:val="0"/>
        </w:rPr>
        <w:fldChar w:fldCharType="end"/>
      </w:r>
      <w:r w:rsidR="0055651C" w:rsidRPr="00CF5669">
        <w:rPr>
          <w:rStyle w:val="nfase"/>
          <w:i w:val="0"/>
          <w:lang w:val="pt-BR"/>
        </w:rPr>
        <w:t xml:space="preserve">, </w:t>
      </w:r>
      <w:r w:rsidRPr="0055651C">
        <w:t xml:space="preserve">que são nada mais nada menos </w:t>
      </w:r>
      <w:r w:rsidRPr="0055651C">
        <w:lastRenderedPageBreak/>
        <w:t>que fragmentos de</w:t>
      </w:r>
      <w:r w:rsidRPr="00CF5669">
        <w:rPr>
          <w:rStyle w:val="nfase"/>
          <w:i w:val="0"/>
          <w:lang w:val="pt-BR"/>
        </w:rPr>
        <w:t xml:space="preserve"> </w:t>
      </w:r>
      <w:r w:rsidR="00907E5F" w:rsidRPr="00CF5669">
        <w:rPr>
          <w:rStyle w:val="nfase"/>
          <w:i w:val="0"/>
          <w:lang w:val="pt-BR"/>
        </w:rPr>
        <w:t>FTDs</w:t>
      </w:r>
      <w:r w:rsidR="0055651C" w:rsidRPr="00CF5669">
        <w:rPr>
          <w:rStyle w:val="nfase"/>
          <w:i w:val="0"/>
          <w:lang w:val="pt-BR"/>
        </w:rPr>
        <w:t>.</w:t>
      </w:r>
      <w:r w:rsidR="004E033D" w:rsidRPr="00CF5669">
        <w:rPr>
          <w:rStyle w:val="nfase"/>
          <w:i w:val="0"/>
          <w:lang w:val="pt-BR"/>
        </w:rPr>
        <w:t xml:space="preserve"> </w:t>
      </w:r>
      <w:r w:rsidR="004E033D" w:rsidRPr="004E033D">
        <w:rPr>
          <w:rStyle w:val="nfase"/>
          <w:i w:val="0"/>
          <w:lang w:val="pt-BR"/>
        </w:rPr>
        <w:t>Enquanto as F</w:t>
      </w:r>
      <w:r w:rsidR="003058C5">
        <w:rPr>
          <w:rStyle w:val="nfase"/>
          <w:i w:val="0"/>
          <w:lang w:val="pt-BR"/>
        </w:rPr>
        <w:t>DT</w:t>
      </w:r>
      <w:r w:rsidR="004E033D">
        <w:rPr>
          <w:rStyle w:val="nfase"/>
          <w:i w:val="0"/>
          <w:lang w:val="pt-BR"/>
        </w:rPr>
        <w:t>s são arquivos enormes que descrevem todo o hardware do BeagleBone Black as DTOs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t xml:space="preserve"> </w:t>
      </w:r>
      <w:r w:rsidR="006E3782">
        <w:t xml:space="preserve">As </w:t>
      </w:r>
      <w:r w:rsidR="006E3782">
        <w:rPr>
          <w:rStyle w:val="nfase"/>
          <w:i w:val="0"/>
          <w:lang w:val="pt-BR"/>
        </w:rPr>
        <w:t>DTOs</w:t>
      </w:r>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CF5669">
        <w:rPr>
          <w:rStyle w:val="nfase"/>
          <w:lang w:val="pt-BR"/>
        </w:rPr>
        <w:t>overlay</w:t>
      </w:r>
      <w:r w:rsidR="00260860">
        <w:t>) as tradicionais F</w:t>
      </w:r>
      <w:r w:rsidR="003058C5">
        <w:t>DT</w:t>
      </w:r>
      <w:r w:rsidR="00260860">
        <w:t>s assim que carregadas.</w:t>
      </w:r>
      <w:r w:rsidR="003058C5">
        <w:t xml:space="preserve"> Ao adicionar modificações nos parâmetros do </w:t>
      </w:r>
      <w:r w:rsidR="003058C5" w:rsidRPr="00CF5669">
        <w:rPr>
          <w:rStyle w:val="nfase"/>
          <w:lang w:val="pt-BR"/>
        </w:rPr>
        <w:t>kernel</w:t>
      </w:r>
      <w:r w:rsidR="00260860">
        <w:t xml:space="preserve"> </w:t>
      </w:r>
      <w:r w:rsidR="003058C5">
        <w:t>é</w:t>
      </w:r>
      <w:r w:rsidR="00260860">
        <w:t xml:space="preserve"> recomendado</w:t>
      </w:r>
      <w:r w:rsidR="003058C5">
        <w:t xml:space="preserve"> escrevê-las em uma </w:t>
      </w:r>
      <w:r w:rsidR="003058C5" w:rsidRPr="00CF5669">
        <w:rPr>
          <w:rStyle w:val="nfase"/>
          <w:lang w:val="pt-BR"/>
        </w:rPr>
        <w:t>Device Tree Overlay</w:t>
      </w:r>
      <w:r w:rsidR="00260860">
        <w:t>, pois</w:t>
      </w:r>
      <w:r w:rsidR="003058C5">
        <w:t xml:space="preserve"> caso isso seja feito em</w:t>
      </w:r>
      <w:r w:rsidR="00260860">
        <w:t xml:space="preserve"> </w:t>
      </w:r>
      <w:r w:rsidR="00260860" w:rsidRPr="00CF5669">
        <w:rPr>
          <w:rStyle w:val="nfase"/>
          <w:lang w:val="pt-BR"/>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C31705" w:rsidRDefault="00C31705"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C31705" w:rsidRPr="008D4DF4" w:rsidRDefault="00C31705"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C31705" w:rsidRDefault="00C31705"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C31705" w:rsidRPr="008D4DF4" w:rsidRDefault="00C31705"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413DFEE6" w:rsidR="008C6B80" w:rsidRDefault="008C6B80" w:rsidP="008C6B80">
      <w:pPr>
        <w:pStyle w:val="Legenda"/>
      </w:pPr>
      <w:bookmarkStart w:id="84" w:name="_Ref466546854"/>
      <w:r>
        <w:t xml:space="preserve">Algoritmo </w:t>
      </w:r>
      <w:fldSimple w:instr=" SEQ Algoritmo \* ARABIC ">
        <w:r w:rsidR="001944DE">
          <w:rPr>
            <w:noProof/>
          </w:rPr>
          <w:t>12</w:t>
        </w:r>
      </w:fldSimple>
      <w:bookmarkEnd w:id="84"/>
      <w:r>
        <w:t xml:space="preserve">: Exemplo de </w:t>
      </w:r>
      <w:r w:rsidR="00023B93">
        <w:t>DTO retirada de</w:t>
      </w:r>
      <w:r>
        <w:rPr>
          <w:b/>
          <w:i/>
        </w:rPr>
        <w:t xml:space="preserve"> </w:t>
      </w:r>
      <w:sdt>
        <w:sdtPr>
          <w:rPr>
            <w:b/>
            <w:i/>
          </w:rPr>
          <w:id w:val="-1038503331"/>
          <w:citation/>
        </w:sdtPr>
        <w:sdtContent>
          <w:r>
            <w:rPr>
              <w:b/>
              <w:i/>
            </w:rPr>
            <w:fldChar w:fldCharType="begin"/>
          </w:r>
          <w:r>
            <w:instrText xml:space="preserve"> CITATION Mol14 \l 1046 </w:instrText>
          </w:r>
          <w:r>
            <w:rPr>
              <w:b/>
              <w:i/>
            </w:rPr>
            <w:fldChar w:fldCharType="separate"/>
          </w:r>
          <w:r>
            <w:rPr>
              <w:noProof/>
            </w:rPr>
            <w:t>(MOLLOY, 2014)</w:t>
          </w:r>
          <w:r>
            <w:rPr>
              <w:b/>
              <w:i/>
            </w:rPr>
            <w:fldChar w:fldCharType="end"/>
          </w:r>
        </w:sdtContent>
      </w:sdt>
      <w:r>
        <w:t>.</w:t>
      </w:r>
    </w:p>
    <w:p w14:paraId="498E60E5" w14:textId="6AAE565F" w:rsidR="00023B93" w:rsidRPr="00023B93" w:rsidRDefault="00023B93" w:rsidP="00023B93">
      <w:r>
        <w:lastRenderedPageBreak/>
        <w:t>A estrutura de uma DTO se inicia com um cabeçalho que deve ter</w:t>
      </w:r>
      <w:r w:rsidR="00E90367">
        <w:t xml:space="preserve"> o hardware de compatibilidade (</w:t>
      </w:r>
      <w:r w:rsidR="00E90367" w:rsidRPr="00CF5669">
        <w:rPr>
          <w:rStyle w:val="nfase"/>
          <w:lang w:val="pt-BR"/>
        </w:rPr>
        <w:t>compatible</w:t>
      </w:r>
      <w:r w:rsidR="00E90367">
        <w:t>), o nome de identificação (</w:t>
      </w:r>
      <w:r w:rsidR="00E90367" w:rsidRPr="00CF5669">
        <w:rPr>
          <w:rStyle w:val="nfase"/>
          <w:lang w:val="pt-BR"/>
        </w:rPr>
        <w:t>part-number</w:t>
      </w:r>
      <w:r w:rsidR="00E90367">
        <w:t>) e a versão do arquivo (</w:t>
      </w:r>
      <w:r w:rsidR="00E90367" w:rsidRPr="00CF5669">
        <w:rPr>
          <w:rStyle w:val="nfase"/>
          <w:lang w:val="pt-BR"/>
        </w:rPr>
        <w:t>version</w:t>
      </w:r>
      <w:r w:rsidR="00E90367">
        <w:t xml:space="preserve">). As linhas de código são escritas dentro dos blocos </w:t>
      </w:r>
      <w:r w:rsidR="00E90367" w:rsidRPr="00CF5669">
        <w:rPr>
          <w:rStyle w:val="nfase"/>
          <w:lang w:val="pt-BR"/>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 MERGEFORMAT </w:instrText>
      </w:r>
      <w:r>
        <w:rPr>
          <w:rStyle w:val="nfase"/>
          <w:i w:val="0"/>
          <w:lang w:val="pt-BR"/>
        </w:rPr>
      </w:r>
      <w:r>
        <w:rPr>
          <w:rStyle w:val="nfase"/>
          <w:i w:val="0"/>
          <w:lang w:val="pt-BR"/>
        </w:rPr>
        <w:fldChar w:fldCharType="separate"/>
      </w:r>
      <w:r w:rsidR="001944DE" w:rsidRPr="001944DE">
        <w:rPr>
          <w:vanish/>
        </w:rPr>
        <w:t>Algoritmo</w:t>
      </w:r>
      <w:r w:rsidR="001944DE">
        <w:t xml:space="preserve"> </w:t>
      </w:r>
      <w:r w:rsidR="001944DE">
        <w:rPr>
          <w:noProof/>
        </w:rPr>
        <w:t>12</w:t>
      </w:r>
      <w:r>
        <w:rPr>
          <w:rStyle w:val="nfase"/>
          <w:i w:val="0"/>
          <w:lang w:val="pt-BR"/>
        </w:rPr>
        <w:fldChar w:fldCharType="end"/>
      </w:r>
      <w:r w:rsidR="00E90367">
        <w:rPr>
          <w:rStyle w:val="nfase"/>
          <w:i w:val="0"/>
          <w:lang w:val="pt-BR"/>
        </w:rPr>
        <w:t xml:space="preserve"> tivemos dois blocos desse tipo, </w:t>
      </w:r>
      <w:r w:rsidR="00E90367" w:rsidRPr="00CF5669">
        <w:rPr>
          <w:rStyle w:val="nfase"/>
          <w:lang w:val="pt-BR"/>
        </w:rPr>
        <w:t>fragment@0</w:t>
      </w:r>
      <w:r w:rsidR="00E90367">
        <w:rPr>
          <w:rStyle w:val="nfase"/>
          <w:i w:val="0"/>
          <w:lang w:val="pt-BR"/>
        </w:rPr>
        <w:t xml:space="preserve"> e </w:t>
      </w:r>
      <w:r w:rsidR="00E90367" w:rsidRPr="00CF5669">
        <w:rPr>
          <w:rStyle w:val="nfase"/>
          <w:lang w:val="pt-BR"/>
        </w:rPr>
        <w:t>fragment@1</w:t>
      </w:r>
      <w:r w:rsidR="00E90367">
        <w:rPr>
          <w:rStyle w:val="nfase"/>
          <w:i w:val="0"/>
          <w:lang w:val="pt-BR"/>
        </w:rPr>
        <w:t>, ou seja, houve duas alterações na descrição dos componentes do BeagleBone</w:t>
      </w:r>
      <w:r>
        <w:rPr>
          <w:rStyle w:val="nfase"/>
          <w:i w:val="0"/>
          <w:lang w:val="pt-BR"/>
        </w:rPr>
        <w:t>.</w:t>
      </w:r>
    </w:p>
    <w:p w14:paraId="7F44EDD6" w14:textId="5C156610" w:rsidR="00821FC4" w:rsidRDefault="00821FC4" w:rsidP="00821FC4">
      <w:r>
        <w:t xml:space="preserve">Para compilar um código em </w:t>
      </w:r>
      <w:r w:rsidRPr="00CF5669">
        <w:rPr>
          <w:rStyle w:val="nfase"/>
          <w:lang w:val="pt-BR"/>
        </w:rPr>
        <w:t>Device Tree Overl</w:t>
      </w:r>
      <w:r>
        <w:t>ay,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.dt</w:t>
      </w:r>
      <w:r w:rsidR="00A43A2E">
        <w:rPr>
          <w:b/>
          <w:i/>
        </w:rPr>
        <w:t xml:space="preserve">s </w:t>
      </w:r>
      <w:r w:rsidR="00A43A2E" w:rsidRPr="00A43A2E">
        <w:t>(</w:t>
      </w:r>
      <w:r w:rsidR="00A43A2E">
        <w:t>Device Tree Source</w:t>
      </w:r>
      <w:r w:rsidR="00A43A2E" w:rsidRPr="00A43A2E">
        <w:t>)</w:t>
      </w:r>
      <w:r>
        <w:t xml:space="preserve"> podemos usar o comando </w:t>
      </w:r>
      <w:r>
        <w:rPr>
          <w:b/>
        </w:rPr>
        <w:t>dtc</w:t>
      </w:r>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r w:rsidR="00A43A2E" w:rsidRPr="00A43A2E">
        <w:rPr>
          <w:b/>
          <w:i/>
        </w:rPr>
        <w:t>dtbo</w:t>
      </w:r>
      <w:r w:rsidR="00A43A2E">
        <w:rPr>
          <w:i/>
        </w:rPr>
        <w:t xml:space="preserve"> (Device Tree Blob Object) </w:t>
      </w:r>
      <w:r>
        <w:t xml:space="preserve">Por fim esse arquivo compilado deve ser copiado ou movido para a pasta </w:t>
      </w:r>
      <w:r w:rsidRPr="00294D84">
        <w:rPr>
          <w:b/>
          <w:i/>
        </w:rPr>
        <w:t>/lib/firmware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1944DE">
        <w:t xml:space="preserve">Algoritmo </w:t>
      </w:r>
      <w:r w:rsidR="001944DE">
        <w:rPr>
          <w:noProof/>
        </w:rPr>
        <w:t>13</w:t>
      </w:r>
      <w:r>
        <w:rPr>
          <w:b/>
          <w:i/>
        </w:rPr>
        <w:fldChar w:fldCharType="end"/>
      </w:r>
      <w:r w:rsidRPr="00821FC4">
        <w:t>)</w:t>
      </w:r>
      <w:r w:rsidR="00A43A2E">
        <w:t xml:space="preserve">, onde são salvas todas as </w:t>
      </w:r>
      <w:r w:rsidR="00A43A2E" w:rsidRPr="00A43A2E">
        <w:rPr>
          <w:b/>
          <w:i/>
        </w:rPr>
        <w:t>.dtbo</w:t>
      </w:r>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C31705" w:rsidRDefault="00C31705"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C31705" w:rsidRDefault="00C31705"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C31705" w:rsidRDefault="00C31705"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C31705" w:rsidRDefault="00C31705"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3622C8" w14:textId="37CFD192" w:rsidR="00821FC4" w:rsidRDefault="00821FC4" w:rsidP="00821FC4">
      <w:pPr>
        <w:pStyle w:val="Legenda"/>
      </w:pPr>
      <w:bookmarkStart w:id="85" w:name="_Ref466534092"/>
      <w:r>
        <w:t xml:space="preserve">Algoritmo </w:t>
      </w:r>
      <w:fldSimple w:instr=" SEQ Algoritmo \* ARABIC ">
        <w:r w:rsidR="001944DE">
          <w:rPr>
            <w:noProof/>
          </w:rPr>
          <w:t>13</w:t>
        </w:r>
      </w:fldSimple>
      <w:bookmarkEnd w:id="85"/>
      <w:r>
        <w:t>: Compilando uma DTO e salvando na pasta do capes manager (Próprio autor).</w:t>
      </w:r>
    </w:p>
    <w:p w14:paraId="7C22C1DA" w14:textId="0F19FD83" w:rsidR="00872EEF" w:rsidRPr="00CF5669" w:rsidRDefault="00872EEF" w:rsidP="007F4AA8">
      <w:pPr>
        <w:pStyle w:val="Ttulo3"/>
        <w:rPr>
          <w:i/>
        </w:rPr>
      </w:pPr>
      <w:r w:rsidRPr="00872EEF">
        <w:rPr>
          <w:rStyle w:val="nfase"/>
          <w:i w:val="0"/>
          <w:lang w:val="pt-BR"/>
        </w:rPr>
        <w:t>Modos de Pinos do BeagleBone Black</w:t>
      </w:r>
      <w:r w:rsidRPr="00CF5669">
        <w:rPr>
          <w:rStyle w:val="nfase"/>
          <w:lang w:val="pt-BR"/>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F566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F566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F566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F566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F566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F5669">
            <w:pPr>
              <w:ind w:firstLine="0"/>
              <w:jc w:val="center"/>
              <w:rPr>
                <w:rFonts w:cs="Arial"/>
                <w:b/>
                <w:i/>
              </w:rPr>
            </w:pPr>
            <w:r>
              <w:rPr>
                <w:rFonts w:cs="Arial"/>
                <w:b/>
                <w:i/>
              </w:rPr>
              <w:t>Mode3</w:t>
            </w:r>
          </w:p>
        </w:tc>
      </w:tr>
      <w:tr w:rsidR="00872EEF" w:rsidRPr="006242B2" w14:paraId="7B2B2516" w14:textId="77777777" w:rsidTr="00CF5669">
        <w:trPr>
          <w:tblHeader/>
          <w:jc w:val="center"/>
        </w:trPr>
        <w:tc>
          <w:tcPr>
            <w:tcW w:w="927" w:type="dxa"/>
            <w:tcBorders>
              <w:top w:val="single" w:sz="4" w:space="0" w:color="auto"/>
            </w:tcBorders>
            <w:vAlign w:val="center"/>
          </w:tcPr>
          <w:p w14:paraId="7057ACD0" w14:textId="77777777" w:rsidR="00872EEF" w:rsidRPr="006242B2" w:rsidRDefault="00872EEF" w:rsidP="00CF566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F566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F5669">
            <w:pPr>
              <w:ind w:firstLine="0"/>
              <w:jc w:val="center"/>
              <w:rPr>
                <w:rFonts w:cs="Arial"/>
              </w:rPr>
            </w:pPr>
            <w:r>
              <w:rPr>
                <w:rFonts w:cs="Arial"/>
              </w:rPr>
              <w:t>GND</w:t>
            </w:r>
          </w:p>
        </w:tc>
      </w:tr>
      <w:tr w:rsidR="00872EEF" w:rsidRPr="006242B2" w14:paraId="22CD5CB9" w14:textId="77777777" w:rsidTr="00CF5669">
        <w:trPr>
          <w:tblHeader/>
          <w:jc w:val="center"/>
        </w:trPr>
        <w:tc>
          <w:tcPr>
            <w:tcW w:w="927" w:type="dxa"/>
            <w:vAlign w:val="center"/>
          </w:tcPr>
          <w:p w14:paraId="413AC5A9" w14:textId="77777777" w:rsidR="00872EEF" w:rsidRPr="006242B2" w:rsidRDefault="00872EEF" w:rsidP="00CF5669">
            <w:pPr>
              <w:ind w:firstLine="0"/>
              <w:jc w:val="center"/>
              <w:rPr>
                <w:rFonts w:cs="Arial"/>
              </w:rPr>
            </w:pPr>
            <w:r>
              <w:rPr>
                <w:rFonts w:cs="Arial"/>
              </w:rPr>
              <w:t>3,4</w:t>
            </w:r>
          </w:p>
        </w:tc>
        <w:tc>
          <w:tcPr>
            <w:tcW w:w="1697" w:type="dxa"/>
            <w:vAlign w:val="center"/>
          </w:tcPr>
          <w:p w14:paraId="06BDCA3A" w14:textId="77777777" w:rsidR="00872EEF" w:rsidRPr="006242B2" w:rsidRDefault="00872EEF" w:rsidP="00CF5669">
            <w:pPr>
              <w:ind w:firstLine="0"/>
              <w:jc w:val="center"/>
              <w:rPr>
                <w:rFonts w:cs="Arial"/>
              </w:rPr>
            </w:pPr>
            <w:r>
              <w:rPr>
                <w:rFonts w:cs="Arial"/>
              </w:rPr>
              <w:t>-</w:t>
            </w:r>
          </w:p>
        </w:tc>
        <w:tc>
          <w:tcPr>
            <w:tcW w:w="0" w:type="auto"/>
            <w:vAlign w:val="center"/>
          </w:tcPr>
          <w:p w14:paraId="3A03C0C7" w14:textId="77777777" w:rsidR="00872EEF" w:rsidRPr="006242B2" w:rsidRDefault="00872EEF" w:rsidP="00CF5669">
            <w:pPr>
              <w:ind w:firstLine="0"/>
              <w:jc w:val="center"/>
              <w:rPr>
                <w:rFonts w:cs="Arial"/>
              </w:rPr>
            </w:pPr>
            <w:r>
              <w:rPr>
                <w:rFonts w:cs="Arial"/>
              </w:rPr>
              <w:t>-</w:t>
            </w:r>
          </w:p>
        </w:tc>
        <w:tc>
          <w:tcPr>
            <w:tcW w:w="0" w:type="auto"/>
          </w:tcPr>
          <w:p w14:paraId="3D07647D" w14:textId="77777777" w:rsidR="00872EEF" w:rsidRDefault="00872EEF" w:rsidP="00CF5669">
            <w:pPr>
              <w:ind w:firstLine="0"/>
              <w:jc w:val="center"/>
              <w:rPr>
                <w:rFonts w:cs="Arial"/>
              </w:rPr>
            </w:pPr>
            <w:r>
              <w:rPr>
                <w:rFonts w:cs="Arial"/>
              </w:rPr>
              <w:t>-</w:t>
            </w:r>
          </w:p>
        </w:tc>
        <w:tc>
          <w:tcPr>
            <w:tcW w:w="0" w:type="auto"/>
          </w:tcPr>
          <w:p w14:paraId="5FA6F337" w14:textId="77777777" w:rsidR="00872EEF" w:rsidRDefault="00872EEF" w:rsidP="00CF5669">
            <w:pPr>
              <w:ind w:firstLine="0"/>
              <w:jc w:val="center"/>
              <w:rPr>
                <w:rFonts w:cs="Arial"/>
              </w:rPr>
            </w:pPr>
            <w:r>
              <w:rPr>
                <w:rFonts w:cs="Arial"/>
              </w:rPr>
              <w:t>DC_3.3V</w:t>
            </w:r>
          </w:p>
        </w:tc>
      </w:tr>
      <w:tr w:rsidR="00872EEF" w:rsidRPr="006242B2" w14:paraId="13C0E66E" w14:textId="77777777" w:rsidTr="00CF5669">
        <w:trPr>
          <w:tblHeader/>
          <w:jc w:val="center"/>
        </w:trPr>
        <w:tc>
          <w:tcPr>
            <w:tcW w:w="927" w:type="dxa"/>
            <w:vAlign w:val="center"/>
          </w:tcPr>
          <w:p w14:paraId="3B6AF395" w14:textId="77777777" w:rsidR="00872EEF" w:rsidRPr="006242B2" w:rsidRDefault="00872EEF" w:rsidP="00CF5669">
            <w:pPr>
              <w:ind w:firstLine="0"/>
              <w:jc w:val="center"/>
              <w:rPr>
                <w:rFonts w:cs="Arial"/>
              </w:rPr>
            </w:pPr>
            <w:r>
              <w:rPr>
                <w:rFonts w:cs="Arial"/>
              </w:rPr>
              <w:t>5,6</w:t>
            </w:r>
          </w:p>
        </w:tc>
        <w:tc>
          <w:tcPr>
            <w:tcW w:w="1697" w:type="dxa"/>
            <w:vAlign w:val="center"/>
          </w:tcPr>
          <w:p w14:paraId="110F74D2" w14:textId="77777777" w:rsidR="00872EEF" w:rsidRPr="006242B2" w:rsidRDefault="00872EEF" w:rsidP="00CF5669">
            <w:pPr>
              <w:ind w:firstLine="0"/>
              <w:jc w:val="center"/>
              <w:rPr>
                <w:rFonts w:cs="Arial"/>
              </w:rPr>
            </w:pPr>
            <w:r>
              <w:rPr>
                <w:rFonts w:cs="Arial"/>
              </w:rPr>
              <w:t>-</w:t>
            </w:r>
          </w:p>
        </w:tc>
        <w:tc>
          <w:tcPr>
            <w:tcW w:w="0" w:type="auto"/>
            <w:vAlign w:val="center"/>
          </w:tcPr>
          <w:p w14:paraId="19016007" w14:textId="77777777" w:rsidR="00872EEF" w:rsidRPr="006242B2" w:rsidRDefault="00872EEF" w:rsidP="00CF5669">
            <w:pPr>
              <w:ind w:firstLine="0"/>
              <w:jc w:val="center"/>
              <w:rPr>
                <w:rFonts w:cs="Arial"/>
              </w:rPr>
            </w:pPr>
            <w:r>
              <w:rPr>
                <w:rFonts w:cs="Arial"/>
              </w:rPr>
              <w:t>-</w:t>
            </w:r>
          </w:p>
        </w:tc>
        <w:tc>
          <w:tcPr>
            <w:tcW w:w="0" w:type="auto"/>
          </w:tcPr>
          <w:p w14:paraId="64CDA7CF" w14:textId="77777777" w:rsidR="00872EEF" w:rsidRDefault="00872EEF" w:rsidP="00CF5669">
            <w:pPr>
              <w:ind w:firstLine="0"/>
              <w:jc w:val="center"/>
              <w:rPr>
                <w:rFonts w:cs="Arial"/>
              </w:rPr>
            </w:pPr>
            <w:r>
              <w:rPr>
                <w:rFonts w:cs="Arial"/>
              </w:rPr>
              <w:t>-</w:t>
            </w:r>
          </w:p>
        </w:tc>
        <w:tc>
          <w:tcPr>
            <w:tcW w:w="0" w:type="auto"/>
          </w:tcPr>
          <w:p w14:paraId="40ABA40A" w14:textId="77777777" w:rsidR="00872EEF" w:rsidRDefault="00872EEF" w:rsidP="00CF5669">
            <w:pPr>
              <w:ind w:firstLine="0"/>
              <w:jc w:val="center"/>
              <w:rPr>
                <w:rFonts w:cs="Arial"/>
              </w:rPr>
            </w:pPr>
            <w:r>
              <w:rPr>
                <w:rFonts w:cs="Arial"/>
              </w:rPr>
              <w:t>VDD_5V</w:t>
            </w:r>
          </w:p>
        </w:tc>
      </w:tr>
      <w:tr w:rsidR="00872EEF" w:rsidRPr="006242B2" w14:paraId="74DAFA8A" w14:textId="77777777" w:rsidTr="00CF5669">
        <w:trPr>
          <w:tblHeader/>
          <w:jc w:val="center"/>
        </w:trPr>
        <w:tc>
          <w:tcPr>
            <w:tcW w:w="927" w:type="dxa"/>
            <w:vAlign w:val="center"/>
          </w:tcPr>
          <w:p w14:paraId="6A54D8C9" w14:textId="77777777" w:rsidR="00872EEF" w:rsidRPr="006242B2" w:rsidRDefault="00872EEF" w:rsidP="00CF5669">
            <w:pPr>
              <w:ind w:firstLine="0"/>
              <w:jc w:val="center"/>
              <w:rPr>
                <w:rFonts w:cs="Arial"/>
              </w:rPr>
            </w:pPr>
            <w:r>
              <w:rPr>
                <w:rFonts w:cs="Arial"/>
              </w:rPr>
              <w:t>7,8</w:t>
            </w:r>
          </w:p>
        </w:tc>
        <w:tc>
          <w:tcPr>
            <w:tcW w:w="1697" w:type="dxa"/>
            <w:vAlign w:val="center"/>
          </w:tcPr>
          <w:p w14:paraId="540D7428" w14:textId="77777777" w:rsidR="00872EEF" w:rsidRPr="006242B2" w:rsidRDefault="00872EEF" w:rsidP="00CF5669">
            <w:pPr>
              <w:ind w:firstLine="0"/>
              <w:jc w:val="center"/>
              <w:rPr>
                <w:rFonts w:cs="Arial"/>
              </w:rPr>
            </w:pPr>
            <w:r>
              <w:rPr>
                <w:rFonts w:cs="Arial"/>
              </w:rPr>
              <w:t>-</w:t>
            </w:r>
          </w:p>
        </w:tc>
        <w:tc>
          <w:tcPr>
            <w:tcW w:w="0" w:type="auto"/>
            <w:vAlign w:val="center"/>
          </w:tcPr>
          <w:p w14:paraId="232DF3E8" w14:textId="77777777" w:rsidR="00872EEF" w:rsidRPr="006242B2" w:rsidRDefault="00872EEF" w:rsidP="00CF5669">
            <w:pPr>
              <w:ind w:firstLine="0"/>
              <w:jc w:val="center"/>
              <w:rPr>
                <w:rFonts w:cs="Arial"/>
              </w:rPr>
            </w:pPr>
            <w:r>
              <w:rPr>
                <w:rFonts w:cs="Arial"/>
              </w:rPr>
              <w:t>-</w:t>
            </w:r>
          </w:p>
        </w:tc>
        <w:tc>
          <w:tcPr>
            <w:tcW w:w="0" w:type="auto"/>
          </w:tcPr>
          <w:p w14:paraId="34F2C8CC" w14:textId="77777777" w:rsidR="00872EEF" w:rsidRDefault="00872EEF" w:rsidP="00CF5669">
            <w:pPr>
              <w:ind w:firstLine="0"/>
              <w:jc w:val="center"/>
              <w:rPr>
                <w:rFonts w:cs="Arial"/>
              </w:rPr>
            </w:pPr>
            <w:r>
              <w:rPr>
                <w:rFonts w:cs="Arial"/>
              </w:rPr>
              <w:t>-</w:t>
            </w:r>
          </w:p>
        </w:tc>
        <w:tc>
          <w:tcPr>
            <w:tcW w:w="0" w:type="auto"/>
          </w:tcPr>
          <w:p w14:paraId="610E18D1" w14:textId="77777777" w:rsidR="00872EEF" w:rsidRDefault="00872EEF" w:rsidP="00CF5669">
            <w:pPr>
              <w:ind w:firstLine="0"/>
              <w:jc w:val="center"/>
              <w:rPr>
                <w:rFonts w:cs="Arial"/>
              </w:rPr>
            </w:pPr>
            <w:r>
              <w:rPr>
                <w:rFonts w:cs="Arial"/>
              </w:rPr>
              <w:t>SYS_5V</w:t>
            </w:r>
          </w:p>
        </w:tc>
      </w:tr>
      <w:tr w:rsidR="00872EEF" w:rsidRPr="006242B2" w14:paraId="28FF43F4" w14:textId="77777777" w:rsidTr="00CF5669">
        <w:trPr>
          <w:tblHeader/>
          <w:jc w:val="center"/>
        </w:trPr>
        <w:tc>
          <w:tcPr>
            <w:tcW w:w="927" w:type="dxa"/>
            <w:vAlign w:val="center"/>
          </w:tcPr>
          <w:p w14:paraId="0FCA8090" w14:textId="77777777" w:rsidR="00872EEF" w:rsidRPr="006242B2" w:rsidRDefault="00872EEF" w:rsidP="00CF5669">
            <w:pPr>
              <w:ind w:firstLine="0"/>
              <w:jc w:val="center"/>
              <w:rPr>
                <w:rFonts w:cs="Arial"/>
              </w:rPr>
            </w:pPr>
            <w:r>
              <w:rPr>
                <w:rFonts w:cs="Arial"/>
              </w:rPr>
              <w:t>9</w:t>
            </w:r>
          </w:p>
        </w:tc>
        <w:tc>
          <w:tcPr>
            <w:tcW w:w="1697" w:type="dxa"/>
            <w:vAlign w:val="center"/>
          </w:tcPr>
          <w:p w14:paraId="66B2D4AD" w14:textId="77777777" w:rsidR="00872EEF" w:rsidRPr="006242B2" w:rsidRDefault="00872EEF" w:rsidP="00CF5669">
            <w:pPr>
              <w:ind w:firstLine="0"/>
              <w:jc w:val="center"/>
              <w:rPr>
                <w:rFonts w:cs="Arial"/>
              </w:rPr>
            </w:pPr>
            <w:r>
              <w:rPr>
                <w:rFonts w:cs="Arial"/>
              </w:rPr>
              <w:t>-</w:t>
            </w:r>
          </w:p>
        </w:tc>
        <w:tc>
          <w:tcPr>
            <w:tcW w:w="0" w:type="auto"/>
            <w:vAlign w:val="center"/>
          </w:tcPr>
          <w:p w14:paraId="7595CBCF" w14:textId="77777777" w:rsidR="00872EEF" w:rsidRPr="006242B2" w:rsidRDefault="00872EEF" w:rsidP="00CF5669">
            <w:pPr>
              <w:ind w:firstLine="0"/>
              <w:jc w:val="center"/>
              <w:rPr>
                <w:rFonts w:cs="Arial"/>
              </w:rPr>
            </w:pPr>
            <w:r>
              <w:rPr>
                <w:rFonts w:cs="Arial"/>
              </w:rPr>
              <w:t>-</w:t>
            </w:r>
          </w:p>
        </w:tc>
        <w:tc>
          <w:tcPr>
            <w:tcW w:w="0" w:type="auto"/>
          </w:tcPr>
          <w:p w14:paraId="0EB8B1AC" w14:textId="77777777" w:rsidR="00872EEF" w:rsidRDefault="00872EEF" w:rsidP="00CF5669">
            <w:pPr>
              <w:ind w:firstLine="0"/>
              <w:jc w:val="center"/>
              <w:rPr>
                <w:rFonts w:cs="Arial"/>
              </w:rPr>
            </w:pPr>
            <w:r>
              <w:rPr>
                <w:rFonts w:cs="Arial"/>
              </w:rPr>
              <w:t>-</w:t>
            </w:r>
          </w:p>
        </w:tc>
        <w:tc>
          <w:tcPr>
            <w:tcW w:w="0" w:type="auto"/>
          </w:tcPr>
          <w:p w14:paraId="5E84D57F" w14:textId="77777777" w:rsidR="00872EEF" w:rsidRDefault="00872EEF" w:rsidP="00CF5669">
            <w:pPr>
              <w:ind w:firstLine="0"/>
              <w:jc w:val="center"/>
              <w:rPr>
                <w:rFonts w:cs="Arial"/>
              </w:rPr>
            </w:pPr>
            <w:r>
              <w:rPr>
                <w:rFonts w:cs="Arial"/>
              </w:rPr>
              <w:t>PWR_BUT</w:t>
            </w:r>
          </w:p>
        </w:tc>
      </w:tr>
      <w:tr w:rsidR="00872EEF" w:rsidRPr="006242B2" w14:paraId="4561DE8F" w14:textId="77777777" w:rsidTr="00CF5669">
        <w:trPr>
          <w:tblHeader/>
          <w:jc w:val="center"/>
        </w:trPr>
        <w:tc>
          <w:tcPr>
            <w:tcW w:w="927" w:type="dxa"/>
            <w:vAlign w:val="center"/>
          </w:tcPr>
          <w:p w14:paraId="63DEA0CF" w14:textId="77777777" w:rsidR="00872EEF" w:rsidRPr="006242B2" w:rsidRDefault="00872EEF" w:rsidP="00CF5669">
            <w:pPr>
              <w:ind w:firstLine="0"/>
              <w:jc w:val="center"/>
              <w:rPr>
                <w:rFonts w:cs="Arial"/>
              </w:rPr>
            </w:pPr>
            <w:r>
              <w:rPr>
                <w:rFonts w:cs="Arial"/>
              </w:rPr>
              <w:t>10</w:t>
            </w:r>
          </w:p>
        </w:tc>
        <w:tc>
          <w:tcPr>
            <w:tcW w:w="1697" w:type="dxa"/>
            <w:vAlign w:val="center"/>
          </w:tcPr>
          <w:p w14:paraId="6ECC15BD" w14:textId="77777777" w:rsidR="00872EEF" w:rsidRPr="006242B2" w:rsidRDefault="00872EEF" w:rsidP="00CF566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F5669">
            <w:pPr>
              <w:ind w:firstLine="0"/>
              <w:jc w:val="center"/>
              <w:rPr>
                <w:rFonts w:cs="Arial"/>
              </w:rPr>
            </w:pPr>
            <w:r>
              <w:rPr>
                <w:rFonts w:cs="Arial"/>
              </w:rPr>
              <w:t>-</w:t>
            </w:r>
          </w:p>
        </w:tc>
        <w:tc>
          <w:tcPr>
            <w:tcW w:w="0" w:type="auto"/>
          </w:tcPr>
          <w:p w14:paraId="6F1782AB" w14:textId="77777777" w:rsidR="00872EEF" w:rsidRDefault="00872EEF" w:rsidP="00CF5669">
            <w:pPr>
              <w:ind w:firstLine="0"/>
              <w:jc w:val="center"/>
              <w:rPr>
                <w:rFonts w:cs="Arial"/>
              </w:rPr>
            </w:pPr>
            <w:r>
              <w:rPr>
                <w:rFonts w:cs="Arial"/>
              </w:rPr>
              <w:t>-</w:t>
            </w:r>
          </w:p>
        </w:tc>
        <w:tc>
          <w:tcPr>
            <w:tcW w:w="0" w:type="auto"/>
          </w:tcPr>
          <w:p w14:paraId="73FCD41A" w14:textId="77777777" w:rsidR="00872EEF" w:rsidRDefault="00872EEF" w:rsidP="00CF5669">
            <w:pPr>
              <w:ind w:firstLine="0"/>
              <w:jc w:val="center"/>
              <w:rPr>
                <w:rFonts w:cs="Arial"/>
              </w:rPr>
            </w:pPr>
            <w:r>
              <w:rPr>
                <w:rFonts w:cs="Arial"/>
              </w:rPr>
              <w:t>-</w:t>
            </w:r>
          </w:p>
        </w:tc>
      </w:tr>
      <w:tr w:rsidR="00872EEF" w:rsidRPr="006242B2" w14:paraId="4BDEE594" w14:textId="77777777" w:rsidTr="00CF5669">
        <w:trPr>
          <w:tblHeader/>
          <w:jc w:val="center"/>
        </w:trPr>
        <w:tc>
          <w:tcPr>
            <w:tcW w:w="927" w:type="dxa"/>
            <w:vAlign w:val="center"/>
          </w:tcPr>
          <w:p w14:paraId="56A3EA31" w14:textId="77777777" w:rsidR="00872EEF" w:rsidRPr="006242B2" w:rsidRDefault="00872EEF" w:rsidP="00CF5669">
            <w:pPr>
              <w:ind w:firstLine="0"/>
              <w:jc w:val="center"/>
              <w:rPr>
                <w:rFonts w:cs="Arial"/>
              </w:rPr>
            </w:pPr>
            <w:r>
              <w:rPr>
                <w:rFonts w:cs="Arial"/>
              </w:rPr>
              <w:t>11</w:t>
            </w:r>
          </w:p>
        </w:tc>
        <w:tc>
          <w:tcPr>
            <w:tcW w:w="1697" w:type="dxa"/>
            <w:vAlign w:val="center"/>
          </w:tcPr>
          <w:p w14:paraId="695C3643" w14:textId="77777777" w:rsidR="00872EEF" w:rsidRPr="006242B2" w:rsidRDefault="00872EEF" w:rsidP="00CF566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F5669">
            <w:pPr>
              <w:ind w:firstLine="0"/>
              <w:jc w:val="center"/>
              <w:rPr>
                <w:rFonts w:cs="Arial"/>
              </w:rPr>
            </w:pPr>
            <w:r>
              <w:rPr>
                <w:rFonts w:cs="Arial"/>
              </w:rPr>
              <w:t>mii2_crs</w:t>
            </w:r>
          </w:p>
        </w:tc>
        <w:tc>
          <w:tcPr>
            <w:tcW w:w="0" w:type="auto"/>
          </w:tcPr>
          <w:p w14:paraId="7055A6CF" w14:textId="77777777" w:rsidR="00872EEF" w:rsidRDefault="00872EEF" w:rsidP="00CF5669">
            <w:pPr>
              <w:ind w:firstLine="0"/>
              <w:jc w:val="center"/>
              <w:rPr>
                <w:rFonts w:cs="Arial"/>
              </w:rPr>
            </w:pPr>
            <w:r>
              <w:rPr>
                <w:rFonts w:cs="Arial"/>
              </w:rPr>
              <w:t>gpmc_csn4</w:t>
            </w:r>
          </w:p>
        </w:tc>
        <w:tc>
          <w:tcPr>
            <w:tcW w:w="0" w:type="auto"/>
          </w:tcPr>
          <w:p w14:paraId="20ED54E7" w14:textId="77777777" w:rsidR="00872EEF" w:rsidRDefault="00872EEF" w:rsidP="00CF5669">
            <w:pPr>
              <w:ind w:firstLine="0"/>
              <w:jc w:val="center"/>
              <w:rPr>
                <w:rFonts w:cs="Arial"/>
              </w:rPr>
            </w:pPr>
            <w:r>
              <w:rPr>
                <w:rFonts w:cs="Arial"/>
              </w:rPr>
              <w:t>-</w:t>
            </w:r>
          </w:p>
        </w:tc>
      </w:tr>
      <w:tr w:rsidR="00872EEF" w:rsidRPr="006242B2" w14:paraId="54F31078" w14:textId="77777777" w:rsidTr="00CF5669">
        <w:trPr>
          <w:tblHeader/>
          <w:jc w:val="center"/>
        </w:trPr>
        <w:tc>
          <w:tcPr>
            <w:tcW w:w="927" w:type="dxa"/>
            <w:vAlign w:val="center"/>
          </w:tcPr>
          <w:p w14:paraId="411A396E" w14:textId="77777777" w:rsidR="00872EEF" w:rsidRDefault="00872EEF" w:rsidP="00CF5669">
            <w:pPr>
              <w:ind w:firstLine="0"/>
              <w:jc w:val="center"/>
              <w:rPr>
                <w:rFonts w:cs="Arial"/>
              </w:rPr>
            </w:pPr>
            <w:r>
              <w:rPr>
                <w:rFonts w:cs="Arial"/>
              </w:rPr>
              <w:t>12</w:t>
            </w:r>
          </w:p>
        </w:tc>
        <w:tc>
          <w:tcPr>
            <w:tcW w:w="1697" w:type="dxa"/>
            <w:vAlign w:val="center"/>
          </w:tcPr>
          <w:p w14:paraId="261A028F" w14:textId="77777777" w:rsidR="00872EEF" w:rsidRPr="00AD0BE3" w:rsidRDefault="00872EEF" w:rsidP="00CF566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F5669">
            <w:pPr>
              <w:ind w:firstLine="0"/>
              <w:jc w:val="center"/>
              <w:rPr>
                <w:rFonts w:cs="Arial"/>
              </w:rPr>
            </w:pPr>
            <w:r>
              <w:rPr>
                <w:rFonts w:cs="Arial"/>
              </w:rPr>
              <w:t>mii2_col</w:t>
            </w:r>
          </w:p>
        </w:tc>
        <w:tc>
          <w:tcPr>
            <w:tcW w:w="0" w:type="auto"/>
          </w:tcPr>
          <w:p w14:paraId="27F1E0DC" w14:textId="77777777" w:rsidR="00872EEF" w:rsidRDefault="00872EEF" w:rsidP="00CF5669">
            <w:pPr>
              <w:ind w:firstLine="0"/>
              <w:jc w:val="center"/>
              <w:rPr>
                <w:rFonts w:cs="Arial"/>
              </w:rPr>
            </w:pPr>
            <w:r>
              <w:rPr>
                <w:rFonts w:cs="Arial"/>
              </w:rPr>
              <w:t>gpmc_csn6</w:t>
            </w:r>
          </w:p>
        </w:tc>
        <w:tc>
          <w:tcPr>
            <w:tcW w:w="0" w:type="auto"/>
          </w:tcPr>
          <w:p w14:paraId="054C234E" w14:textId="77777777" w:rsidR="00872EEF" w:rsidRDefault="00872EEF" w:rsidP="00CF5669">
            <w:pPr>
              <w:ind w:firstLine="0"/>
              <w:jc w:val="center"/>
              <w:rPr>
                <w:rFonts w:cs="Arial"/>
              </w:rPr>
            </w:pPr>
            <w:r>
              <w:rPr>
                <w:rFonts w:cs="Arial"/>
              </w:rPr>
              <w:t>-</w:t>
            </w:r>
          </w:p>
        </w:tc>
      </w:tr>
      <w:tr w:rsidR="00872EEF" w:rsidRPr="006242B2" w14:paraId="523CF130" w14:textId="77777777" w:rsidTr="00CF5669">
        <w:trPr>
          <w:tblHeader/>
          <w:jc w:val="center"/>
        </w:trPr>
        <w:tc>
          <w:tcPr>
            <w:tcW w:w="927" w:type="dxa"/>
            <w:vAlign w:val="center"/>
          </w:tcPr>
          <w:p w14:paraId="0BCBC116" w14:textId="77777777" w:rsidR="00872EEF" w:rsidRDefault="00872EEF" w:rsidP="00CF5669">
            <w:pPr>
              <w:ind w:firstLine="0"/>
              <w:jc w:val="center"/>
              <w:rPr>
                <w:rFonts w:cs="Arial"/>
              </w:rPr>
            </w:pPr>
            <w:r>
              <w:rPr>
                <w:rFonts w:cs="Arial"/>
              </w:rPr>
              <w:t>13</w:t>
            </w:r>
          </w:p>
        </w:tc>
        <w:tc>
          <w:tcPr>
            <w:tcW w:w="1697" w:type="dxa"/>
            <w:vAlign w:val="center"/>
          </w:tcPr>
          <w:p w14:paraId="22BB1547" w14:textId="77777777" w:rsidR="00872EEF" w:rsidRPr="006242B2" w:rsidRDefault="00872EEF" w:rsidP="00CF5669">
            <w:pPr>
              <w:ind w:firstLine="0"/>
              <w:jc w:val="center"/>
              <w:rPr>
                <w:rFonts w:cs="Arial"/>
              </w:rPr>
            </w:pPr>
            <w:r>
              <w:rPr>
                <w:rFonts w:cs="Arial"/>
              </w:rPr>
              <w:t>gpmc_wpn</w:t>
            </w:r>
          </w:p>
        </w:tc>
        <w:tc>
          <w:tcPr>
            <w:tcW w:w="0" w:type="auto"/>
            <w:vAlign w:val="center"/>
          </w:tcPr>
          <w:p w14:paraId="7E2C05AD" w14:textId="77777777" w:rsidR="00872EEF" w:rsidRPr="006242B2" w:rsidRDefault="00872EEF" w:rsidP="00CF5669">
            <w:pPr>
              <w:ind w:firstLine="0"/>
              <w:jc w:val="center"/>
              <w:rPr>
                <w:rFonts w:cs="Arial"/>
              </w:rPr>
            </w:pPr>
            <w:r>
              <w:rPr>
                <w:rFonts w:cs="Arial"/>
              </w:rPr>
              <w:t>mii2_txd3</w:t>
            </w:r>
          </w:p>
        </w:tc>
        <w:tc>
          <w:tcPr>
            <w:tcW w:w="0" w:type="auto"/>
          </w:tcPr>
          <w:p w14:paraId="79E2C996" w14:textId="77777777" w:rsidR="00872EEF" w:rsidRDefault="00872EEF" w:rsidP="00CF5669">
            <w:pPr>
              <w:ind w:firstLine="0"/>
              <w:jc w:val="center"/>
              <w:rPr>
                <w:rFonts w:cs="Arial"/>
              </w:rPr>
            </w:pPr>
            <w:r>
              <w:rPr>
                <w:rFonts w:cs="Arial"/>
              </w:rPr>
              <w:t>gpmc_csn5</w:t>
            </w:r>
          </w:p>
        </w:tc>
        <w:tc>
          <w:tcPr>
            <w:tcW w:w="0" w:type="auto"/>
          </w:tcPr>
          <w:p w14:paraId="0C5C768F" w14:textId="77777777" w:rsidR="00872EEF" w:rsidRDefault="00872EEF" w:rsidP="00CF5669">
            <w:pPr>
              <w:ind w:firstLine="0"/>
              <w:jc w:val="center"/>
              <w:rPr>
                <w:rFonts w:cs="Arial"/>
              </w:rPr>
            </w:pPr>
            <w:r>
              <w:rPr>
                <w:rFonts w:cs="Arial"/>
              </w:rPr>
              <w:t>-</w:t>
            </w:r>
          </w:p>
        </w:tc>
      </w:tr>
      <w:tr w:rsidR="00872EEF" w:rsidRPr="006242B2" w14:paraId="798AEC8A" w14:textId="77777777" w:rsidTr="00CF5669">
        <w:trPr>
          <w:tblHeader/>
          <w:jc w:val="center"/>
        </w:trPr>
        <w:tc>
          <w:tcPr>
            <w:tcW w:w="927" w:type="dxa"/>
            <w:vAlign w:val="center"/>
          </w:tcPr>
          <w:p w14:paraId="06FDA2D8" w14:textId="77777777" w:rsidR="00872EEF" w:rsidRDefault="00872EEF" w:rsidP="00CF5669">
            <w:pPr>
              <w:ind w:firstLine="0"/>
              <w:jc w:val="center"/>
              <w:rPr>
                <w:rFonts w:cs="Arial"/>
              </w:rPr>
            </w:pPr>
            <w:r>
              <w:rPr>
                <w:rFonts w:cs="Arial"/>
              </w:rPr>
              <w:t>14</w:t>
            </w:r>
          </w:p>
        </w:tc>
        <w:tc>
          <w:tcPr>
            <w:tcW w:w="1697" w:type="dxa"/>
            <w:vAlign w:val="center"/>
          </w:tcPr>
          <w:p w14:paraId="4B5CFB3B" w14:textId="77777777" w:rsidR="00872EEF" w:rsidRPr="006242B2" w:rsidRDefault="00872EEF" w:rsidP="00CF5669">
            <w:pPr>
              <w:ind w:firstLine="0"/>
              <w:jc w:val="center"/>
              <w:rPr>
                <w:rFonts w:cs="Arial"/>
              </w:rPr>
            </w:pPr>
            <w:r>
              <w:rPr>
                <w:rFonts w:cs="Arial"/>
              </w:rPr>
              <w:t>gpmc_a2</w:t>
            </w:r>
          </w:p>
        </w:tc>
        <w:tc>
          <w:tcPr>
            <w:tcW w:w="0" w:type="auto"/>
            <w:vAlign w:val="center"/>
          </w:tcPr>
          <w:p w14:paraId="491EDA34" w14:textId="77777777" w:rsidR="00872EEF" w:rsidRPr="006242B2" w:rsidRDefault="00872EEF" w:rsidP="00CF5669">
            <w:pPr>
              <w:ind w:firstLine="0"/>
              <w:jc w:val="center"/>
              <w:rPr>
                <w:rFonts w:cs="Arial"/>
              </w:rPr>
            </w:pPr>
            <w:r>
              <w:rPr>
                <w:rFonts w:cs="Arial"/>
              </w:rPr>
              <w:t>gmii2_txen</w:t>
            </w:r>
          </w:p>
        </w:tc>
        <w:tc>
          <w:tcPr>
            <w:tcW w:w="0" w:type="auto"/>
          </w:tcPr>
          <w:p w14:paraId="3FA5D994" w14:textId="77777777" w:rsidR="00872EEF" w:rsidRDefault="00872EEF" w:rsidP="00CF5669">
            <w:pPr>
              <w:ind w:firstLine="0"/>
              <w:jc w:val="center"/>
              <w:rPr>
                <w:rFonts w:cs="Arial"/>
              </w:rPr>
            </w:pPr>
            <w:r>
              <w:rPr>
                <w:rFonts w:cs="Arial"/>
              </w:rPr>
              <w:t>rgmii2_td3</w:t>
            </w:r>
          </w:p>
        </w:tc>
        <w:tc>
          <w:tcPr>
            <w:tcW w:w="0" w:type="auto"/>
          </w:tcPr>
          <w:p w14:paraId="5898D0B1" w14:textId="77777777" w:rsidR="00872EEF" w:rsidRDefault="00872EEF" w:rsidP="00CF5669">
            <w:pPr>
              <w:ind w:firstLine="0"/>
              <w:jc w:val="center"/>
              <w:rPr>
                <w:rFonts w:cs="Arial"/>
              </w:rPr>
            </w:pPr>
            <w:r>
              <w:rPr>
                <w:rFonts w:cs="Arial"/>
              </w:rPr>
              <w:t>-</w:t>
            </w:r>
          </w:p>
        </w:tc>
      </w:tr>
      <w:tr w:rsidR="00872EEF" w:rsidRPr="006242B2" w14:paraId="59936316" w14:textId="77777777" w:rsidTr="00CF5669">
        <w:trPr>
          <w:tblHeader/>
          <w:jc w:val="center"/>
        </w:trPr>
        <w:tc>
          <w:tcPr>
            <w:tcW w:w="927" w:type="dxa"/>
            <w:vAlign w:val="center"/>
          </w:tcPr>
          <w:p w14:paraId="61A16CF5" w14:textId="77777777" w:rsidR="00872EEF" w:rsidRDefault="00872EEF" w:rsidP="00CF5669">
            <w:pPr>
              <w:ind w:firstLine="0"/>
              <w:jc w:val="center"/>
              <w:rPr>
                <w:rFonts w:cs="Arial"/>
              </w:rPr>
            </w:pPr>
            <w:r>
              <w:rPr>
                <w:rFonts w:cs="Arial"/>
              </w:rPr>
              <w:t>15</w:t>
            </w:r>
          </w:p>
        </w:tc>
        <w:tc>
          <w:tcPr>
            <w:tcW w:w="1697" w:type="dxa"/>
            <w:vAlign w:val="center"/>
          </w:tcPr>
          <w:p w14:paraId="08DDD28B" w14:textId="77777777" w:rsidR="00872EEF" w:rsidRPr="006242B2" w:rsidRDefault="00872EEF" w:rsidP="00CF5669">
            <w:pPr>
              <w:ind w:firstLine="0"/>
              <w:jc w:val="center"/>
              <w:rPr>
                <w:rFonts w:cs="Arial"/>
              </w:rPr>
            </w:pPr>
            <w:r>
              <w:rPr>
                <w:rFonts w:cs="Arial"/>
              </w:rPr>
              <w:t>gpmc_a0</w:t>
            </w:r>
          </w:p>
        </w:tc>
        <w:tc>
          <w:tcPr>
            <w:tcW w:w="0" w:type="auto"/>
            <w:vAlign w:val="center"/>
          </w:tcPr>
          <w:p w14:paraId="40E2C250" w14:textId="77777777" w:rsidR="00872EEF" w:rsidRPr="006242B2" w:rsidRDefault="00872EEF" w:rsidP="00CF5669">
            <w:pPr>
              <w:ind w:firstLine="0"/>
              <w:jc w:val="center"/>
              <w:rPr>
                <w:rFonts w:cs="Arial"/>
              </w:rPr>
            </w:pPr>
            <w:r>
              <w:rPr>
                <w:rFonts w:cs="Arial"/>
              </w:rPr>
              <w:t>mmc2_sdwp</w:t>
            </w:r>
          </w:p>
        </w:tc>
        <w:tc>
          <w:tcPr>
            <w:tcW w:w="0" w:type="auto"/>
          </w:tcPr>
          <w:p w14:paraId="56454A28" w14:textId="77777777" w:rsidR="00872EEF" w:rsidRDefault="00872EEF" w:rsidP="00CF5669">
            <w:pPr>
              <w:ind w:firstLine="0"/>
              <w:jc w:val="center"/>
              <w:rPr>
                <w:rFonts w:cs="Arial"/>
              </w:rPr>
            </w:pPr>
            <w:r>
              <w:rPr>
                <w:rFonts w:cs="Arial"/>
              </w:rPr>
              <w:t>I2C1_SCL</w:t>
            </w:r>
          </w:p>
        </w:tc>
        <w:tc>
          <w:tcPr>
            <w:tcW w:w="0" w:type="auto"/>
          </w:tcPr>
          <w:p w14:paraId="3B3ACB3B" w14:textId="77777777" w:rsidR="00872EEF" w:rsidRDefault="00872EEF" w:rsidP="00CF5669">
            <w:pPr>
              <w:ind w:firstLine="0"/>
              <w:jc w:val="center"/>
              <w:rPr>
                <w:rFonts w:cs="Arial"/>
              </w:rPr>
            </w:pPr>
            <w:r>
              <w:rPr>
                <w:rFonts w:cs="Arial"/>
              </w:rPr>
              <w:t>-</w:t>
            </w:r>
          </w:p>
        </w:tc>
      </w:tr>
      <w:tr w:rsidR="00872EEF" w:rsidRPr="006242B2" w14:paraId="348BC3E6" w14:textId="77777777" w:rsidTr="00CF5669">
        <w:trPr>
          <w:tblHeader/>
          <w:jc w:val="center"/>
        </w:trPr>
        <w:tc>
          <w:tcPr>
            <w:tcW w:w="927" w:type="dxa"/>
            <w:vAlign w:val="center"/>
          </w:tcPr>
          <w:p w14:paraId="064D15DE" w14:textId="77777777" w:rsidR="00872EEF" w:rsidRDefault="00872EEF" w:rsidP="00CF5669">
            <w:pPr>
              <w:ind w:firstLine="0"/>
              <w:jc w:val="center"/>
              <w:rPr>
                <w:rFonts w:cs="Arial"/>
              </w:rPr>
            </w:pPr>
            <w:r>
              <w:rPr>
                <w:rFonts w:cs="Arial"/>
              </w:rPr>
              <w:t>16</w:t>
            </w:r>
          </w:p>
        </w:tc>
        <w:tc>
          <w:tcPr>
            <w:tcW w:w="1697" w:type="dxa"/>
            <w:vAlign w:val="center"/>
          </w:tcPr>
          <w:p w14:paraId="564C9514" w14:textId="77777777" w:rsidR="00872EEF" w:rsidRPr="006242B2" w:rsidRDefault="00872EEF" w:rsidP="00CF5669">
            <w:pPr>
              <w:ind w:firstLine="0"/>
              <w:jc w:val="center"/>
              <w:rPr>
                <w:rFonts w:cs="Arial"/>
              </w:rPr>
            </w:pPr>
            <w:r>
              <w:rPr>
                <w:rFonts w:cs="Arial"/>
              </w:rPr>
              <w:t>gpmc_a3</w:t>
            </w:r>
          </w:p>
        </w:tc>
        <w:tc>
          <w:tcPr>
            <w:tcW w:w="0" w:type="auto"/>
            <w:vAlign w:val="center"/>
          </w:tcPr>
          <w:p w14:paraId="52FFF948" w14:textId="77777777" w:rsidR="00872EEF" w:rsidRPr="006242B2" w:rsidRDefault="00872EEF" w:rsidP="00CF5669">
            <w:pPr>
              <w:ind w:firstLine="0"/>
              <w:jc w:val="center"/>
              <w:rPr>
                <w:rFonts w:cs="Arial"/>
              </w:rPr>
            </w:pPr>
            <w:r>
              <w:rPr>
                <w:rFonts w:cs="Arial"/>
              </w:rPr>
              <w:t>timer5</w:t>
            </w:r>
          </w:p>
        </w:tc>
        <w:tc>
          <w:tcPr>
            <w:tcW w:w="0" w:type="auto"/>
          </w:tcPr>
          <w:p w14:paraId="410B10E7" w14:textId="77777777" w:rsidR="00872EEF" w:rsidRDefault="00872EEF" w:rsidP="00CF566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F284C97" w14:textId="77777777" w:rsidTr="00CF5669">
        <w:trPr>
          <w:tblHeader/>
          <w:jc w:val="center"/>
        </w:trPr>
        <w:tc>
          <w:tcPr>
            <w:tcW w:w="927" w:type="dxa"/>
            <w:vAlign w:val="center"/>
          </w:tcPr>
          <w:p w14:paraId="70E71AAE" w14:textId="77777777" w:rsidR="00872EEF" w:rsidRDefault="00872EEF" w:rsidP="00CF5669">
            <w:pPr>
              <w:ind w:firstLine="0"/>
              <w:jc w:val="center"/>
              <w:rPr>
                <w:rFonts w:cs="Arial"/>
              </w:rPr>
            </w:pPr>
            <w:r>
              <w:rPr>
                <w:rFonts w:cs="Arial"/>
              </w:rPr>
              <w:t>17</w:t>
            </w:r>
          </w:p>
        </w:tc>
        <w:tc>
          <w:tcPr>
            <w:tcW w:w="1697" w:type="dxa"/>
            <w:vAlign w:val="center"/>
          </w:tcPr>
          <w:p w14:paraId="6CF77407" w14:textId="77777777" w:rsidR="00872EEF" w:rsidRPr="00982B3D" w:rsidRDefault="00872EEF" w:rsidP="00CF566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F5669">
            <w:pPr>
              <w:ind w:firstLine="0"/>
              <w:jc w:val="center"/>
              <w:rPr>
                <w:rFonts w:cs="Arial"/>
              </w:rPr>
            </w:pPr>
            <w:r>
              <w:rPr>
                <w:rFonts w:cs="Arial"/>
              </w:rPr>
              <w:t>timer6</w:t>
            </w:r>
          </w:p>
        </w:tc>
        <w:tc>
          <w:tcPr>
            <w:tcW w:w="0" w:type="auto"/>
          </w:tcPr>
          <w:p w14:paraId="4DF47869" w14:textId="77777777" w:rsidR="00872EEF" w:rsidRDefault="00872EEF" w:rsidP="00CF566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77AFE88B" w14:textId="77777777" w:rsidTr="00CF5669">
        <w:trPr>
          <w:tblHeader/>
          <w:jc w:val="center"/>
        </w:trPr>
        <w:tc>
          <w:tcPr>
            <w:tcW w:w="927" w:type="dxa"/>
            <w:vAlign w:val="center"/>
          </w:tcPr>
          <w:p w14:paraId="780F3F4D" w14:textId="77777777" w:rsidR="00872EEF" w:rsidRDefault="00872EEF" w:rsidP="00CF5669">
            <w:pPr>
              <w:ind w:firstLine="0"/>
              <w:jc w:val="center"/>
              <w:rPr>
                <w:rFonts w:cs="Arial"/>
              </w:rPr>
            </w:pPr>
            <w:r>
              <w:rPr>
                <w:rFonts w:cs="Arial"/>
              </w:rPr>
              <w:t>18</w:t>
            </w:r>
          </w:p>
        </w:tc>
        <w:tc>
          <w:tcPr>
            <w:tcW w:w="1697" w:type="dxa"/>
            <w:vAlign w:val="center"/>
          </w:tcPr>
          <w:p w14:paraId="7BFC7650" w14:textId="77777777" w:rsidR="00872EEF" w:rsidRPr="006242B2" w:rsidRDefault="00872EEF" w:rsidP="00CF566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F5669">
            <w:pPr>
              <w:ind w:firstLine="0"/>
              <w:jc w:val="center"/>
              <w:rPr>
                <w:rFonts w:cs="Arial"/>
              </w:rPr>
            </w:pPr>
            <w:r>
              <w:rPr>
                <w:rFonts w:cs="Arial"/>
              </w:rPr>
              <w:t>uart2_txd</w:t>
            </w:r>
          </w:p>
        </w:tc>
        <w:tc>
          <w:tcPr>
            <w:tcW w:w="0" w:type="auto"/>
          </w:tcPr>
          <w:p w14:paraId="6EC4D4CF" w14:textId="77777777" w:rsidR="00872EEF" w:rsidRDefault="00872EEF" w:rsidP="00CF566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250568D6" w14:textId="77777777" w:rsidTr="00CF5669">
        <w:trPr>
          <w:tblHeader/>
          <w:jc w:val="center"/>
        </w:trPr>
        <w:tc>
          <w:tcPr>
            <w:tcW w:w="927" w:type="dxa"/>
            <w:vAlign w:val="center"/>
          </w:tcPr>
          <w:p w14:paraId="32791DD3" w14:textId="77777777" w:rsidR="00872EEF" w:rsidRDefault="00872EEF" w:rsidP="00CF5669">
            <w:pPr>
              <w:ind w:firstLine="0"/>
              <w:jc w:val="center"/>
              <w:rPr>
                <w:rFonts w:cs="Arial"/>
              </w:rPr>
            </w:pPr>
            <w:r>
              <w:rPr>
                <w:rFonts w:cs="Arial"/>
              </w:rPr>
              <w:t>19</w:t>
            </w:r>
          </w:p>
        </w:tc>
        <w:tc>
          <w:tcPr>
            <w:tcW w:w="1697" w:type="dxa"/>
            <w:vAlign w:val="center"/>
          </w:tcPr>
          <w:p w14:paraId="6B79EEE8" w14:textId="77777777" w:rsidR="00872EEF" w:rsidRPr="00AD0BE3" w:rsidRDefault="00872EEF" w:rsidP="00CF566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F5669">
            <w:pPr>
              <w:ind w:firstLine="0"/>
              <w:jc w:val="center"/>
              <w:rPr>
                <w:rFonts w:cs="Arial"/>
              </w:rPr>
            </w:pPr>
            <w:r>
              <w:rPr>
                <w:rFonts w:cs="Arial"/>
              </w:rPr>
              <w:t>uart2_rxd</w:t>
            </w:r>
          </w:p>
        </w:tc>
        <w:tc>
          <w:tcPr>
            <w:tcW w:w="0" w:type="auto"/>
          </w:tcPr>
          <w:p w14:paraId="0A852A13" w14:textId="77777777" w:rsidR="00872EEF" w:rsidRDefault="00872EEF" w:rsidP="00CF566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CE41396" w14:textId="77777777" w:rsidTr="00CF5669">
        <w:trPr>
          <w:tblHeader/>
          <w:jc w:val="center"/>
        </w:trPr>
        <w:tc>
          <w:tcPr>
            <w:tcW w:w="927" w:type="dxa"/>
            <w:vAlign w:val="center"/>
          </w:tcPr>
          <w:p w14:paraId="5B93AE43" w14:textId="77777777" w:rsidR="00872EEF" w:rsidRDefault="00872EEF" w:rsidP="00CF5669">
            <w:pPr>
              <w:ind w:firstLine="0"/>
              <w:jc w:val="center"/>
              <w:rPr>
                <w:rFonts w:cs="Arial"/>
              </w:rPr>
            </w:pPr>
            <w:r>
              <w:rPr>
                <w:rFonts w:cs="Arial"/>
              </w:rPr>
              <w:t>20</w:t>
            </w:r>
          </w:p>
        </w:tc>
        <w:tc>
          <w:tcPr>
            <w:tcW w:w="1697" w:type="dxa"/>
            <w:vAlign w:val="center"/>
          </w:tcPr>
          <w:p w14:paraId="4B9115FC" w14:textId="77777777" w:rsidR="00872EEF" w:rsidRDefault="00872EEF" w:rsidP="00CF566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F5669">
            <w:pPr>
              <w:ind w:firstLine="0"/>
              <w:jc w:val="center"/>
              <w:rPr>
                <w:rFonts w:cs="Arial"/>
              </w:rPr>
            </w:pPr>
            <w:r>
              <w:rPr>
                <w:rFonts w:cs="Arial"/>
              </w:rPr>
              <w:t>timer6</w:t>
            </w:r>
          </w:p>
        </w:tc>
        <w:tc>
          <w:tcPr>
            <w:tcW w:w="0" w:type="auto"/>
          </w:tcPr>
          <w:p w14:paraId="1A00E71E" w14:textId="77777777" w:rsidR="00872EEF" w:rsidRDefault="00872EEF" w:rsidP="00CF5669">
            <w:pPr>
              <w:ind w:firstLine="0"/>
              <w:jc w:val="center"/>
              <w:rPr>
                <w:rFonts w:eastAsia="Calibri" w:cs="Times New Roman"/>
              </w:rPr>
            </w:pPr>
            <w:r>
              <w:rPr>
                <w:rFonts w:eastAsia="Calibri" w:cs="Times New Roman"/>
              </w:rPr>
              <w:t>ehpr</w:t>
            </w:r>
          </w:p>
        </w:tc>
        <w:tc>
          <w:tcPr>
            <w:tcW w:w="0" w:type="auto"/>
          </w:tcPr>
          <w:p w14:paraId="2FAF2325" w14:textId="77777777" w:rsidR="00872EEF" w:rsidRDefault="00872EEF" w:rsidP="00CF5669">
            <w:pPr>
              <w:ind w:firstLine="0"/>
              <w:jc w:val="center"/>
              <w:rPr>
                <w:rFonts w:eastAsia="Calibri" w:cs="Times New Roman"/>
              </w:rPr>
            </w:pPr>
          </w:p>
        </w:tc>
      </w:tr>
      <w:tr w:rsidR="00872EEF" w:rsidRPr="006242B2" w14:paraId="7E56E818" w14:textId="77777777" w:rsidTr="00CF5669">
        <w:trPr>
          <w:tblHeader/>
          <w:jc w:val="center"/>
        </w:trPr>
        <w:tc>
          <w:tcPr>
            <w:tcW w:w="927" w:type="dxa"/>
            <w:vAlign w:val="center"/>
          </w:tcPr>
          <w:p w14:paraId="04D056D5" w14:textId="77777777" w:rsidR="00872EEF" w:rsidRDefault="00872EEF" w:rsidP="00CF5669">
            <w:pPr>
              <w:ind w:firstLine="0"/>
              <w:jc w:val="center"/>
              <w:rPr>
                <w:rFonts w:cs="Arial"/>
              </w:rPr>
            </w:pPr>
            <w:r>
              <w:rPr>
                <w:rFonts w:cs="Arial"/>
              </w:rPr>
              <w:t>33</w:t>
            </w:r>
          </w:p>
        </w:tc>
        <w:tc>
          <w:tcPr>
            <w:tcW w:w="1697" w:type="dxa"/>
            <w:vAlign w:val="center"/>
          </w:tcPr>
          <w:p w14:paraId="479FEE3D" w14:textId="77777777" w:rsidR="00872EEF" w:rsidRDefault="00872EEF" w:rsidP="00CF5669">
            <w:pPr>
              <w:ind w:firstLine="0"/>
              <w:jc w:val="center"/>
              <w:rPr>
                <w:rStyle w:val="nfase"/>
                <w:i w:val="0"/>
              </w:rPr>
            </w:pPr>
            <w:r>
              <w:rPr>
                <w:rStyle w:val="nfase"/>
                <w:i w:val="0"/>
              </w:rPr>
              <w:t>-</w:t>
            </w:r>
          </w:p>
        </w:tc>
        <w:tc>
          <w:tcPr>
            <w:tcW w:w="0" w:type="auto"/>
            <w:vAlign w:val="center"/>
          </w:tcPr>
          <w:p w14:paraId="5D83713A" w14:textId="77777777" w:rsidR="00872EEF" w:rsidRDefault="00872EEF" w:rsidP="00CF5669">
            <w:pPr>
              <w:ind w:firstLine="0"/>
              <w:jc w:val="center"/>
              <w:rPr>
                <w:rFonts w:cs="Arial"/>
              </w:rPr>
            </w:pPr>
            <w:r>
              <w:rPr>
                <w:rFonts w:cs="Arial"/>
              </w:rPr>
              <w:t>-</w:t>
            </w:r>
          </w:p>
        </w:tc>
        <w:tc>
          <w:tcPr>
            <w:tcW w:w="0" w:type="auto"/>
          </w:tcPr>
          <w:p w14:paraId="169B9A76" w14:textId="77777777" w:rsidR="00872EEF" w:rsidRDefault="00872EEF" w:rsidP="00CF566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F5669">
            <w:pPr>
              <w:ind w:firstLine="0"/>
              <w:jc w:val="center"/>
              <w:rPr>
                <w:rFonts w:eastAsia="Calibri" w:cs="Times New Roman"/>
              </w:rPr>
            </w:pPr>
            <w:r>
              <w:rPr>
                <w:rFonts w:eastAsia="Calibri" w:cs="Times New Roman"/>
              </w:rPr>
              <w:t>ANI4</w:t>
            </w:r>
          </w:p>
        </w:tc>
      </w:tr>
      <w:tr w:rsidR="00872EEF" w:rsidRPr="006242B2" w14:paraId="3EAB19D3" w14:textId="77777777" w:rsidTr="00CF5669">
        <w:trPr>
          <w:tblHeader/>
          <w:jc w:val="center"/>
        </w:trPr>
        <w:tc>
          <w:tcPr>
            <w:tcW w:w="927" w:type="dxa"/>
            <w:tcBorders>
              <w:bottom w:val="single" w:sz="12" w:space="0" w:color="auto"/>
            </w:tcBorders>
            <w:vAlign w:val="center"/>
          </w:tcPr>
          <w:p w14:paraId="6712E20B" w14:textId="77777777" w:rsidR="00872EEF" w:rsidRDefault="00872EEF" w:rsidP="00CF5669">
            <w:pPr>
              <w:ind w:firstLine="0"/>
              <w:jc w:val="center"/>
              <w:rPr>
                <w:rFonts w:cs="Arial"/>
              </w:rPr>
            </w:pPr>
            <w:r>
              <w:rPr>
                <w:rFonts w:cs="Arial"/>
              </w:rPr>
              <w:lastRenderedPageBreak/>
              <w:t>42</w:t>
            </w:r>
          </w:p>
        </w:tc>
        <w:tc>
          <w:tcPr>
            <w:tcW w:w="1697" w:type="dxa"/>
            <w:tcBorders>
              <w:bottom w:val="single" w:sz="12" w:space="0" w:color="auto"/>
            </w:tcBorders>
            <w:vAlign w:val="center"/>
          </w:tcPr>
          <w:p w14:paraId="5A76AD9D" w14:textId="77777777" w:rsidR="00872EEF" w:rsidRPr="006242B2" w:rsidRDefault="00872EEF" w:rsidP="00CF566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F566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F566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F5669">
            <w:pPr>
              <w:ind w:firstLine="0"/>
              <w:jc w:val="center"/>
              <w:rPr>
                <w:rFonts w:cs="Arial"/>
              </w:rPr>
            </w:pPr>
            <w:r>
              <w:rPr>
                <w:rFonts w:eastAsia="Calibri" w:cs="Times New Roman"/>
              </w:rPr>
              <w:t>Mcaspo_axr2</w:t>
            </w:r>
          </w:p>
        </w:tc>
      </w:tr>
    </w:tbl>
    <w:p w14:paraId="450A877F" w14:textId="71F5645F" w:rsidR="00872EEF" w:rsidRDefault="00872EEF" w:rsidP="00872EEF">
      <w:pPr>
        <w:pStyle w:val="Legenda"/>
      </w:pPr>
      <w:bookmarkStart w:id="86" w:name="_Ref466531461"/>
      <w:r>
        <w:t xml:space="preserve">Tabela </w:t>
      </w:r>
      <w:fldSimple w:instr=" SEQ Tabela \* ARABIC ">
        <w:r w:rsidR="001944DE">
          <w:rPr>
            <w:noProof/>
          </w:rPr>
          <w:t>7</w:t>
        </w:r>
      </w:fldSimple>
      <w:bookmarkEnd w:id="86"/>
      <w:r>
        <w:t xml:space="preserve">: Tabela de modos dos pinos de extensão do BBB – Parte 1 </w:t>
      </w:r>
      <w:sdt>
        <w:sdtPr>
          <w:id w:val="-649441422"/>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27D7ADA9" w14:textId="224DBF7A"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1944DE" w:rsidRPr="001944DE">
        <w:rPr>
          <w:vanish/>
        </w:rPr>
        <w:t>Tabela</w:t>
      </w:r>
      <w:r w:rsidR="001944DE">
        <w:t xml:space="preserve"> </w:t>
      </w:r>
      <w:r w:rsidR="001944DE">
        <w:rPr>
          <w:noProof/>
        </w:rPr>
        <w:t>7</w:t>
      </w:r>
      <w:r>
        <w:fldChar w:fldCharType="end"/>
      </w:r>
      <w:r>
        <w:t xml:space="preserve"> e</w:t>
      </w:r>
      <w:r>
        <w:fldChar w:fldCharType="begin"/>
      </w:r>
      <w:r>
        <w:instrText xml:space="preserve"> REF _Ref466531463 \h  \* MERGEFORMAT </w:instrText>
      </w:r>
      <w:r>
        <w:fldChar w:fldCharType="separate"/>
      </w:r>
      <w:r w:rsidR="001944DE" w:rsidRPr="001944DE">
        <w:rPr>
          <w:vanish/>
        </w:rPr>
        <w:t>Tabela</w:t>
      </w:r>
      <w:r w:rsidR="001944DE">
        <w:t xml:space="preserve"> </w:t>
      </w:r>
      <w:r w:rsidR="001944DE">
        <w:rPr>
          <w:noProof/>
        </w:rPr>
        <w:t>8</w:t>
      </w:r>
      <w:r>
        <w:fldChar w:fldCharType="end"/>
      </w:r>
      <w:r>
        <w:t xml:space="preserve"> têm a função de cada modo para alguns pinos do barramento de extensão P9. 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791BAA2C" w:rsidR="00872EEF" w:rsidRPr="00872EEF" w:rsidRDefault="007D56FD" w:rsidP="00872EEF">
      <w:r>
        <w:t xml:space="preserve">Na prática podemos utilizar as DTOs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rsidR="001944DE">
        <w:t xml:space="preserve">Algoritmo </w:t>
      </w:r>
      <w:r w:rsidR="001944DE">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F566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F566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F566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F566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F566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F566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F5669">
            <w:pPr>
              <w:ind w:firstLine="0"/>
              <w:jc w:val="center"/>
              <w:rPr>
                <w:rFonts w:eastAsia="Calibri" w:cs="Times New Roman"/>
              </w:rPr>
            </w:pPr>
          </w:p>
        </w:tc>
      </w:tr>
      <w:tr w:rsidR="00872EEF" w14:paraId="1AC953A7" w14:textId="77777777" w:rsidTr="00CF5669">
        <w:trPr>
          <w:tblHeader/>
          <w:jc w:val="center"/>
        </w:trPr>
        <w:tc>
          <w:tcPr>
            <w:tcW w:w="993" w:type="dxa"/>
            <w:tcBorders>
              <w:top w:val="single" w:sz="4" w:space="0" w:color="auto"/>
            </w:tcBorders>
            <w:vAlign w:val="center"/>
          </w:tcPr>
          <w:p w14:paraId="1A22911F" w14:textId="77777777" w:rsidR="00872EEF" w:rsidRDefault="00872EEF" w:rsidP="00CF566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F566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F566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F5669">
            <w:pPr>
              <w:ind w:firstLine="0"/>
              <w:jc w:val="center"/>
              <w:rPr>
                <w:rFonts w:eastAsia="Calibri" w:cs="Arial"/>
              </w:rPr>
            </w:pPr>
          </w:p>
        </w:tc>
        <w:tc>
          <w:tcPr>
            <w:tcW w:w="1204" w:type="dxa"/>
            <w:tcBorders>
              <w:top w:val="single" w:sz="4" w:space="0" w:color="auto"/>
            </w:tcBorders>
          </w:tcPr>
          <w:p w14:paraId="6EB5E256" w14:textId="77777777" w:rsidR="00872EEF" w:rsidRDefault="00872EEF" w:rsidP="00CF5669">
            <w:pPr>
              <w:ind w:firstLine="0"/>
              <w:jc w:val="center"/>
              <w:rPr>
                <w:rFonts w:eastAsia="Calibri" w:cs="Arial"/>
              </w:rPr>
            </w:pPr>
            <w:r>
              <w:rPr>
                <w:rFonts w:eastAsia="Calibri" w:cs="Arial"/>
              </w:rPr>
              <w:t>-</w:t>
            </w:r>
          </w:p>
        </w:tc>
        <w:tc>
          <w:tcPr>
            <w:tcW w:w="236" w:type="dxa"/>
          </w:tcPr>
          <w:p w14:paraId="52B8E8D7" w14:textId="77777777" w:rsidR="00872EEF" w:rsidRDefault="00872EEF" w:rsidP="00CF5669">
            <w:pPr>
              <w:ind w:firstLine="0"/>
              <w:jc w:val="center"/>
              <w:rPr>
                <w:rFonts w:eastAsia="Calibri" w:cs="Arial"/>
              </w:rPr>
            </w:pPr>
          </w:p>
        </w:tc>
      </w:tr>
      <w:tr w:rsidR="00872EEF" w14:paraId="49117EB7" w14:textId="77777777" w:rsidTr="00CF5669">
        <w:trPr>
          <w:tblHeader/>
          <w:jc w:val="center"/>
        </w:trPr>
        <w:tc>
          <w:tcPr>
            <w:tcW w:w="993" w:type="dxa"/>
            <w:vAlign w:val="center"/>
          </w:tcPr>
          <w:p w14:paraId="389AF573" w14:textId="77777777" w:rsidR="00872EEF" w:rsidRDefault="00872EEF" w:rsidP="00CF5669">
            <w:pPr>
              <w:ind w:firstLine="0"/>
              <w:jc w:val="center"/>
              <w:rPr>
                <w:rFonts w:cs="Arial"/>
              </w:rPr>
            </w:pPr>
            <w:r>
              <w:rPr>
                <w:rFonts w:cs="Arial"/>
              </w:rPr>
              <w:t>11</w:t>
            </w:r>
          </w:p>
        </w:tc>
        <w:tc>
          <w:tcPr>
            <w:tcW w:w="1559" w:type="dxa"/>
            <w:vAlign w:val="center"/>
          </w:tcPr>
          <w:p w14:paraId="2BC71711" w14:textId="77777777" w:rsidR="00872EEF" w:rsidRDefault="00872EEF" w:rsidP="00CF5669">
            <w:pPr>
              <w:ind w:firstLine="0"/>
              <w:jc w:val="center"/>
              <w:rPr>
                <w:rFonts w:cs="Arial"/>
              </w:rPr>
            </w:pPr>
            <w:r>
              <w:rPr>
                <w:rFonts w:cs="Arial"/>
              </w:rPr>
              <w:t>mmc1_sdcd</w:t>
            </w:r>
          </w:p>
        </w:tc>
        <w:tc>
          <w:tcPr>
            <w:tcW w:w="1964" w:type="dxa"/>
            <w:vAlign w:val="center"/>
          </w:tcPr>
          <w:p w14:paraId="0FCCBC4C"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F566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F5669">
            <w:pPr>
              <w:ind w:firstLine="0"/>
              <w:jc w:val="center"/>
              <w:rPr>
                <w:rFonts w:eastAsia="Calibri" w:cs="Arial"/>
              </w:rPr>
            </w:pPr>
            <w:r>
              <w:rPr>
                <w:rFonts w:eastAsia="Calibri" w:cs="Arial"/>
              </w:rPr>
              <w:t>gpio0[30]</w:t>
            </w:r>
          </w:p>
        </w:tc>
        <w:tc>
          <w:tcPr>
            <w:tcW w:w="236" w:type="dxa"/>
          </w:tcPr>
          <w:p w14:paraId="127C63E8" w14:textId="77777777" w:rsidR="00872EEF" w:rsidRDefault="00872EEF" w:rsidP="00CF5669">
            <w:pPr>
              <w:ind w:firstLine="0"/>
              <w:jc w:val="center"/>
              <w:rPr>
                <w:rFonts w:eastAsia="Calibri" w:cs="Arial"/>
              </w:rPr>
            </w:pPr>
          </w:p>
        </w:tc>
      </w:tr>
      <w:tr w:rsidR="00872EEF" w14:paraId="24097A3D" w14:textId="77777777" w:rsidTr="00CF5669">
        <w:trPr>
          <w:tblHeader/>
          <w:jc w:val="center"/>
        </w:trPr>
        <w:tc>
          <w:tcPr>
            <w:tcW w:w="993" w:type="dxa"/>
            <w:vAlign w:val="center"/>
          </w:tcPr>
          <w:p w14:paraId="3F371E9A" w14:textId="77777777" w:rsidR="00872EEF" w:rsidRDefault="00872EEF" w:rsidP="00CF5669">
            <w:pPr>
              <w:ind w:firstLine="0"/>
              <w:jc w:val="center"/>
              <w:rPr>
                <w:rFonts w:cs="Arial"/>
              </w:rPr>
            </w:pPr>
            <w:r>
              <w:rPr>
                <w:rFonts w:cs="Arial"/>
              </w:rPr>
              <w:t>12</w:t>
            </w:r>
          </w:p>
        </w:tc>
        <w:tc>
          <w:tcPr>
            <w:tcW w:w="1559" w:type="dxa"/>
            <w:vAlign w:val="center"/>
          </w:tcPr>
          <w:p w14:paraId="409DD7E8" w14:textId="77777777" w:rsidR="00872EEF" w:rsidRDefault="00872EEF" w:rsidP="00CF5669">
            <w:pPr>
              <w:ind w:firstLine="0"/>
              <w:jc w:val="center"/>
              <w:rPr>
                <w:rFonts w:cs="Arial"/>
              </w:rPr>
            </w:pPr>
            <w:r>
              <w:rPr>
                <w:rFonts w:cs="Arial"/>
              </w:rPr>
              <w:t>gpmc_dir</w:t>
            </w:r>
          </w:p>
        </w:tc>
        <w:tc>
          <w:tcPr>
            <w:tcW w:w="1964" w:type="dxa"/>
            <w:vAlign w:val="center"/>
          </w:tcPr>
          <w:p w14:paraId="0270B095"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F566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F5669">
            <w:pPr>
              <w:ind w:firstLine="0"/>
              <w:jc w:val="center"/>
              <w:rPr>
                <w:rFonts w:eastAsia="Calibri" w:cs="Arial"/>
              </w:rPr>
            </w:pPr>
            <w:r>
              <w:rPr>
                <w:rFonts w:eastAsia="Calibri" w:cs="Arial"/>
              </w:rPr>
              <w:t>gpio1[28]</w:t>
            </w:r>
          </w:p>
        </w:tc>
        <w:tc>
          <w:tcPr>
            <w:tcW w:w="236" w:type="dxa"/>
          </w:tcPr>
          <w:p w14:paraId="03927119" w14:textId="77777777" w:rsidR="00872EEF" w:rsidRDefault="00872EEF" w:rsidP="00CF5669">
            <w:pPr>
              <w:ind w:firstLine="0"/>
              <w:jc w:val="center"/>
              <w:rPr>
                <w:rFonts w:eastAsia="Calibri" w:cs="Arial"/>
              </w:rPr>
            </w:pPr>
          </w:p>
        </w:tc>
      </w:tr>
      <w:tr w:rsidR="00872EEF" w14:paraId="1A3BCF99" w14:textId="77777777" w:rsidTr="00CF5669">
        <w:trPr>
          <w:tblHeader/>
          <w:jc w:val="center"/>
        </w:trPr>
        <w:tc>
          <w:tcPr>
            <w:tcW w:w="993" w:type="dxa"/>
            <w:vAlign w:val="center"/>
          </w:tcPr>
          <w:p w14:paraId="1AA34BCE" w14:textId="77777777" w:rsidR="00872EEF" w:rsidRDefault="00872EEF" w:rsidP="00CF5669">
            <w:pPr>
              <w:ind w:firstLine="0"/>
              <w:jc w:val="center"/>
              <w:rPr>
                <w:rFonts w:cs="Arial"/>
              </w:rPr>
            </w:pPr>
            <w:r>
              <w:rPr>
                <w:rFonts w:cs="Arial"/>
              </w:rPr>
              <w:t>13</w:t>
            </w:r>
          </w:p>
        </w:tc>
        <w:tc>
          <w:tcPr>
            <w:tcW w:w="1559" w:type="dxa"/>
            <w:vAlign w:val="center"/>
          </w:tcPr>
          <w:p w14:paraId="059FE8EB" w14:textId="77777777" w:rsidR="00872EEF" w:rsidRDefault="00872EEF" w:rsidP="00CF5669">
            <w:pPr>
              <w:ind w:firstLine="0"/>
              <w:jc w:val="center"/>
              <w:rPr>
                <w:rFonts w:cs="Arial"/>
              </w:rPr>
            </w:pPr>
            <w:r>
              <w:rPr>
                <w:rFonts w:cs="Arial"/>
              </w:rPr>
              <w:t>mmc2_sdcd</w:t>
            </w:r>
          </w:p>
        </w:tc>
        <w:tc>
          <w:tcPr>
            <w:tcW w:w="1964" w:type="dxa"/>
            <w:vAlign w:val="center"/>
          </w:tcPr>
          <w:p w14:paraId="62B732FF"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F566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F5669">
            <w:pPr>
              <w:ind w:firstLine="0"/>
              <w:jc w:val="center"/>
              <w:rPr>
                <w:rFonts w:eastAsia="Calibri" w:cs="Arial"/>
              </w:rPr>
            </w:pPr>
            <w:r>
              <w:rPr>
                <w:rFonts w:eastAsia="Calibri" w:cs="Arial"/>
              </w:rPr>
              <w:t>gpio0[31]</w:t>
            </w:r>
          </w:p>
        </w:tc>
        <w:tc>
          <w:tcPr>
            <w:tcW w:w="236" w:type="dxa"/>
          </w:tcPr>
          <w:p w14:paraId="7EEE623E" w14:textId="77777777" w:rsidR="00872EEF" w:rsidRDefault="00872EEF" w:rsidP="00CF5669">
            <w:pPr>
              <w:ind w:firstLine="0"/>
              <w:jc w:val="center"/>
              <w:rPr>
                <w:rFonts w:eastAsia="Calibri" w:cs="Arial"/>
              </w:rPr>
            </w:pPr>
          </w:p>
        </w:tc>
      </w:tr>
      <w:tr w:rsidR="00872EEF" w14:paraId="728BEAB4" w14:textId="77777777" w:rsidTr="00CF5669">
        <w:trPr>
          <w:tblHeader/>
          <w:jc w:val="center"/>
        </w:trPr>
        <w:tc>
          <w:tcPr>
            <w:tcW w:w="993" w:type="dxa"/>
            <w:vAlign w:val="center"/>
          </w:tcPr>
          <w:p w14:paraId="0397E9CA" w14:textId="77777777" w:rsidR="00872EEF" w:rsidRDefault="00872EEF" w:rsidP="00CF5669">
            <w:pPr>
              <w:ind w:firstLine="0"/>
              <w:jc w:val="center"/>
              <w:rPr>
                <w:rFonts w:cs="Arial"/>
              </w:rPr>
            </w:pPr>
            <w:r>
              <w:rPr>
                <w:rFonts w:cs="Arial"/>
              </w:rPr>
              <w:t>14</w:t>
            </w:r>
          </w:p>
        </w:tc>
        <w:tc>
          <w:tcPr>
            <w:tcW w:w="1559" w:type="dxa"/>
            <w:vAlign w:val="center"/>
          </w:tcPr>
          <w:p w14:paraId="75F0AF9D" w14:textId="77777777" w:rsidR="00872EEF" w:rsidRDefault="00872EEF" w:rsidP="00CF5669">
            <w:pPr>
              <w:ind w:firstLine="0"/>
              <w:jc w:val="center"/>
              <w:rPr>
                <w:rFonts w:cs="Arial"/>
              </w:rPr>
            </w:pPr>
            <w:r>
              <w:rPr>
                <w:rFonts w:cs="Arial"/>
              </w:rPr>
              <w:t>gpmc_a18</w:t>
            </w:r>
          </w:p>
        </w:tc>
        <w:tc>
          <w:tcPr>
            <w:tcW w:w="1964" w:type="dxa"/>
            <w:vAlign w:val="center"/>
          </w:tcPr>
          <w:p w14:paraId="2D8E13F2"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F566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F5669">
            <w:pPr>
              <w:ind w:firstLine="0"/>
              <w:jc w:val="center"/>
              <w:rPr>
                <w:rFonts w:eastAsia="Calibri" w:cs="Arial"/>
              </w:rPr>
            </w:pPr>
            <w:r>
              <w:rPr>
                <w:rFonts w:eastAsia="Calibri" w:cs="Arial"/>
              </w:rPr>
              <w:t>gpio1[18]</w:t>
            </w:r>
          </w:p>
        </w:tc>
        <w:tc>
          <w:tcPr>
            <w:tcW w:w="236" w:type="dxa"/>
          </w:tcPr>
          <w:p w14:paraId="13F67FA7" w14:textId="77777777" w:rsidR="00872EEF" w:rsidRDefault="00872EEF" w:rsidP="00CF5669">
            <w:pPr>
              <w:ind w:firstLine="0"/>
              <w:jc w:val="center"/>
              <w:rPr>
                <w:rFonts w:eastAsia="Calibri" w:cs="Arial"/>
              </w:rPr>
            </w:pPr>
          </w:p>
        </w:tc>
      </w:tr>
      <w:tr w:rsidR="00872EEF" w14:paraId="494419CC" w14:textId="77777777" w:rsidTr="00CF5669">
        <w:trPr>
          <w:tblHeader/>
          <w:jc w:val="center"/>
        </w:trPr>
        <w:tc>
          <w:tcPr>
            <w:tcW w:w="993" w:type="dxa"/>
            <w:vAlign w:val="center"/>
          </w:tcPr>
          <w:p w14:paraId="7CB7EEB4" w14:textId="77777777" w:rsidR="00872EEF" w:rsidRDefault="00872EEF" w:rsidP="00CF5669">
            <w:pPr>
              <w:ind w:firstLine="0"/>
              <w:jc w:val="center"/>
              <w:rPr>
                <w:rFonts w:cs="Arial"/>
              </w:rPr>
            </w:pPr>
            <w:r>
              <w:rPr>
                <w:rFonts w:cs="Arial"/>
              </w:rPr>
              <w:t>15</w:t>
            </w:r>
          </w:p>
        </w:tc>
        <w:tc>
          <w:tcPr>
            <w:tcW w:w="1559" w:type="dxa"/>
            <w:vAlign w:val="center"/>
          </w:tcPr>
          <w:p w14:paraId="374D5E36" w14:textId="77777777" w:rsidR="00872EEF" w:rsidRDefault="00872EEF" w:rsidP="00CF5669">
            <w:pPr>
              <w:ind w:firstLine="0"/>
              <w:jc w:val="center"/>
              <w:rPr>
                <w:rFonts w:cs="Arial"/>
              </w:rPr>
            </w:pPr>
            <w:r>
              <w:rPr>
                <w:rFonts w:cs="Arial"/>
              </w:rPr>
              <w:t>gpmc_a16</w:t>
            </w:r>
          </w:p>
        </w:tc>
        <w:tc>
          <w:tcPr>
            <w:tcW w:w="1964" w:type="dxa"/>
            <w:vAlign w:val="center"/>
          </w:tcPr>
          <w:p w14:paraId="2E2409F8"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F566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F5669">
            <w:pPr>
              <w:ind w:firstLine="0"/>
              <w:jc w:val="center"/>
              <w:rPr>
                <w:rFonts w:eastAsia="Calibri" w:cs="Arial"/>
              </w:rPr>
            </w:pPr>
            <w:r>
              <w:rPr>
                <w:rFonts w:eastAsia="Calibri" w:cs="Arial"/>
              </w:rPr>
              <w:t>gpio1[16]</w:t>
            </w:r>
          </w:p>
        </w:tc>
        <w:tc>
          <w:tcPr>
            <w:tcW w:w="236" w:type="dxa"/>
          </w:tcPr>
          <w:p w14:paraId="6EFBB463" w14:textId="77777777" w:rsidR="00872EEF" w:rsidRDefault="00872EEF" w:rsidP="00CF5669">
            <w:pPr>
              <w:ind w:firstLine="0"/>
              <w:jc w:val="center"/>
              <w:rPr>
                <w:rFonts w:eastAsia="Calibri" w:cs="Arial"/>
              </w:rPr>
            </w:pPr>
          </w:p>
        </w:tc>
      </w:tr>
      <w:tr w:rsidR="00872EEF" w14:paraId="339D294F" w14:textId="77777777" w:rsidTr="00CF5669">
        <w:trPr>
          <w:tblHeader/>
          <w:jc w:val="center"/>
        </w:trPr>
        <w:tc>
          <w:tcPr>
            <w:tcW w:w="993" w:type="dxa"/>
            <w:vAlign w:val="center"/>
          </w:tcPr>
          <w:p w14:paraId="549E8D3C" w14:textId="77777777" w:rsidR="00872EEF" w:rsidRDefault="00872EEF" w:rsidP="00CF5669">
            <w:pPr>
              <w:ind w:firstLine="0"/>
              <w:jc w:val="center"/>
              <w:rPr>
                <w:rFonts w:cs="Arial"/>
              </w:rPr>
            </w:pPr>
            <w:r>
              <w:rPr>
                <w:rFonts w:cs="Arial"/>
              </w:rPr>
              <w:t>16</w:t>
            </w:r>
          </w:p>
        </w:tc>
        <w:tc>
          <w:tcPr>
            <w:tcW w:w="1559" w:type="dxa"/>
            <w:vAlign w:val="center"/>
          </w:tcPr>
          <w:p w14:paraId="619D26BD" w14:textId="77777777" w:rsidR="00872EEF" w:rsidRDefault="00872EEF" w:rsidP="00CF5669">
            <w:pPr>
              <w:ind w:firstLine="0"/>
              <w:jc w:val="center"/>
              <w:rPr>
                <w:rFonts w:cs="Arial"/>
              </w:rPr>
            </w:pPr>
            <w:r>
              <w:rPr>
                <w:rFonts w:cs="Arial"/>
              </w:rPr>
              <w:t>gpmc_a19</w:t>
            </w:r>
          </w:p>
        </w:tc>
        <w:tc>
          <w:tcPr>
            <w:tcW w:w="1964" w:type="dxa"/>
            <w:vAlign w:val="center"/>
          </w:tcPr>
          <w:p w14:paraId="64E408BC" w14:textId="77777777" w:rsidR="00872EEF" w:rsidRDefault="00872EEF" w:rsidP="00CF5669">
            <w:pPr>
              <w:ind w:firstLine="0"/>
              <w:jc w:val="center"/>
              <w:rPr>
                <w:rFonts w:eastAsia="Calibri" w:cs="Arial"/>
              </w:rPr>
            </w:pPr>
            <w:r>
              <w:rPr>
                <w:rFonts w:eastAsia="Calibri" w:cs="Arial"/>
              </w:rPr>
              <w:t>-</w:t>
            </w:r>
          </w:p>
        </w:tc>
        <w:tc>
          <w:tcPr>
            <w:tcW w:w="2845" w:type="dxa"/>
          </w:tcPr>
          <w:p w14:paraId="1B2FF99A" w14:textId="77777777" w:rsidR="00872EEF" w:rsidRDefault="00872EEF" w:rsidP="00CF5669">
            <w:pPr>
              <w:ind w:firstLine="0"/>
              <w:jc w:val="center"/>
              <w:rPr>
                <w:rFonts w:eastAsia="Calibri" w:cs="Arial"/>
              </w:rPr>
            </w:pPr>
            <w:r>
              <w:rPr>
                <w:rFonts w:eastAsia="Calibri" w:cs="Arial"/>
              </w:rPr>
              <w:t>-</w:t>
            </w:r>
          </w:p>
        </w:tc>
        <w:tc>
          <w:tcPr>
            <w:tcW w:w="1204" w:type="dxa"/>
          </w:tcPr>
          <w:p w14:paraId="1A87529A" w14:textId="77777777" w:rsidR="00872EEF" w:rsidRDefault="00872EEF" w:rsidP="00CF5669">
            <w:pPr>
              <w:ind w:firstLine="0"/>
              <w:jc w:val="center"/>
              <w:rPr>
                <w:rFonts w:eastAsia="Calibri" w:cs="Arial"/>
              </w:rPr>
            </w:pPr>
            <w:r>
              <w:rPr>
                <w:rFonts w:eastAsia="Calibri" w:cs="Arial"/>
              </w:rPr>
              <w:t>gpio1[19]</w:t>
            </w:r>
          </w:p>
        </w:tc>
        <w:tc>
          <w:tcPr>
            <w:tcW w:w="236" w:type="dxa"/>
          </w:tcPr>
          <w:p w14:paraId="5478A6A0" w14:textId="77777777" w:rsidR="00872EEF" w:rsidRDefault="00872EEF" w:rsidP="00CF5669">
            <w:pPr>
              <w:ind w:firstLine="0"/>
              <w:jc w:val="center"/>
              <w:rPr>
                <w:rFonts w:eastAsia="Calibri" w:cs="Arial"/>
              </w:rPr>
            </w:pPr>
          </w:p>
        </w:tc>
      </w:tr>
      <w:tr w:rsidR="00872EEF" w14:paraId="4815CC06" w14:textId="77777777" w:rsidTr="00CF5669">
        <w:trPr>
          <w:tblHeader/>
          <w:jc w:val="center"/>
        </w:trPr>
        <w:tc>
          <w:tcPr>
            <w:tcW w:w="993" w:type="dxa"/>
            <w:vAlign w:val="center"/>
          </w:tcPr>
          <w:p w14:paraId="2F4685BB" w14:textId="77777777" w:rsidR="00872EEF" w:rsidRDefault="00872EEF" w:rsidP="00CF5669">
            <w:pPr>
              <w:ind w:firstLine="0"/>
              <w:jc w:val="center"/>
              <w:rPr>
                <w:rFonts w:cs="Arial"/>
              </w:rPr>
            </w:pPr>
            <w:r>
              <w:rPr>
                <w:rFonts w:cs="Arial"/>
              </w:rPr>
              <w:t>17</w:t>
            </w:r>
          </w:p>
        </w:tc>
        <w:tc>
          <w:tcPr>
            <w:tcW w:w="1559" w:type="dxa"/>
            <w:vAlign w:val="center"/>
          </w:tcPr>
          <w:p w14:paraId="3F851C18" w14:textId="77777777" w:rsidR="00872EEF" w:rsidRDefault="00872EEF" w:rsidP="00CF5669">
            <w:pPr>
              <w:ind w:firstLine="0"/>
              <w:jc w:val="center"/>
              <w:rPr>
                <w:rFonts w:cs="Arial"/>
              </w:rPr>
            </w:pPr>
            <w:r>
              <w:rPr>
                <w:rFonts w:cs="Arial"/>
              </w:rPr>
              <w:t>-</w:t>
            </w:r>
          </w:p>
        </w:tc>
        <w:tc>
          <w:tcPr>
            <w:tcW w:w="1964" w:type="dxa"/>
            <w:vAlign w:val="center"/>
          </w:tcPr>
          <w:p w14:paraId="7093914B" w14:textId="77777777" w:rsidR="00872EEF" w:rsidRDefault="00872EEF" w:rsidP="00CF5669">
            <w:pPr>
              <w:ind w:firstLine="0"/>
              <w:jc w:val="center"/>
              <w:rPr>
                <w:rFonts w:eastAsia="Calibri" w:cs="Arial"/>
              </w:rPr>
            </w:pPr>
            <w:r>
              <w:rPr>
                <w:rFonts w:eastAsia="Calibri" w:cs="Arial"/>
              </w:rPr>
              <w:t>-</w:t>
            </w:r>
          </w:p>
        </w:tc>
        <w:tc>
          <w:tcPr>
            <w:tcW w:w="2845" w:type="dxa"/>
          </w:tcPr>
          <w:p w14:paraId="6839DC82" w14:textId="77777777" w:rsidR="00872EEF" w:rsidRDefault="00872EEF" w:rsidP="00CF5669">
            <w:pPr>
              <w:ind w:firstLine="0"/>
              <w:jc w:val="center"/>
              <w:rPr>
                <w:rFonts w:eastAsia="Calibri" w:cs="Arial"/>
              </w:rPr>
            </w:pPr>
            <w:r>
              <w:rPr>
                <w:rFonts w:eastAsia="Calibri" w:cs="Arial"/>
              </w:rPr>
              <w:t>-</w:t>
            </w:r>
          </w:p>
        </w:tc>
        <w:tc>
          <w:tcPr>
            <w:tcW w:w="1204" w:type="dxa"/>
          </w:tcPr>
          <w:p w14:paraId="0ECD6795" w14:textId="77777777" w:rsidR="00872EEF" w:rsidRDefault="00872EEF" w:rsidP="00CF5669">
            <w:pPr>
              <w:ind w:firstLine="0"/>
              <w:jc w:val="center"/>
              <w:rPr>
                <w:rFonts w:eastAsia="Calibri" w:cs="Arial"/>
              </w:rPr>
            </w:pPr>
            <w:r>
              <w:rPr>
                <w:rFonts w:eastAsia="Calibri" w:cs="Arial"/>
              </w:rPr>
              <w:t>gpio0[5]</w:t>
            </w:r>
          </w:p>
        </w:tc>
        <w:tc>
          <w:tcPr>
            <w:tcW w:w="236" w:type="dxa"/>
          </w:tcPr>
          <w:p w14:paraId="790B785F" w14:textId="77777777" w:rsidR="00872EEF" w:rsidRDefault="00872EEF" w:rsidP="00CF5669">
            <w:pPr>
              <w:ind w:firstLine="0"/>
              <w:jc w:val="center"/>
              <w:rPr>
                <w:rFonts w:eastAsia="Calibri" w:cs="Arial"/>
              </w:rPr>
            </w:pPr>
          </w:p>
        </w:tc>
      </w:tr>
      <w:tr w:rsidR="00872EEF" w14:paraId="22D97E7E" w14:textId="77777777" w:rsidTr="00CF5669">
        <w:trPr>
          <w:tblHeader/>
          <w:jc w:val="center"/>
        </w:trPr>
        <w:tc>
          <w:tcPr>
            <w:tcW w:w="993" w:type="dxa"/>
            <w:vAlign w:val="center"/>
          </w:tcPr>
          <w:p w14:paraId="0740D13C" w14:textId="77777777" w:rsidR="00872EEF" w:rsidRDefault="00872EEF" w:rsidP="00CF5669">
            <w:pPr>
              <w:ind w:firstLine="0"/>
              <w:jc w:val="center"/>
              <w:rPr>
                <w:rFonts w:cs="Arial"/>
              </w:rPr>
            </w:pPr>
            <w:r>
              <w:rPr>
                <w:rFonts w:cs="Arial"/>
              </w:rPr>
              <w:t>18</w:t>
            </w:r>
          </w:p>
        </w:tc>
        <w:tc>
          <w:tcPr>
            <w:tcW w:w="1559" w:type="dxa"/>
            <w:vAlign w:val="center"/>
          </w:tcPr>
          <w:p w14:paraId="5CA7901C" w14:textId="77777777" w:rsidR="00872EEF" w:rsidRDefault="00872EEF" w:rsidP="00CF5669">
            <w:pPr>
              <w:ind w:firstLine="0"/>
              <w:jc w:val="center"/>
              <w:rPr>
                <w:rFonts w:cs="Arial"/>
              </w:rPr>
            </w:pPr>
            <w:r>
              <w:rPr>
                <w:rFonts w:cs="Arial"/>
              </w:rPr>
              <w:t>-</w:t>
            </w:r>
          </w:p>
        </w:tc>
        <w:tc>
          <w:tcPr>
            <w:tcW w:w="1964" w:type="dxa"/>
            <w:vAlign w:val="center"/>
          </w:tcPr>
          <w:p w14:paraId="23506D8C" w14:textId="77777777" w:rsidR="00872EEF" w:rsidRDefault="00872EEF" w:rsidP="00CF5669">
            <w:pPr>
              <w:ind w:firstLine="0"/>
              <w:jc w:val="center"/>
              <w:rPr>
                <w:rFonts w:eastAsia="Calibri" w:cs="Arial"/>
              </w:rPr>
            </w:pPr>
            <w:r>
              <w:rPr>
                <w:rFonts w:eastAsia="Calibri" w:cs="Arial"/>
              </w:rPr>
              <w:t>-</w:t>
            </w:r>
          </w:p>
        </w:tc>
        <w:tc>
          <w:tcPr>
            <w:tcW w:w="2845" w:type="dxa"/>
          </w:tcPr>
          <w:p w14:paraId="5F87527F" w14:textId="77777777" w:rsidR="00872EEF" w:rsidRDefault="00872EEF" w:rsidP="00CF5669">
            <w:pPr>
              <w:ind w:firstLine="0"/>
              <w:jc w:val="center"/>
              <w:rPr>
                <w:rFonts w:eastAsia="Calibri" w:cs="Arial"/>
              </w:rPr>
            </w:pPr>
            <w:r>
              <w:rPr>
                <w:rFonts w:eastAsia="Calibri" w:cs="Arial"/>
              </w:rPr>
              <w:t>-</w:t>
            </w:r>
          </w:p>
        </w:tc>
        <w:tc>
          <w:tcPr>
            <w:tcW w:w="1204" w:type="dxa"/>
          </w:tcPr>
          <w:p w14:paraId="6574CCA4" w14:textId="77777777" w:rsidR="00872EEF" w:rsidRDefault="00872EEF" w:rsidP="00CF5669">
            <w:pPr>
              <w:ind w:firstLine="0"/>
              <w:jc w:val="center"/>
              <w:rPr>
                <w:rFonts w:eastAsia="Calibri" w:cs="Arial"/>
              </w:rPr>
            </w:pPr>
            <w:r>
              <w:rPr>
                <w:rFonts w:eastAsia="Calibri" w:cs="Arial"/>
              </w:rPr>
              <w:t>gpio0[4]</w:t>
            </w:r>
          </w:p>
        </w:tc>
        <w:tc>
          <w:tcPr>
            <w:tcW w:w="236" w:type="dxa"/>
          </w:tcPr>
          <w:p w14:paraId="4CDBAF1B" w14:textId="77777777" w:rsidR="00872EEF" w:rsidRDefault="00872EEF" w:rsidP="00CF5669">
            <w:pPr>
              <w:ind w:firstLine="0"/>
              <w:jc w:val="center"/>
              <w:rPr>
                <w:rFonts w:eastAsia="Calibri" w:cs="Arial"/>
              </w:rPr>
            </w:pPr>
          </w:p>
        </w:tc>
      </w:tr>
      <w:tr w:rsidR="00872EEF" w14:paraId="19C8FD07" w14:textId="77777777" w:rsidTr="00CF5669">
        <w:trPr>
          <w:tblHeader/>
          <w:jc w:val="center"/>
        </w:trPr>
        <w:tc>
          <w:tcPr>
            <w:tcW w:w="993" w:type="dxa"/>
            <w:vAlign w:val="center"/>
          </w:tcPr>
          <w:p w14:paraId="0CD67FE4" w14:textId="77777777" w:rsidR="00872EEF" w:rsidRDefault="00872EEF" w:rsidP="00CF5669">
            <w:pPr>
              <w:ind w:firstLine="0"/>
              <w:jc w:val="center"/>
              <w:rPr>
                <w:rFonts w:cs="Arial"/>
              </w:rPr>
            </w:pPr>
            <w:r>
              <w:rPr>
                <w:rFonts w:cs="Arial"/>
              </w:rPr>
              <w:t>19</w:t>
            </w:r>
          </w:p>
        </w:tc>
        <w:tc>
          <w:tcPr>
            <w:tcW w:w="1559" w:type="dxa"/>
            <w:vAlign w:val="center"/>
          </w:tcPr>
          <w:p w14:paraId="1BF518AF" w14:textId="77777777" w:rsidR="00872EEF" w:rsidRDefault="00872EEF" w:rsidP="00CF5669">
            <w:pPr>
              <w:ind w:firstLine="0"/>
              <w:jc w:val="center"/>
              <w:rPr>
                <w:rFonts w:cs="Arial"/>
              </w:rPr>
            </w:pPr>
            <w:r>
              <w:rPr>
                <w:rFonts w:cs="Arial"/>
              </w:rPr>
              <w:t>spi_cs1</w:t>
            </w:r>
          </w:p>
        </w:tc>
        <w:tc>
          <w:tcPr>
            <w:tcW w:w="1964" w:type="dxa"/>
            <w:vAlign w:val="center"/>
          </w:tcPr>
          <w:p w14:paraId="24C0B6A9" w14:textId="77777777" w:rsidR="00872EEF" w:rsidRDefault="00872EEF" w:rsidP="00CF5669">
            <w:pPr>
              <w:ind w:firstLine="0"/>
              <w:jc w:val="center"/>
              <w:rPr>
                <w:rFonts w:eastAsia="Calibri" w:cs="Arial"/>
              </w:rPr>
            </w:pPr>
            <w:r>
              <w:rPr>
                <w:rFonts w:eastAsia="Calibri" w:cs="Arial"/>
              </w:rPr>
              <w:t>-</w:t>
            </w:r>
          </w:p>
        </w:tc>
        <w:tc>
          <w:tcPr>
            <w:tcW w:w="2845" w:type="dxa"/>
          </w:tcPr>
          <w:p w14:paraId="102C3702" w14:textId="77777777" w:rsidR="00872EEF" w:rsidRDefault="00872EEF" w:rsidP="00CF5669">
            <w:pPr>
              <w:ind w:firstLine="0"/>
              <w:jc w:val="center"/>
              <w:rPr>
                <w:rFonts w:eastAsia="Calibri" w:cs="Arial"/>
              </w:rPr>
            </w:pPr>
            <w:r>
              <w:rPr>
                <w:rFonts w:eastAsia="Calibri" w:cs="Arial"/>
              </w:rPr>
              <w:t>-</w:t>
            </w:r>
          </w:p>
        </w:tc>
        <w:tc>
          <w:tcPr>
            <w:tcW w:w="1204" w:type="dxa"/>
          </w:tcPr>
          <w:p w14:paraId="0B46F164" w14:textId="77777777" w:rsidR="00872EEF" w:rsidRDefault="00872EEF" w:rsidP="00CF5669">
            <w:pPr>
              <w:ind w:firstLine="0"/>
              <w:jc w:val="center"/>
              <w:rPr>
                <w:rFonts w:eastAsia="Calibri" w:cs="Arial"/>
              </w:rPr>
            </w:pPr>
            <w:r>
              <w:rPr>
                <w:rFonts w:eastAsia="Calibri" w:cs="Arial"/>
              </w:rPr>
              <w:t>gpio0[13]</w:t>
            </w:r>
          </w:p>
        </w:tc>
        <w:tc>
          <w:tcPr>
            <w:tcW w:w="236" w:type="dxa"/>
          </w:tcPr>
          <w:p w14:paraId="3BA73C81" w14:textId="77777777" w:rsidR="00872EEF" w:rsidRDefault="00872EEF" w:rsidP="00CF5669">
            <w:pPr>
              <w:ind w:firstLine="0"/>
              <w:jc w:val="center"/>
              <w:rPr>
                <w:rFonts w:eastAsia="Calibri" w:cs="Arial"/>
              </w:rPr>
            </w:pPr>
          </w:p>
        </w:tc>
      </w:tr>
      <w:tr w:rsidR="00872EEF" w14:paraId="5A3885DF" w14:textId="77777777" w:rsidTr="00CF566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F566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r>
              <w:rPr>
                <w:rFonts w:cs="Arial"/>
              </w:rPr>
              <w:t>spi_sclk</w:t>
            </w:r>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0EB7C42F" w:rsidR="00872EEF" w:rsidRDefault="00872EEF" w:rsidP="00872EEF">
      <w:pPr>
        <w:pStyle w:val="Legenda"/>
      </w:pPr>
      <w:bookmarkStart w:id="87" w:name="_Ref466531463"/>
      <w:r>
        <w:t xml:space="preserve">Tabela </w:t>
      </w:r>
      <w:fldSimple w:instr=" SEQ Tabela \* ARABIC ">
        <w:r w:rsidR="001944DE">
          <w:rPr>
            <w:noProof/>
          </w:rPr>
          <w:t>8</w:t>
        </w:r>
      </w:fldSimple>
      <w:bookmarkEnd w:id="87"/>
      <w:r>
        <w:t xml:space="preserve">: Tabela de modos dos pinos de extensão do BBB – Parte 2 </w:t>
      </w:r>
      <w:sdt>
        <w:sdtPr>
          <w:id w:val="2027814684"/>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5DFD5069" w14:textId="5BF8230B" w:rsidR="00821FC4" w:rsidRPr="00E50095" w:rsidRDefault="00B45B46" w:rsidP="00821FC4">
      <w:pPr>
        <w:pStyle w:val="Ttulo3"/>
        <w:rPr>
          <w:i/>
          <w:iCs/>
          <w:lang w:val="en-US"/>
        </w:rPr>
      </w:pPr>
      <w:r w:rsidRPr="00DD18C8">
        <w:lastRenderedPageBreak/>
        <w:t>Capemgr</w:t>
      </w:r>
    </w:p>
    <w:p w14:paraId="7A29981B" w14:textId="619A1216" w:rsidR="00443719" w:rsidRDefault="00D97213" w:rsidP="00821FC4">
      <w:r>
        <w:t xml:space="preserve">As DTOs foram criadas para funcionar em conjunto com as </w:t>
      </w:r>
      <w:r w:rsidRPr="00CF5669">
        <w:rPr>
          <w:rStyle w:val="nfase"/>
          <w:lang w:val="pt-BR"/>
        </w:rPr>
        <w:t>capes</w:t>
      </w:r>
      <w:r>
        <w:t xml:space="preserve">, isso significa que cada uma dessas placas de extensão tem em </w:t>
      </w:r>
      <w:r w:rsidRPr="00CF5669">
        <w:rPr>
          <w:rStyle w:val="nfase"/>
          <w:lang w:val="pt-BR"/>
        </w:rPr>
        <w:t>Device Tree Overlay</w:t>
      </w:r>
      <w:r>
        <w:t xml:space="preserve"> associada a mesma. De uma certa forma isso facilita bastante a vida do usuário, pois ao conectar uma determinada </w:t>
      </w:r>
      <w:r w:rsidRPr="00CF5669">
        <w:rPr>
          <w:rStyle w:val="nfase"/>
          <w:lang w:val="pt-BR"/>
        </w:rPr>
        <w:t>cape</w:t>
      </w:r>
      <w:r>
        <w:t xml:space="preserve">, o sistema operacional identifica </w:t>
      </w:r>
      <w:r w:rsidR="002F6E38">
        <w:t xml:space="preserve">a DTO correspondente, a compila e transfere para pasta </w:t>
      </w:r>
      <w:r w:rsidR="002F6E38" w:rsidRPr="002F6E38">
        <w:rPr>
          <w:b/>
          <w:i/>
        </w:rPr>
        <w:t>/lib/firmware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1944DE" w:rsidRPr="001944DE">
        <w:rPr>
          <w:vanish/>
        </w:rPr>
        <w:t>Algoritmo</w:t>
      </w:r>
      <w:r w:rsidR="001944DE">
        <w:t xml:space="preserve"> </w:t>
      </w:r>
      <w:r w:rsidR="001944DE">
        <w:rPr>
          <w:noProof/>
        </w:rPr>
        <w:t>13</w:t>
      </w:r>
      <w:r w:rsidR="002F6E38">
        <w:fldChar w:fldCharType="end"/>
      </w:r>
      <w:r w:rsidR="002F6E38">
        <w:t>.</w:t>
      </w:r>
      <w:r w:rsidR="00443719">
        <w:t xml:space="preserve"> </w:t>
      </w:r>
    </w:p>
    <w:p w14:paraId="5117D945" w14:textId="447A1E3E" w:rsidR="002F6E38" w:rsidRDefault="00443719" w:rsidP="00821FC4">
      <w:r>
        <w:t xml:space="preserve">Todo esse processo é feito por uma pequena parte do </w:t>
      </w:r>
      <w:r w:rsidRPr="00CF5669">
        <w:rPr>
          <w:rStyle w:val="nfase"/>
          <w:lang w:val="pt-BR"/>
        </w:rPr>
        <w:t>kernel</w:t>
      </w:r>
      <w:r>
        <w:t xml:space="preserve"> do BBB conhecida como </w:t>
      </w:r>
      <w:r w:rsidR="00FB7C2C" w:rsidRPr="00DD18C8">
        <w:t>Capemgr</w:t>
      </w:r>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sidRPr="00CF5669">
        <w:rPr>
          <w:rStyle w:val="nfase"/>
          <w:lang w:val="pt-BR"/>
        </w:rPr>
        <w:t>cape</w:t>
      </w:r>
      <w:r w:rsidR="002F6E38">
        <w:t xml:space="preserve"> devem ter uma memória EEPROOM</w:t>
      </w:r>
      <w:r w:rsidR="00CD6853">
        <w:t xml:space="preserve"> (</w:t>
      </w:r>
      <w:r w:rsidR="00CD6853" w:rsidRPr="00CF5669">
        <w:rPr>
          <w:rStyle w:val="nfase"/>
          <w:lang w:val="pt-BR"/>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F5669">
        <w:rPr>
          <w:rStyle w:val="nfase"/>
          <w:lang w:val="pt-BR"/>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1944DE" w:rsidRPr="001944DE">
        <w:rPr>
          <w:vanish/>
        </w:rPr>
        <w:t>Tabela</w:t>
      </w:r>
      <w:r w:rsidR="001944DE">
        <w:t xml:space="preserve"> </w:t>
      </w:r>
      <w:r w:rsidR="001944DE">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1944DE" w:rsidRPr="001944DE">
        <w:rPr>
          <w:vanish/>
        </w:rPr>
        <w:t>Tabela</w:t>
      </w:r>
      <w:r w:rsidR="001944DE">
        <w:t xml:space="preserve"> </w:t>
      </w:r>
      <w:r w:rsidR="001944DE">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.dtbo</w:t>
      </w:r>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CF5669">
        <w:rPr>
          <w:rStyle w:val="nfase"/>
          <w:lang w:val="pt-BR"/>
        </w:rPr>
        <w:t>plug-in-play</w:t>
      </w:r>
      <w:r>
        <w:t>.</w:t>
      </w:r>
      <w:r w:rsidR="004B4B1F">
        <w:t xml:space="preserve"> Ou seja, o usuário conecta a capes </w:t>
      </w:r>
      <w:r w:rsidR="00A1110C">
        <w:t xml:space="preserve">nos pinos de extensão </w:t>
      </w:r>
      <w:r w:rsidR="004B4B1F">
        <w:t xml:space="preserve">e a Capemgr se carrega de ler a DTO associada a placa de extensão e modificar as configurações do </w:t>
      </w:r>
      <w:r w:rsidR="004B4B1F" w:rsidRPr="00CF5669">
        <w:rPr>
          <w:rStyle w:val="nfase"/>
          <w:lang w:val="pt-BR"/>
        </w:rPr>
        <w:t xml:space="preserve">kernel </w:t>
      </w:r>
      <w:r w:rsidR="00A1110C">
        <w:t>para o funcionamento da capes</w:t>
      </w:r>
      <w:r w:rsidR="004B4B1F">
        <w:t xml:space="preserve">. Ao remover a placa </w:t>
      </w:r>
      <w:r w:rsidR="00FE49FF">
        <w:t xml:space="preserve">as alterações da </w:t>
      </w:r>
      <w:r w:rsidR="00FE49FF" w:rsidRPr="00CF5669">
        <w:rPr>
          <w:rStyle w:val="nfase"/>
          <w:lang w:val="pt-BR"/>
        </w:rPr>
        <w:t>Device Tree Overlay</w:t>
      </w:r>
      <w:r w:rsidR="00FE49FF">
        <w:t xml:space="preserve"> são removidas </w:t>
      </w:r>
      <w:r w:rsidR="00B0626E">
        <w:t xml:space="preserve">e passa a vigorar as configurações da </w:t>
      </w:r>
      <w:r w:rsidR="00B0626E" w:rsidRPr="00CF5669">
        <w:rPr>
          <w:rStyle w:val="nfase"/>
          <w:lang w:val="pt-BR"/>
        </w:rPr>
        <w:t>Flattened Device Tree</w:t>
      </w:r>
      <w:r w:rsidR="00B0626E" w:rsidRPr="00CF5669">
        <w:rPr>
          <w:rStyle w:val="nfase"/>
          <w:i w:val="0"/>
          <w:lang w:val="pt-BR"/>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CF5669">
        <w:rPr>
          <w:rStyle w:val="nfase"/>
          <w:lang w:val="pt-BR"/>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DTOs</w:t>
      </w:r>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38044A48" w:rsidR="00B30B5C" w:rsidRDefault="00EB494E" w:rsidP="00B30B5C">
      <w:r>
        <w:t xml:space="preserve">Nem todas as DTOs são feitas para funcionar em conjunto com as capes. </w:t>
      </w:r>
      <w:r w:rsidR="00285784">
        <w:t>O próprio usuário, por exemplo, pode necessitar fazer modificações nos parâmetros do kernel em sua aplicação</w:t>
      </w:r>
      <w:r w:rsidR="00023B93">
        <w:t xml:space="preserve"> utilizando DTOs</w:t>
      </w:r>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/lib/firmware/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1944DE">
        <w:t xml:space="preserve">Algoritmo </w:t>
      </w:r>
      <w:r w:rsidR="001944DE">
        <w:rPr>
          <w:noProof/>
        </w:rPr>
        <w:t>13</w:t>
      </w:r>
      <w:r w:rsidR="00023B93">
        <w:fldChar w:fldCharType="end"/>
      </w:r>
      <w:r w:rsidR="00023B93">
        <w:t>)</w:t>
      </w:r>
      <w:r>
        <w:t>.</w:t>
      </w:r>
    </w:p>
    <w:p w14:paraId="088F28CF" w14:textId="3125D2A9" w:rsidR="003E3704" w:rsidRPr="00CF5669" w:rsidRDefault="00B30B5C" w:rsidP="00B30B5C">
      <w:pPr>
        <w:rPr>
          <w:rStyle w:val="nfase"/>
          <w:i w:val="0"/>
          <w:lang w:val="pt-BR"/>
        </w:rPr>
      </w:pPr>
      <w:r>
        <w:t xml:space="preserve">Entretanto só isso não basta. A Capemgr não carrega todos os DTOs da pasta </w:t>
      </w:r>
      <w:r w:rsidRPr="00B30B5C">
        <w:rPr>
          <w:b/>
          <w:i/>
        </w:rPr>
        <w:t>/lib/firmware/</w:t>
      </w:r>
      <w:r>
        <w:t xml:space="preserve"> simultaneamente, até porque se isso acontecesse além de </w:t>
      </w:r>
      <w:r>
        <w:lastRenderedPageBreak/>
        <w:t xml:space="preserve">sobrecarregar o </w:t>
      </w:r>
      <w:r w:rsidRPr="00CF5669">
        <w:rPr>
          <w:rStyle w:val="nfase"/>
          <w:lang w:val="pt-BR"/>
        </w:rPr>
        <w:t>kernel</w:t>
      </w:r>
      <w:r>
        <w:t xml:space="preserve"> com centenas de configurações distintas poderia haver </w:t>
      </w:r>
      <w:r w:rsidRPr="00CF5669">
        <w:rPr>
          <w:rStyle w:val="nfase"/>
          <w:lang w:val="pt-BR"/>
        </w:rPr>
        <w:t>Device Tree Overlays</w:t>
      </w:r>
      <w:r>
        <w:t xml:space="preserve"> conflitantes, causando sérios problemas ao sistema operacional. Por isso, na </w:t>
      </w:r>
      <w:r w:rsidRPr="00CF5669">
        <w:rPr>
          <w:rStyle w:val="nfase"/>
          <w:lang w:val="pt-BR"/>
        </w:rPr>
        <w:t>Cape Manager</w:t>
      </w:r>
      <w:r>
        <w:t xml:space="preserve"> existe o conceito de </w:t>
      </w:r>
      <w:r w:rsidRPr="00CF5669">
        <w:rPr>
          <w:rStyle w:val="nfase"/>
          <w:lang w:val="pt-BR"/>
        </w:rPr>
        <w:t>slot</w:t>
      </w:r>
      <w:r w:rsidRPr="00CF5669">
        <w:rPr>
          <w:rStyle w:val="nfase"/>
          <w:i w:val="0"/>
          <w:lang w:val="pt-BR"/>
        </w:rPr>
        <w:t xml:space="preserve">. </w:t>
      </w:r>
      <w:r w:rsidR="00D71C16" w:rsidRPr="00D71C16">
        <w:t>As</w:t>
      </w:r>
      <w:r w:rsidR="003E3704">
        <w:t>sim as</w:t>
      </w:r>
      <w:r w:rsidR="00D71C16" w:rsidRPr="00D71C16">
        <w:t xml:space="preserve"> informações contidas na</w:t>
      </w:r>
      <w:r w:rsidR="00D71C16" w:rsidRPr="00CF5669">
        <w:rPr>
          <w:rStyle w:val="nfase"/>
          <w:i w:val="0"/>
          <w:lang w:val="pt-BR"/>
        </w:rPr>
        <w:t xml:space="preserve"> </w:t>
      </w:r>
      <w:r w:rsidR="003E3704" w:rsidRPr="00CF5669">
        <w:rPr>
          <w:rStyle w:val="nfase"/>
          <w:i w:val="0"/>
          <w:lang w:val="pt-BR"/>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sidRPr="00CF5669">
        <w:rPr>
          <w:rStyle w:val="nfase"/>
          <w:i w:val="0"/>
          <w:lang w:val="pt-BR"/>
        </w:rPr>
        <w:t xml:space="preserve">o </w:t>
      </w:r>
      <w:r w:rsidR="003E3704" w:rsidRPr="00023B93">
        <w:rPr>
          <w:rStyle w:val="nfase"/>
          <w:lang w:val="pt-BR"/>
        </w:rPr>
        <w:t>slot</w:t>
      </w:r>
      <w:r w:rsidR="003E3704" w:rsidRPr="003E3704">
        <w:rPr>
          <w:rStyle w:val="nfase"/>
          <w:i w:val="0"/>
          <w:lang w:val="pt-BR"/>
        </w:rPr>
        <w:t xml:space="preserve"> disponível</w:t>
      </w:r>
      <w:r w:rsidR="003E3704" w:rsidRPr="00CF5669">
        <w:rPr>
          <w:rStyle w:val="nfase"/>
          <w:i w:val="0"/>
          <w:lang w:val="pt-BR"/>
        </w:rPr>
        <w:t>.</w:t>
      </w:r>
      <w:r w:rsidR="00D71C16" w:rsidRPr="00CF5669">
        <w:rPr>
          <w:rStyle w:val="nfase"/>
          <w:i w:val="0"/>
          <w:lang w:val="pt-BR"/>
        </w:rPr>
        <w:t xml:space="preserve"> </w:t>
      </w:r>
    </w:p>
    <w:p w14:paraId="4FF3BC7C" w14:textId="1689041C" w:rsidR="00EB494E" w:rsidRPr="00520915" w:rsidRDefault="00ED7298" w:rsidP="00EB494E">
      <w:pPr>
        <w:rPr>
          <w:rStyle w:val="nfase"/>
          <w:i w:val="0"/>
          <w:lang w:val="pt-BR"/>
        </w:rPr>
      </w:pPr>
      <w:r>
        <w:rPr>
          <w:rStyle w:val="nfase"/>
          <w:i w:val="0"/>
          <w:lang w:val="pt-BR"/>
        </w:rPr>
        <w:t xml:space="preserve">Os </w:t>
      </w:r>
      <w:r w:rsidRPr="00CF5669">
        <w:rPr>
          <w:rStyle w:val="nfase"/>
          <w:lang w:val="pt-BR"/>
        </w:rPr>
        <w:t>slots</w:t>
      </w:r>
      <w:r>
        <w:rPr>
          <w:rStyle w:val="nfase"/>
          <w:i w:val="0"/>
          <w:lang w:val="pt-BR"/>
        </w:rPr>
        <w:t xml:space="preserve"> de 0 a 3 são reservados para as </w:t>
      </w:r>
      <w:r w:rsidRPr="00CF5669">
        <w:rPr>
          <w:rStyle w:val="nfase"/>
          <w:lang w:val="pt-BR"/>
        </w:rPr>
        <w:t>capes</w:t>
      </w:r>
      <w:r>
        <w:rPr>
          <w:rStyle w:val="nfase"/>
          <w:i w:val="0"/>
          <w:lang w:val="pt-BR"/>
        </w:rPr>
        <w:t xml:space="preserve">, enquanto os </w:t>
      </w:r>
      <w:r w:rsidRPr="00CF5669">
        <w:rPr>
          <w:rStyle w:val="nfase"/>
          <w:lang w:val="pt-BR"/>
        </w:rPr>
        <w:t>slots</w:t>
      </w:r>
      <w:r>
        <w:rPr>
          <w:rStyle w:val="nfase"/>
          <w:i w:val="0"/>
          <w:lang w:val="pt-BR"/>
        </w:rPr>
        <w:t xml:space="preserve"> com números maiores podem ser utilizados por </w:t>
      </w:r>
      <w:r w:rsidRPr="00CF5669">
        <w:rPr>
          <w:rStyle w:val="nfase"/>
          <w:lang w:val="pt-BR"/>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CF5669">
        <w:rPr>
          <w:rStyle w:val="nfase"/>
          <w:lang w:val="pt-BR"/>
        </w:rPr>
        <w:t>part-number</w:t>
      </w:r>
      <w:r w:rsidR="004D14E0">
        <w:rPr>
          <w:rStyle w:val="nfase"/>
          <w:i w:val="0"/>
          <w:lang w:val="pt-BR"/>
        </w:rPr>
        <w:t xml:space="preserve"> ao arquivo </w:t>
      </w:r>
      <w:r w:rsidR="004D14E0" w:rsidRPr="00470829">
        <w:rPr>
          <w:rStyle w:val="nfase"/>
          <w:b/>
          <w:lang w:val="pt-BR"/>
        </w:rPr>
        <w:t>/sys/devices/bone_capemgr.9</w:t>
      </w:r>
      <w:r w:rsidR="004D14E0" w:rsidRPr="004D14E0">
        <w:rPr>
          <w:rStyle w:val="nfase"/>
          <w:i w:val="0"/>
          <w:lang w:val="pt-BR"/>
        </w:rPr>
        <w:t>.</w:t>
      </w:r>
      <w:r w:rsidR="00B0719E">
        <w:rPr>
          <w:rStyle w:val="nfase"/>
          <w:i w:val="0"/>
          <w:lang w:val="pt-BR"/>
        </w:rPr>
        <w:t>. Por sorte, a comunidade já criou muitas DTOs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/lib/firmware/</w:t>
      </w:r>
      <w:r w:rsidR="00B0719E">
        <w:rPr>
          <w:rStyle w:val="nfase"/>
          <w:i w:val="0"/>
          <w:lang w:val="pt-BR"/>
        </w:rPr>
        <w:t xml:space="preserve">, para ver todas as disponíveis </w:t>
      </w:r>
      <w:r w:rsidR="006314BF">
        <w:rPr>
          <w:rStyle w:val="nfase"/>
          <w:i w:val="0"/>
          <w:lang w:val="pt-BR"/>
        </w:rPr>
        <w:t xml:space="preserve">basta escrever o comando </w:t>
      </w:r>
      <w:r w:rsidR="006314BF" w:rsidRPr="006314BF">
        <w:rPr>
          <w:rStyle w:val="nfase"/>
          <w:b/>
          <w:lang w:val="pt-BR"/>
        </w:rPr>
        <w:t>ls</w:t>
      </w:r>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1944DE" w:rsidRPr="001944DE">
        <w:rPr>
          <w:vanish/>
        </w:rPr>
        <w:t>Algoritmo</w:t>
      </w:r>
      <w:r w:rsidR="001944DE">
        <w:t xml:space="preserve"> </w:t>
      </w:r>
      <w:r w:rsidR="001944DE">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DTOs disponíveis em </w:t>
      </w:r>
      <w:r w:rsidR="00520915" w:rsidRPr="00520915">
        <w:rPr>
          <w:rStyle w:val="nfase"/>
          <w:b/>
          <w:lang w:val="pt-BR"/>
        </w:rPr>
        <w:t>/lib/firmware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Devices Tree Overlay relacionadas a HDMI e o eMMC e já vem ativada por padrão. Ao adicionar as DTOs cujo o part-number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w:lastRenderedPageBreak/>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C31705" w:rsidRPr="00CF5669" w:rsidRDefault="00C3170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C31705" w:rsidRPr="00CF5669" w:rsidRDefault="00C31705"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C31705" w:rsidRPr="00CF5669" w:rsidRDefault="00C31705"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C31705" w:rsidRPr="00CF5669" w:rsidRDefault="00C3170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C31705" w:rsidRPr="00CF5669" w:rsidRDefault="00C3170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C31705" w:rsidRPr="00CF5669" w:rsidRDefault="00C31705"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C31705" w:rsidRPr="00CF5669" w:rsidRDefault="00C3170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C31705" w:rsidRPr="00CF5669" w:rsidRDefault="00C31705"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C31705" w:rsidRPr="00CF5669" w:rsidRDefault="00C3170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C31705" w:rsidRPr="00CF5669" w:rsidRDefault="00C3170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v:textbox>
                <w10:anchorlock/>
              </v:shape>
            </w:pict>
          </mc:Fallback>
        </mc:AlternateContent>
      </w:r>
    </w:p>
    <w:p w14:paraId="4B4715BA" w14:textId="4E29365E" w:rsidR="00A95797" w:rsidRDefault="00A95797" w:rsidP="00A95797">
      <w:pPr>
        <w:pStyle w:val="Legenda"/>
      </w:pPr>
      <w:bookmarkStart w:id="88" w:name="_Ref466549616"/>
      <w:r>
        <w:t xml:space="preserve">Algoritmo </w:t>
      </w:r>
      <w:fldSimple w:instr=" SEQ Algoritmo \* ARABIC ">
        <w:r w:rsidR="001944DE">
          <w:rPr>
            <w:noProof/>
          </w:rPr>
          <w:t>14</w:t>
        </w:r>
      </w:fldSimple>
      <w:bookmarkEnd w:id="88"/>
      <w:r>
        <w:t xml:space="preserve">: </w:t>
      </w:r>
      <w:r w:rsidR="00520915">
        <w:t>Adicionando as DTOs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181A5F9F" w:rsidR="009A3A0F" w:rsidRDefault="00AF124B" w:rsidP="00C52517">
      <w:r>
        <w:t>No algoritmo</w:t>
      </w:r>
      <w:r>
        <w:fldChar w:fldCharType="begin"/>
      </w:r>
      <w:r>
        <w:instrText xml:space="preserve"> REF _Ref466549616 \h  \* MERGEFORMAT </w:instrText>
      </w:r>
      <w:r>
        <w:fldChar w:fldCharType="separate"/>
      </w:r>
      <w:r w:rsidR="001944DE" w:rsidRPr="001944DE">
        <w:rPr>
          <w:vanish/>
        </w:rPr>
        <w:t>Algoritmo</w:t>
      </w:r>
      <w:r w:rsidR="001944DE">
        <w:t xml:space="preserve"> </w:t>
      </w:r>
      <w:r w:rsidR="001944DE">
        <w:rPr>
          <w:noProof/>
        </w:rPr>
        <w:t>14</w:t>
      </w:r>
      <w:r>
        <w:fldChar w:fldCharType="end"/>
      </w:r>
      <w:r>
        <w:t xml:space="preserve"> vimos</w:t>
      </w:r>
      <w:r w:rsidR="009A3A0F">
        <w:t xml:space="preserve"> como</w:t>
      </w:r>
      <w:r>
        <w:t xml:space="preserve"> carregar uma DTO manualmente e assim alterar as configurações do </w:t>
      </w:r>
      <w:r w:rsidRPr="00CF5669">
        <w:rPr>
          <w:rStyle w:val="nfase"/>
          <w:lang w:val="pt-BR"/>
        </w:rPr>
        <w:t>kernel</w:t>
      </w:r>
      <w:r>
        <w:t xml:space="preserve"> instantaneamente, sem a necessidade de recopilá-lo. </w:t>
      </w:r>
      <w:r w:rsidR="009A3A0F">
        <w:t xml:space="preserve">Contudo ao desligar e/ou reiniciar o </w:t>
      </w:r>
      <w:r w:rsidR="009A3A0F" w:rsidRPr="00CF5669">
        <w:rPr>
          <w:rStyle w:val="nfase"/>
          <w:lang w:val="pt-BR"/>
        </w:rPr>
        <w:t>board computer</w:t>
      </w:r>
      <w:r w:rsidR="009A3A0F">
        <w:t xml:space="preserve"> as configurações feitas no arquivo slots são apagadas, pois antes de inicializar o sistema operacional o </w:t>
      </w:r>
      <w:r w:rsidR="009A3A0F" w:rsidRPr="00CF5669">
        <w:rPr>
          <w:rStyle w:val="nfase"/>
          <w:lang w:val="pt-BR"/>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Content>
          <w:r w:rsidR="00860A3D">
            <w:fldChar w:fldCharType="begin"/>
          </w:r>
          <w:r w:rsidR="00860A3D">
            <w:instrText xml:space="preserve"> CITATION ELi163 \l 1046 </w:instrText>
          </w:r>
          <w:r w:rsidR="00860A3D">
            <w:fldChar w:fldCharType="separate"/>
          </w:r>
          <w:r w:rsidR="00860A3D">
            <w:rPr>
              <w:noProof/>
            </w:rPr>
            <w:t>(E-LINUX.ORG, 2016)</w:t>
          </w:r>
          <w:r w:rsidR="00860A3D">
            <w:fldChar w:fldCharType="end"/>
          </w:r>
        </w:sdtContent>
      </w:sdt>
      <w:r w:rsidR="009A3A0F">
        <w:t>.</w:t>
      </w:r>
    </w:p>
    <w:p w14:paraId="10518702" w14:textId="22F5B1BE"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DTOs que devem ser carregadas durante o processo de </w:t>
      </w:r>
      <w:r w:rsidR="00860A3D" w:rsidRPr="00CF5669">
        <w:rPr>
          <w:rStyle w:val="nfase"/>
          <w:lang w:val="pt-BR"/>
        </w:rPr>
        <w:t>boot</w:t>
      </w:r>
      <w:r w:rsidR="00860A3D">
        <w:t xml:space="preserve">, assim como os parâmetros do </w:t>
      </w:r>
      <w:r w:rsidR="00860A3D" w:rsidRPr="00CF5669">
        <w:rPr>
          <w:rStyle w:val="nfase"/>
          <w:lang w:val="pt-BR"/>
        </w:rPr>
        <w:t>kernel</w:t>
      </w:r>
      <w:r w:rsidR="00860A3D">
        <w:t>. Assim, podemos ativar permanentemente as DTOs adicionadas algoritmo</w:t>
      </w:r>
      <w:r w:rsidR="00860A3D">
        <w:fldChar w:fldCharType="begin"/>
      </w:r>
      <w:r w:rsidR="00860A3D">
        <w:instrText xml:space="preserve"> REF _Ref466549616 \h  \* MERGEFORMAT </w:instrText>
      </w:r>
      <w:r w:rsidR="00860A3D">
        <w:fldChar w:fldCharType="separate"/>
      </w:r>
      <w:r w:rsidR="001944DE" w:rsidRPr="001944DE">
        <w:rPr>
          <w:vanish/>
        </w:rPr>
        <w:t>Algoritmo</w:t>
      </w:r>
      <w:r w:rsidR="001944DE">
        <w:t xml:space="preserve"> </w:t>
      </w:r>
      <w:r w:rsidR="001944DE">
        <w:rPr>
          <w:noProof/>
        </w:rPr>
        <w:t>14</w:t>
      </w:r>
      <w:r w:rsidR="00860A3D">
        <w:fldChar w:fldCharType="end"/>
      </w:r>
      <w:r w:rsidR="00860A3D">
        <w:t xml:space="preserve"> adicionando </w:t>
      </w:r>
      <w:r w:rsidR="00267CEE">
        <w:t>uma</w:t>
      </w:r>
      <w:r w:rsidR="00860A3D">
        <w:t xml:space="preserve"> linha</w:t>
      </w:r>
      <w:r w:rsidR="00923FBF">
        <w:t xml:space="preserve"> o </w:t>
      </w:r>
      <w:r w:rsidR="00923FBF">
        <w:lastRenderedPageBreak/>
        <w:t>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/boot/uboot/</w:t>
      </w:r>
      <w:r w:rsidR="00704193">
        <w:t xml:space="preserve"> (</w:t>
      </w:r>
      <w:r w:rsidR="00704193">
        <w:fldChar w:fldCharType="begin"/>
      </w:r>
      <w:r w:rsidR="00704193">
        <w:instrText xml:space="preserve"> REF _Ref466551751 \h </w:instrText>
      </w:r>
      <w:r w:rsidR="00704193">
        <w:fldChar w:fldCharType="separate"/>
      </w:r>
      <w:r w:rsidR="001944DE">
        <w:t xml:space="preserve">Algoritmo </w:t>
      </w:r>
      <w:r w:rsidR="001944DE">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C31705" w:rsidRPr="00CF5669" w:rsidRDefault="00C31705"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C31705" w:rsidRPr="00CF5669" w:rsidRDefault="00C31705" w:rsidP="00860A3D">
                            <w:pPr>
                              <w:ind w:firstLine="0"/>
                              <w:rPr>
                                <w:rStyle w:val="fontstyle01"/>
                                <w:rFonts w:ascii="Arial" w:hAnsi="Arial" w:cs="Arial"/>
                                <w:b/>
                                <w:i/>
                                <w:sz w:val="22"/>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C31705" w:rsidRPr="00CF5669" w:rsidRDefault="00C31705"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C31705" w:rsidRPr="00CF5669" w:rsidRDefault="00C31705" w:rsidP="00860A3D">
                      <w:pPr>
                        <w:ind w:firstLine="0"/>
                        <w:rPr>
                          <w:rStyle w:val="fontstyle01"/>
                          <w:rFonts w:ascii="Arial" w:hAnsi="Arial" w:cs="Arial"/>
                          <w:b/>
                          <w:i/>
                          <w:sz w:val="22"/>
                          <w:szCs w:val="24"/>
                          <w:lang w:val="en-US"/>
                        </w:rPr>
                      </w:pPr>
                    </w:p>
                  </w:txbxContent>
                </v:textbox>
                <w10:anchorlock/>
              </v:shape>
            </w:pict>
          </mc:Fallback>
        </mc:AlternateContent>
      </w:r>
    </w:p>
    <w:p w14:paraId="1533EA4F" w14:textId="780AA8C5" w:rsidR="00860A3D" w:rsidRDefault="00860A3D" w:rsidP="00860A3D">
      <w:pPr>
        <w:pStyle w:val="Legenda"/>
      </w:pPr>
      <w:bookmarkStart w:id="89" w:name="_Ref466551751"/>
      <w:r>
        <w:t xml:space="preserve">Algoritmo </w:t>
      </w:r>
      <w:fldSimple w:instr=" SEQ Algoritmo \* ARABIC ">
        <w:r w:rsidR="001944DE">
          <w:rPr>
            <w:noProof/>
          </w:rPr>
          <w:t>15</w:t>
        </w:r>
      </w:fldSimple>
      <w:bookmarkEnd w:id="89"/>
      <w:r>
        <w:t>: Adicionando suporte à UART1 e UART2 no BBB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#optargs=quiet capemgr.disable_partno=BB-BONELT-HDMI,BB-BONELT-HDMIN</w:t>
      </w:r>
      <w:r w:rsidR="004378B6">
        <w:t xml:space="preserve"> e remova o </w:t>
      </w:r>
      <w:r w:rsidR="004378B6" w:rsidRPr="004378B6">
        <w:rPr>
          <w:b/>
          <w:i/>
        </w:rPr>
        <w:t>#</w:t>
      </w:r>
      <w:r w:rsidR="004378B6">
        <w:rPr>
          <w:b/>
          <w:i/>
        </w:rPr>
        <w:t xml:space="preserve"> </w:t>
      </w:r>
      <w:r w:rsidR="004378B6">
        <w:t>para descomentá-la.</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CF5669">
        <w:rPr>
          <w:rStyle w:val="nfase"/>
          <w:lang w:val="pt-BR"/>
        </w:rPr>
        <w:t>preemptive</w:t>
      </w:r>
      <w:r w:rsidR="00303657">
        <w:t xml:space="preserve">. </w:t>
      </w:r>
      <w:r w:rsidR="00303657" w:rsidRPr="00CF5669">
        <w:rPr>
          <w:rStyle w:val="nfase"/>
          <w:lang w:val="pt-BR"/>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CF5669">
        <w:rPr>
          <w:rStyle w:val="nfase"/>
          <w:lang w:val="pt-BR"/>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w:t>
      </w:r>
      <w:r w:rsidR="00A3128F">
        <w:rPr>
          <w:rFonts w:eastAsiaTheme="minorEastAsia"/>
        </w:rPr>
        <w:lastRenderedPageBreak/>
        <w:t xml:space="preserve">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Pr="00CF5669" w:rsidRDefault="00A3128F" w:rsidP="00ED345B">
      <w:pPr>
        <w:rPr>
          <w:rStyle w:val="nfase"/>
          <w:i w:val="0"/>
          <w:lang w:val="pt-BR"/>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CF5669">
        <w:rPr>
          <w:rStyle w:val="nfase"/>
          <w:lang w:val="pt-BR"/>
        </w:rPr>
        <w:t>preemptive</w:t>
      </w:r>
      <w:r w:rsidR="00ED345B" w:rsidRPr="00CF5669">
        <w:rPr>
          <w:rStyle w:val="nfase"/>
          <w:i w:val="0"/>
          <w:lang w:val="pt-BR"/>
        </w:rPr>
        <w:t xml:space="preserve">, </w:t>
      </w:r>
      <w:r w:rsidR="00ED345B" w:rsidRPr="00ED345B">
        <w:t>pois as pequenas oscilações</w:t>
      </w:r>
      <w:r w:rsidR="00ED345B" w:rsidRPr="00CF5669">
        <w:rPr>
          <w:rStyle w:val="nfase"/>
          <w:i w:val="0"/>
          <w:lang w:val="pt-BR"/>
        </w:rPr>
        <w:t xml:space="preserve"> entre o tempo de </w:t>
      </w:r>
      <w:r w:rsidR="00ED345B" w:rsidRPr="00ED345B">
        <w:t>execução das rotinas não importa muito</w:t>
      </w:r>
      <w:r w:rsidR="00ED345B" w:rsidRPr="00CF5669">
        <w:rPr>
          <w:rStyle w:val="nfase"/>
          <w:i w:val="0"/>
          <w:lang w:val="pt-BR"/>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CF5669">
        <w:rPr>
          <w:rStyle w:val="nfase"/>
          <w:lang w:val="pt-BR"/>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t>executa</w:t>
      </w:r>
      <w:r w:rsidR="00874093">
        <w:t xml:space="preserve"> o Linux normalmente, mas assim que uma </w:t>
      </w:r>
      <w:r w:rsidR="00874093" w:rsidRPr="00CF5669">
        <w:rPr>
          <w:rStyle w:val="nfase"/>
          <w:lang w:val="pt-BR"/>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CF5669">
        <w:rPr>
          <w:rStyle w:val="nfase"/>
          <w:lang w:val="pt-BR"/>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F5669">
        <w:rPr>
          <w:rStyle w:val="nfase"/>
          <w:lang w:val="pt-BR"/>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CF5669">
        <w:rPr>
          <w:rStyle w:val="nfase"/>
          <w:lang w:val="pt-BR"/>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w:t>
      </w:r>
      <w:r w:rsidR="00D44818">
        <w:lastRenderedPageBreak/>
        <w:t xml:space="preserve">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7425988C" w:rsidR="006D24F6" w:rsidRDefault="0085721F" w:rsidP="0085721F">
      <w:pPr>
        <w:pStyle w:val="Ttulo3"/>
      </w:pPr>
      <w:r>
        <w:t>PRUs</w:t>
      </w:r>
    </w:p>
    <w:p w14:paraId="615A2353" w14:textId="6F890DCB" w:rsidR="00CE4B23" w:rsidRDefault="00CE4B23" w:rsidP="00CE4B23">
      <w:r>
        <w:t xml:space="preserve">O BeagleBone Black já vem com uma </w:t>
      </w:r>
      <w:r w:rsidR="003D716C">
        <w:t>solução de hardware para tarefas em tempo real</w:t>
      </w:r>
      <w:r w:rsidR="001814C9">
        <w:t>,</w:t>
      </w:r>
      <w:r w:rsidR="003D716C">
        <w:t xml:space="preserve"> </w:t>
      </w:r>
      <w:r w:rsidR="001814C9">
        <w:t>o</w:t>
      </w:r>
      <w:r w:rsidR="003D716C">
        <w:t xml:space="preserve"> coprocessador de dois núcleos conhecido como PRU</w:t>
      </w:r>
      <w:r w:rsidR="001814C9">
        <w:t xml:space="preserve"> (</w:t>
      </w:r>
      <w:r w:rsidR="001814C9">
        <w:fldChar w:fldCharType="begin"/>
      </w:r>
      <w:r w:rsidR="001814C9">
        <w:instrText xml:space="preserve"> REF _Ref466449850 \h </w:instrText>
      </w:r>
      <w:r w:rsidR="001814C9">
        <w:fldChar w:fldCharType="separate"/>
      </w:r>
      <w:r w:rsidR="001944DE">
        <w:t xml:space="preserve">Figura </w:t>
      </w:r>
      <w:r w:rsidR="001944DE">
        <w:rPr>
          <w:noProof/>
        </w:rPr>
        <w:t>20</w:t>
      </w:r>
      <w:r w:rsidR="001814C9">
        <w:fldChar w:fldCharType="end"/>
      </w:r>
      <w:r w:rsidR="001814C9">
        <w:t>)</w:t>
      </w:r>
      <w:r w:rsidR="003D716C">
        <w:t>. Esse microcontrolador é uma solução proprietária da Texas In</w:t>
      </w:r>
      <w:r w:rsidR="00833EE5">
        <w:t>s</w:t>
      </w:r>
      <w:r w:rsidR="003D716C">
        <w:t xml:space="preserve">truments implementada diretamente no SOC do BeagleBone Black, e também, um dos grandes diferenciais do BBB em relação aos outros </w:t>
      </w:r>
      <w:r w:rsidR="003D716C" w:rsidRPr="00CF5669">
        <w:rPr>
          <w:rStyle w:val="nfase"/>
          <w:lang w:val="pt-BR"/>
        </w:rPr>
        <w:t>single board computers</w:t>
      </w:r>
      <w:r w:rsidR="003D716C">
        <w:t>. O fato de ser implementado no mesmo encapsulamento da CPU permite uma troca de informação entre o centro de processamento muito mais rápida do que a solução microcontroladores externos, por exemplo. Além disso, o copro</w:t>
      </w:r>
      <w:r w:rsidR="00A047DB">
        <w:t xml:space="preserve">cessador tem acesso direto à alguns pinos de extensão das portas P8 e P9. </w:t>
      </w:r>
      <w:r w:rsidR="00254FD3">
        <w:t xml:space="preserve">Infelizmente </w:t>
      </w:r>
      <w:r w:rsidR="001834BA">
        <w:t>os pinos do ADC não podem</w:t>
      </w:r>
      <w:r w:rsidR="00254FD3">
        <w:t xml:space="preserve"> ser </w:t>
      </w:r>
      <w:r w:rsidR="001834BA">
        <w:t>acessados</w:t>
      </w:r>
      <w:r w:rsidR="00254FD3">
        <w:t xml:space="preserve"> diretamente pelo PRU.</w:t>
      </w:r>
    </w:p>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CF5669">
        <w:rPr>
          <w:rStyle w:val="nfase"/>
          <w:lang w:val="pt-BR"/>
        </w:rPr>
        <w:t>Open Core Protocol</w:t>
      </w:r>
      <w:r w:rsidR="001E0043">
        <w:t>)</w:t>
      </w:r>
      <w:r w:rsidR="009E255E">
        <w:t>.</w:t>
      </w:r>
      <w:r>
        <w:t xml:space="preserve"> Todos os dados transferidos através do OCP são salvos na memória compartilhada de 12KB</w:t>
      </w:r>
      <w:r w:rsidR="00262AD4">
        <w:t>.</w:t>
      </w:r>
    </w:p>
    <w:p w14:paraId="425190F4" w14:textId="19623EA3" w:rsidR="001834BA" w:rsidRDefault="001E0043" w:rsidP="001834BA">
      <w:pPr>
        <w:pStyle w:val="Legenda"/>
      </w:pPr>
      <w:r>
        <w:rPr>
          <w:noProof/>
          <w:lang w:eastAsia="pt-BR"/>
        </w:rPr>
        <w:lastRenderedPageBreak/>
        <w:drawing>
          <wp:inline distT="0" distB="0" distL="0" distR="0" wp14:anchorId="153BF5CB" wp14:editId="05C6C38E">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572510"/>
                    </a:xfrm>
                    <a:prstGeom prst="rect">
                      <a:avLst/>
                    </a:prstGeom>
                  </pic:spPr>
                </pic:pic>
              </a:graphicData>
            </a:graphic>
          </wp:inline>
        </w:drawing>
      </w:r>
    </w:p>
    <w:p w14:paraId="62D28C96" w14:textId="7BC53DBD" w:rsidR="001834BA" w:rsidRPr="00D25BAB" w:rsidRDefault="001834BA" w:rsidP="00056073">
      <w:pPr>
        <w:pStyle w:val="Legenda"/>
      </w:pPr>
      <w:bookmarkStart w:id="90" w:name="_Ref466449850"/>
      <w:bookmarkStart w:id="91" w:name="_Toc466540404"/>
      <w:r>
        <w:t xml:space="preserve">Figura </w:t>
      </w:r>
      <w:fldSimple w:instr=" SEQ Figura \* ARABIC ">
        <w:r w:rsidR="001944DE">
          <w:rPr>
            <w:noProof/>
          </w:rPr>
          <w:t>20</w:t>
        </w:r>
      </w:fldSimple>
      <w:bookmarkEnd w:id="90"/>
      <w:r>
        <w:t>: Arquitetura do coprocessador PRU</w:t>
      </w:r>
      <w:r>
        <w:rPr>
          <w:noProof/>
        </w:rPr>
        <w:t xml:space="preserve"> </w:t>
      </w:r>
      <w:sdt>
        <w:sdtPr>
          <w:id w:val="-1635257253"/>
          <w:citation/>
        </w:sdt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bookmarkEnd w:id="91"/>
    </w:p>
    <w:p w14:paraId="2655E8F7" w14:textId="0B399D4E" w:rsidR="00030B25" w:rsidRDefault="00030B25" w:rsidP="00030B25">
      <w:pPr>
        <w:pStyle w:val="Ttulo3"/>
        <w:numPr>
          <w:ilvl w:val="2"/>
          <w:numId w:val="16"/>
        </w:numPr>
      </w:pPr>
      <w:r>
        <w:t>Programando no PRU</w:t>
      </w:r>
    </w:p>
    <w:p w14:paraId="14BBDD5F" w14:textId="77777777" w:rsidR="001944DE" w:rsidRDefault="001944DE" w:rsidP="001944DE">
      <w:r>
        <w:t xml:space="preserve">O Debian do BeagleBone Black inclui um pacote para programação do PRU. Neste pacote está incluído o </w:t>
      </w:r>
      <w:r w:rsidRPr="004628B0">
        <w:rPr>
          <w:rStyle w:val="nfase"/>
        </w:rPr>
        <w:t>PRU Linux Application Loader API</w:t>
      </w:r>
      <w:r>
        <w:t xml:space="preserve">, responsável por gravar e enviar programas para coprocessador, fazer a comunicação entre este microcontrolador e o ambiente Linux, e ainda, um compilador </w:t>
      </w:r>
      <w:r w:rsidRPr="004628B0">
        <w:rPr>
          <w:rStyle w:val="nfase"/>
        </w:rPr>
        <w:t>assembler</w:t>
      </w:r>
      <w:r>
        <w:t xml:space="preserve"> para compilar os códigos em formato binário de forma que sejam executadas no PRU.</w:t>
      </w:r>
    </w:p>
    <w:p w14:paraId="06284042" w14:textId="77777777" w:rsidR="001944DE" w:rsidRPr="00007CA5" w:rsidRDefault="001944DE" w:rsidP="001944DE">
      <w:pPr>
        <w:rPr>
          <w:rFonts w:eastAsiaTheme="minorEastAsia"/>
        </w:rPr>
      </w:pPr>
      <w:r>
        <w:t xml:space="preserve">O compilador </w:t>
      </w:r>
      <w:r w:rsidRPr="004628B0">
        <w:rPr>
          <w:rStyle w:val="nfase"/>
        </w:rPr>
        <w:t>assembler</w:t>
      </w:r>
      <w:r>
        <w:t xml:space="preserve"> do PRU pode ser acessado pelo comando </w:t>
      </w:r>
      <w:r w:rsidRPr="004628B0">
        <w:rPr>
          <w:b/>
          <w:i/>
        </w:rPr>
        <w:t>pasm</w:t>
      </w:r>
      <w:r>
        <w:t xml:space="preserve">, a opção </w:t>
      </w:r>
      <w:r w:rsidRPr="00CB7142">
        <w:rPr>
          <w:b/>
          <w:i/>
        </w:rPr>
        <w:t>-b</w:t>
      </w:r>
      <w:r>
        <w:t xml:space="preserve"> é utilizada para verificar erros de sintaxe. Todo código </w:t>
      </w:r>
      <w:r w:rsidRPr="00CB7142">
        <w:rPr>
          <w:rStyle w:val="nfase"/>
        </w:rPr>
        <w:t>assembler</w:t>
      </w:r>
      <w:r>
        <w:t xml:space="preserve"> criado para o PRU deve ser salvo no formato </w:t>
      </w:r>
      <m:oMath>
        <m:r>
          <w:rPr>
            <w:rFonts w:ascii="Cambria Math" w:hAnsi="Cambria Math"/>
          </w:rPr>
          <m:t>.p</m:t>
        </m:r>
      </m:oMath>
      <w:r>
        <w:rPr>
          <w:rFonts w:eastAsiaTheme="minorEastAsia"/>
        </w:rPr>
        <w:t xml:space="preserve">. O programa de saída é salvo no mesmo diretório com o formato </w:t>
      </w:r>
      <w:r w:rsidRPr="00007CA5">
        <w:rPr>
          <w:rFonts w:eastAsiaTheme="minorEastAsia"/>
          <w:b/>
          <w:i/>
        </w:rPr>
        <w:t>.bin</w:t>
      </w:r>
      <w:r>
        <w:rPr>
          <w:rFonts w:eastAsiaTheme="minorEastAsia"/>
        </w:rPr>
        <w:t>.</w:t>
      </w:r>
    </w:p>
    <w:p w14:paraId="5135E709" w14:textId="77777777" w:rsidR="001944DE" w:rsidRPr="00B15CB6" w:rsidRDefault="001944DE" w:rsidP="001944DE">
      <w:pPr>
        <w:pStyle w:val="Legenda"/>
      </w:pPr>
      <w:r>
        <w:rPr>
          <w:noProof/>
          <w:lang w:eastAsia="pt-BR"/>
        </w:rPr>
        <mc:AlternateContent>
          <mc:Choice Requires="wps">
            <w:drawing>
              <wp:inline distT="0" distB="0" distL="0" distR="0" wp14:anchorId="75ED6435" wp14:editId="2F2A3B0B">
                <wp:extent cx="5191125" cy="1323975"/>
                <wp:effectExtent l="0" t="0" r="28575" b="28575"/>
                <wp:docPr id="33" name="Caixa de Texto 33"/>
                <wp:cNvGraphicFramePr/>
                <a:graphic xmlns:a="http://schemas.openxmlformats.org/drawingml/2006/main">
                  <a:graphicData uri="http://schemas.microsoft.com/office/word/2010/wordprocessingShape">
                    <wps:wsp>
                      <wps:cNvSpPr txBox="1"/>
                      <wps:spPr>
                        <a:xfrm>
                          <a:off x="0" y="0"/>
                          <a:ext cx="5191125" cy="1323975"/>
                        </a:xfrm>
                        <a:prstGeom prst="rect">
                          <a:avLst/>
                        </a:prstGeom>
                        <a:solidFill>
                          <a:schemeClr val="lt1"/>
                        </a:solidFill>
                        <a:ln w="6350">
                          <a:solidFill>
                            <a:prstClr val="black"/>
                          </a:solidFill>
                        </a:ln>
                      </wps:spPr>
                      <wps:txbx>
                        <w:txbxContent>
                          <w:p w14:paraId="0FB5E975" w14:textId="77777777" w:rsidR="001944DE" w:rsidRDefault="001944DE"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1944DE" w:rsidRPr="00CB7142"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1944DE" w:rsidRPr="00CB7142"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1944DE"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1944DE"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ED6435" id="Caixa de Texto 33" o:spid="_x0000_s1041" type="#_x0000_t202" style="width:408.7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9XVgIAALIEAAAOAAAAZHJzL2Uyb0RvYy54bWysVE1v2zAMvQ/YfxB0Xx3no12COkWWosOA&#10;oC2QDD0zstwIk0VNUmJnv36UnK92Ow27KBRJP5GPj7m9a2vNdtJ5habg+VWPM2kElsq8Fvz76uHT&#10;Z858AFOCRiMLvpee300/frht7ET2cYO6lI4RiPGTxhZ8E4KdZJkXG1mDv0IrDQUrdDUEurrXrHTQ&#10;EHqts36vd5016ErrUEjvyXvfBfk04VeVFOGpqrwMTBecagvpdOlcxzOb3sLk1YHdKHEoA/6hihqU&#10;oUdPUPcQgG2d+gOqVsKhxypcCawzrColZOqBusl777pZbsDK1AuR4+2JJv//YMXj7tkxVRZ8MODM&#10;QE0zmoNqgZWSrWQbkFGAWGqsn1Dy0lJ6aL9gS9M++j05Y/Nt5er4S20xihPf+xPHBMUEOUf5OM/7&#10;I84ExfJBfzC+GUWc7Py5dT58lVizaBTc0RATt7Bb+NClHlPiax61Kh+U1ukShSPn2rEd0Mh1SEUS&#10;+JssbVhT8OvBqJeA38Qi9On7tQbx41DeRRbhaUM1R1K65qMV2nWbqMxTR9G1xnJPhDnshOeteFCE&#10;vwAfnsGR0ogj2p7wREelkYrCg8XZBt2vv/ljPgmAopw1pNyC+59bcJIz/c2QNMb5cBilni7D0U2f&#10;Lu4ysr6MmG09R2Iqpz21IpkxP+ijWTmsX2jJZvFVCoER9HbBw9Gch26faEmFnM1SEonbQliYpRUR&#10;Ok4m8rpqX8DZw1wDSeIRjxqHybvxdrnxS4OzbcBKpdmfWT3wT4uR1HNY4rh5l/eUdf6rmf4GAAD/&#10;/wMAUEsDBBQABgAIAAAAIQBIRrSC2QAAAAUBAAAPAAAAZHJzL2Rvd25yZXYueG1sTI/BTsMwEETv&#10;SPyDtUjcqNNKBRPiVIAKF04UxHkbb+2IeB3Zbhr+HsMFLiuNZjTzttnMfhATxdQH1rBcVCCIu2B6&#10;thre356uFIiUkQ0OgUnDFyXYtOdnDdYmnPiVpl22opRwqlGDy3mspUydI49pEUbi4h1C9JiLjFaa&#10;iKdS7ge5qqpr6bHnsuBwpEdH3efu6DVsH+yt7RRGt1Wm76f54/Bin7W+vJjv70BkmvNfGH7wCzq0&#10;hWkfjmySGDSUR/LvLZ5a3qxB7DWsKrUG2TbyP337DQAA//8DAFBLAQItABQABgAIAAAAIQC2gziS&#10;/gAAAOEBAAATAAAAAAAAAAAAAAAAAAAAAABbQ29udGVudF9UeXBlc10ueG1sUEsBAi0AFAAGAAgA&#10;AAAhADj9If/WAAAAlAEAAAsAAAAAAAAAAAAAAAAALwEAAF9yZWxzLy5yZWxzUEsBAi0AFAAGAAgA&#10;AAAhAFt+v1dWAgAAsgQAAA4AAAAAAAAAAAAAAAAALgIAAGRycy9lMm9Eb2MueG1sUEsBAi0AFAAG&#10;AAgAAAAhAEhGtILZAAAABQEAAA8AAAAAAAAAAAAAAAAAsAQAAGRycy9kb3ducmV2LnhtbFBLBQYA&#10;AAAABAAEAPMAAAC2BQAAAAA=&#10;" fillcolor="white [3201]" strokeweight=".5pt">
                <v:textbox>
                  <w:txbxContent>
                    <w:p w14:paraId="0FB5E975" w14:textId="77777777" w:rsidR="001944DE" w:rsidRDefault="001944DE"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1944DE" w:rsidRPr="00CB7142"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1944DE" w:rsidRPr="00CB7142"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1944DE"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1944DE" w:rsidRDefault="001944DE"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v:textbox>
                <w10:anchorlock/>
              </v:shape>
            </w:pict>
          </mc:Fallback>
        </mc:AlternateContent>
      </w:r>
    </w:p>
    <w:p w14:paraId="1BED33EA" w14:textId="78DE3AE6" w:rsidR="001944DE" w:rsidRDefault="001944DE" w:rsidP="001944DE">
      <w:pPr>
        <w:pStyle w:val="Legenda"/>
      </w:pPr>
      <w:r>
        <w:t xml:space="preserve">Algoritmo </w:t>
      </w:r>
      <w:r>
        <w:fldChar w:fldCharType="begin"/>
      </w:r>
      <w:r>
        <w:instrText xml:space="preserve"> SEQ Algoritmo \* ARABIC </w:instrText>
      </w:r>
      <w:r>
        <w:fldChar w:fldCharType="separate"/>
      </w:r>
      <w:r>
        <w:rPr>
          <w:noProof/>
        </w:rPr>
        <w:t>16</w:t>
      </w:r>
      <w:r>
        <w:rPr>
          <w:noProof/>
        </w:rPr>
        <w:fldChar w:fldCharType="end"/>
      </w:r>
      <w:r>
        <w:t>: Compilando um código assemble pa</w:t>
      </w:r>
      <w:bookmarkStart w:id="92" w:name="_GoBack"/>
      <w:bookmarkEnd w:id="92"/>
      <w:r>
        <w:t>ra o PRU (Próprio autor).</w:t>
      </w:r>
    </w:p>
    <w:p w14:paraId="3C548277" w14:textId="6CA31899" w:rsidR="00030B25" w:rsidRPr="00030B25" w:rsidRDefault="001944DE" w:rsidP="001944DE">
      <w:pPr>
        <w:pStyle w:val="Legenda"/>
      </w:pPr>
      <w:r>
        <w:rPr>
          <w:noProof/>
          <w:lang w:eastAsia="pt-BR"/>
        </w:rPr>
        <w:lastRenderedPageBreak/>
        <w:drawing>
          <wp:inline distT="0" distB="0" distL="0" distR="0" wp14:anchorId="47F39EBE" wp14:editId="105E5241">
            <wp:extent cx="5579745" cy="1037871"/>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037871"/>
                    </a:xfrm>
                    <a:prstGeom prst="rect">
                      <a:avLst/>
                    </a:prstGeom>
                    <a:noFill/>
                    <a:ln>
                      <a:noFill/>
                    </a:ln>
                  </pic:spPr>
                </pic:pic>
              </a:graphicData>
            </a:graphic>
          </wp:inline>
        </w:drawing>
      </w:r>
    </w:p>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xml:space="preserve">. </w:t>
              </w:r>
              <w:r w:rsidRPr="00CF5669">
                <w:rPr>
                  <w:noProof/>
                  <w:lang w:val="en-US"/>
                </w:rPr>
                <w:t xml:space="preserve">A5.2. ed. Dallas: Texas Instruments, 2013. </w:t>
              </w:r>
              <w:r>
                <w:rPr>
                  <w:noProof/>
                </w:rPr>
                <w:t>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lastRenderedPageBreak/>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Pr="00CF5669" w:rsidRDefault="0079534A" w:rsidP="0079534A">
              <w:pPr>
                <w:pStyle w:val="Bibliografia"/>
                <w:rPr>
                  <w:noProof/>
                  <w:lang w:val="en-US"/>
                </w:rPr>
              </w:pPr>
              <w:r>
                <w:rPr>
                  <w:noProof/>
                </w:rPr>
                <w:t xml:space="preserve">KOEN. </w:t>
              </w:r>
              <w:r>
                <w:rPr>
                  <w:b/>
                  <w:bCs/>
                  <w:noProof/>
                </w:rPr>
                <w:t>The Ångström Distribution</w:t>
              </w:r>
              <w:r>
                <w:rPr>
                  <w:noProof/>
                </w:rPr>
                <w:t xml:space="preserve">, 2015. Disponivel em: &lt;http://wp.angstrom-distribution.org/introduction/&gt;. </w:t>
              </w:r>
              <w:r w:rsidRPr="00CF5669">
                <w:rPr>
                  <w:noProof/>
                  <w:lang w:val="en-US"/>
                </w:rPr>
                <w:t>Acesso em: 05 de outubro 2016.</w:t>
              </w:r>
            </w:p>
            <w:p w14:paraId="47DE2636" w14:textId="77777777" w:rsidR="0079534A" w:rsidRDefault="0079534A" w:rsidP="0079534A">
              <w:pPr>
                <w:pStyle w:val="Bibliografia"/>
                <w:rPr>
                  <w:noProof/>
                </w:rPr>
              </w:pPr>
              <w:r w:rsidRPr="00CF5669">
                <w:rPr>
                  <w:noProof/>
                  <w:lang w:val="en-US"/>
                </w:rPr>
                <w:t xml:space="preserve">LINUX, E. B. T. A. T. F. B. W. E. </w:t>
              </w:r>
              <w:r w:rsidRPr="00CF5669">
                <w:rPr>
                  <w:b/>
                  <w:bCs/>
                  <w:noProof/>
                  <w:lang w:val="en-US"/>
                </w:rPr>
                <w:t>Exploring BeagleBone:</w:t>
              </w:r>
              <w:r w:rsidRPr="00CF5669">
                <w:rPr>
                  <w:noProof/>
                  <w:lang w:val="en-US"/>
                </w:rPr>
                <w:t xml:space="preserve"> Tools and Techniques for Building with Embedded Linux. </w:t>
              </w:r>
              <w:r>
                <w:rPr>
                  <w:noProof/>
                </w:rPr>
                <w:t>[S.l.]: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Pr="00CF5669" w:rsidRDefault="0079534A" w:rsidP="0079534A">
              <w:pPr>
                <w:pStyle w:val="Bibliografia"/>
                <w:rPr>
                  <w:noProof/>
                  <w:lang w:val="en-US"/>
                </w:rPr>
              </w:pPr>
              <w:r>
                <w:rPr>
                  <w:noProof/>
                </w:rPr>
                <w:t xml:space="preserve">MEASUREMENT COMPUTING CORPORATION. Data Aquisition Handbook, Norton, 2012. Disponivel em: &lt;http://www.mccdaq.com/pdfs/anpdf/Data-Acquisition-Handbook.pdf&gt;. </w:t>
              </w:r>
              <w:r w:rsidRPr="00CF5669">
                <w:rPr>
                  <w:noProof/>
                  <w:lang w:val="en-US"/>
                </w:rPr>
                <w:t>Acesso em: 26 de setembro 2016.</w:t>
              </w:r>
            </w:p>
            <w:p w14:paraId="3D8501D7" w14:textId="77777777" w:rsidR="0079534A" w:rsidRDefault="0079534A" w:rsidP="0079534A">
              <w:pPr>
                <w:pStyle w:val="Bibliografia"/>
                <w:rPr>
                  <w:noProof/>
                </w:rPr>
              </w:pPr>
              <w:r w:rsidRPr="00CF5669">
                <w:rPr>
                  <w:noProof/>
                  <w:lang w:val="en-US"/>
                </w:rPr>
                <w:t xml:space="preserve">MOLLOY, D. </w:t>
              </w:r>
              <w:r w:rsidRPr="00CF5669">
                <w:rPr>
                  <w:b/>
                  <w:bCs/>
                  <w:noProof/>
                  <w:lang w:val="en-US"/>
                </w:rPr>
                <w:t>Exploring BeagleBone:</w:t>
              </w:r>
              <w:r w:rsidRPr="00CF5669">
                <w:rPr>
                  <w:noProof/>
                  <w:lang w:val="en-US"/>
                </w:rPr>
                <w:t xml:space="preserve"> Tools and Techniques for Building with Embedded Linux. </w:t>
              </w:r>
              <w:r>
                <w:rPr>
                  <w:noProof/>
                </w:rPr>
                <w:t>[S.l.]: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lastRenderedPageBreak/>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Pr="00CF5669" w:rsidRDefault="0079534A" w:rsidP="0079534A">
              <w:pPr>
                <w:pStyle w:val="Bibliografia"/>
                <w:rPr>
                  <w:noProof/>
                  <w:lang w:val="en-US"/>
                </w:rPr>
              </w:pPr>
              <w:r w:rsidRPr="00CF5669">
                <w:rPr>
                  <w:noProof/>
                  <w:lang w:val="en-US"/>
                </w:rPr>
                <w:t xml:space="preserve">STACK OVERFLOW. </w:t>
              </w:r>
              <w:r w:rsidRPr="00CF5669">
                <w:rPr>
                  <w:b/>
                  <w:bCs/>
                  <w:noProof/>
                  <w:lang w:val="en-US"/>
                </w:rPr>
                <w:t>The best way to do TCP/IP over USB on Linux</w:t>
              </w:r>
              <w:r w:rsidRPr="00CF5669">
                <w:rPr>
                  <w:noProof/>
                  <w:lang w:val="en-US"/>
                </w:rPr>
                <w:t xml:space="preserve">, 2013. </w:t>
              </w:r>
              <w:r>
                <w:rPr>
                  <w:noProof/>
                </w:rPr>
                <w:t xml:space="preserve">Disponivel em: &lt;http://superuser.com/questions/593757/the-best-way-to-do-tcp-ip-over-usb-on-linux&gt;. </w:t>
              </w:r>
              <w:r w:rsidRPr="00CF5669">
                <w:rPr>
                  <w:noProof/>
                  <w:lang w:val="en-US"/>
                </w:rPr>
                <w:t>Acesso em: 13 de outubro 2016.</w:t>
              </w:r>
            </w:p>
            <w:p w14:paraId="27292FCC" w14:textId="77777777" w:rsidR="0079534A" w:rsidRDefault="0079534A" w:rsidP="0079534A">
              <w:pPr>
                <w:pStyle w:val="Bibliografia"/>
                <w:rPr>
                  <w:noProof/>
                </w:rPr>
              </w:pPr>
              <w:r w:rsidRPr="00CF5669">
                <w:rPr>
                  <w:noProof/>
                  <w:lang w:val="en-US"/>
                </w:rPr>
                <w:t xml:space="preserve">TATHAM, S. </w:t>
              </w:r>
              <w:r w:rsidRPr="00CF5669">
                <w:rPr>
                  <w:b/>
                  <w:bCs/>
                  <w:noProof/>
                  <w:lang w:val="en-US"/>
                </w:rPr>
                <w:t>Download PuTTY - a free SSH and telnet client for Windows</w:t>
              </w:r>
              <w:r w:rsidRPr="00CF5669">
                <w:rPr>
                  <w:noProof/>
                  <w:lang w:val="en-US"/>
                </w:rPr>
                <w:t xml:space="preserve">, 2016. </w:t>
              </w:r>
              <w:r>
                <w:rPr>
                  <w:noProof/>
                </w:rPr>
                <w:t>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 w:date="2016-11-10T17:35:00Z" w:initials=".">
    <w:p w14:paraId="31FDAE5D" w14:textId="40733B64" w:rsidR="00C31705" w:rsidRDefault="00C31705" w:rsidP="00FA3C68">
      <w:pPr>
        <w:pStyle w:val="Textodecomentrio"/>
      </w:pPr>
      <w:r>
        <w:rPr>
          <w:rStyle w:val="Refdecomentrio"/>
        </w:rPr>
        <w:annotationRef/>
      </w:r>
      <w:r>
        <w:t>Este XE aparece em várias partes e entendi que se trata de um link para a lista de símbolos. Mas não vai aparecer na versão final nem na impressão, certo?</w:t>
      </w:r>
    </w:p>
  </w:comment>
  <w:comment w:id="1" w:author="Lucas Rodrigues" w:date="2016-11-11T11:02:00Z" w:initials="LR">
    <w:p w14:paraId="1FBA343C" w14:textId="78AEBECB" w:rsidR="006E5741" w:rsidRDefault="006E5741">
      <w:pPr>
        <w:pStyle w:val="Textodecomentrio"/>
      </w:pPr>
      <w:r>
        <w:rPr>
          <w:rStyle w:val="Refdecomentrio"/>
        </w:rPr>
        <w:annotationRef/>
      </w:r>
      <w:r>
        <w:t>Isso tá relacionado a lista de abreviaturas do Word. Vc provavelmente tá usando a opção de mostrar caracteres especiais. Aperte Ctrl+* pra fazer isso desaparecer.</w:t>
      </w:r>
    </w:p>
  </w:comment>
  <w:comment w:id="2" w:author="." w:date="2016-11-10T17:35:00Z" w:initials=".">
    <w:p w14:paraId="4382744B" w14:textId="18843B8B" w:rsidR="00C31705" w:rsidRDefault="00C31705" w:rsidP="00FA3C68">
      <w:pPr>
        <w:pStyle w:val="Textodecomentrio"/>
      </w:pPr>
      <w:r>
        <w:rPr>
          <w:rStyle w:val="Refdecomentrio"/>
        </w:rPr>
        <w:annotationRef/>
      </w:r>
      <w:r>
        <w:t>deletar figura (duplicado)</w:t>
      </w:r>
    </w:p>
  </w:comment>
  <w:comment w:id="3" w:author="Lucas Rodrigues" w:date="2016-11-11T11:00:00Z" w:initials="LR">
    <w:p w14:paraId="21BA1663" w14:textId="3FADF099" w:rsidR="0057160D" w:rsidRDefault="0057160D">
      <w:pPr>
        <w:pStyle w:val="Textodecomentrio"/>
      </w:pPr>
      <w:r>
        <w:rPr>
          <w:rStyle w:val="Refdecomentrio"/>
        </w:rPr>
        <w:annotationRef/>
      </w:r>
      <w:r>
        <w:t>A segunda palavra Figura está como oculta, ou seja,</w:t>
      </w:r>
      <w:r w:rsidR="006E5741">
        <w:t xml:space="preserve"> não vai aparecer na impressão. Aperte Ctrl+* que desaparece</w:t>
      </w:r>
    </w:p>
  </w:comment>
  <w:comment w:id="8" w:author="." w:date="2016-11-10T17:41:00Z" w:initials=".">
    <w:p w14:paraId="49835DD5" w14:textId="77777777" w:rsidR="00C31705" w:rsidRDefault="00C31705">
      <w:pPr>
        <w:pStyle w:val="Textodecomentrio"/>
      </w:pPr>
      <w:r>
        <w:rPr>
          <w:rStyle w:val="Refdecomentrio"/>
        </w:rPr>
        <w:annotationRef/>
      </w:r>
      <w:r>
        <w:t>melhor dizer:</w:t>
      </w:r>
    </w:p>
    <w:p w14:paraId="4B79E2E2" w14:textId="2ED5BD14" w:rsidR="00C31705" w:rsidRDefault="00C31705">
      <w:pPr>
        <w:pStyle w:val="Textodecomentrio"/>
      </w:pPr>
      <w:r>
        <w:t>...está cada vez mais frequente encontrar...</w:t>
      </w:r>
    </w:p>
  </w:comment>
  <w:comment w:id="9" w:author="Lucas Rodrigues" w:date="2016-11-11T10:59:00Z" w:initials="LR">
    <w:p w14:paraId="6E8E47FF" w14:textId="09928D15" w:rsidR="00537CBB" w:rsidRDefault="00537CBB">
      <w:pPr>
        <w:pStyle w:val="Textodecomentrio"/>
      </w:pPr>
      <w:r>
        <w:rPr>
          <w:rStyle w:val="Refdecomentrio"/>
        </w:rPr>
        <w:annotationRef/>
      </w:r>
      <w:r>
        <w:t>Na verdade só precisava tirar o não, eu quis dizer que estava cada vez mais raro encontrar pcs com porta serial</w:t>
      </w:r>
    </w:p>
  </w:comment>
  <w:comment w:id="10" w:author="." w:date="2016-11-10T17:45:00Z" w:initials=".">
    <w:p w14:paraId="4FBDDD6D" w14:textId="77777777" w:rsidR="00C31705" w:rsidRDefault="00C31705">
      <w:pPr>
        <w:pStyle w:val="Textodecomentrio"/>
      </w:pPr>
      <w:r>
        <w:rPr>
          <w:rStyle w:val="Refdecomentrio"/>
        </w:rPr>
        <w:annotationRef/>
      </w:r>
      <w:r>
        <w:t>esta oração está confusa. Veja se faz sentido assim:</w:t>
      </w:r>
    </w:p>
    <w:p w14:paraId="757A0C05" w14:textId="77777777" w:rsidR="00C31705" w:rsidRDefault="00C31705">
      <w:pPr>
        <w:pStyle w:val="Textodecomentrio"/>
      </w:pPr>
    </w:p>
    <w:p w14:paraId="6C5CDACE" w14:textId="24BF3329" w:rsidR="00C31705" w:rsidRDefault="00C31705">
      <w:pPr>
        <w:pStyle w:val="Textodecomentrio"/>
      </w:pPr>
      <w:r>
        <w:t>...baratos, pois há uma demanda por equipamentos de alta qualidade, com condições de operação mais severas, para os quais há clientes com grande poder de compra.</w:t>
      </w:r>
    </w:p>
  </w:comment>
  <w:comment w:id="11" w:author="Lucas Rodrigues" w:date="2016-11-11T11:06:00Z" w:initials="LR">
    <w:p w14:paraId="4AADC8B7" w14:textId="2AD517A5" w:rsidR="00242CB8" w:rsidRDefault="00242CB8">
      <w:pPr>
        <w:pStyle w:val="Textodecomentrio"/>
      </w:pPr>
      <w:r>
        <w:rPr>
          <w:rStyle w:val="Refdecomentrio"/>
        </w:rPr>
        <w:annotationRef/>
      </w:r>
      <w:r>
        <w:t>Eu modiquei essa frase, mas eu queria enfatizar que o preço alto está relacionado ao poder de compra dos clientes, será que assim dá pra enfatizar desse jeito?</w:t>
      </w:r>
    </w:p>
  </w:comment>
  <w:comment w:id="16" w:author="." w:date="2016-11-10T17:53:00Z" w:initials=".">
    <w:p w14:paraId="1545CC58" w14:textId="05A52AB0" w:rsidR="00C31705" w:rsidRDefault="00C31705">
      <w:pPr>
        <w:pStyle w:val="Textodecomentrio"/>
      </w:pPr>
      <w:r>
        <w:rPr>
          <w:rStyle w:val="Refdecomentrio"/>
        </w:rPr>
        <w:annotationRef/>
      </w:r>
      <w:r>
        <w:t>Deletar figura (duplidado)</w:t>
      </w:r>
    </w:p>
  </w:comment>
  <w:comment w:id="17" w:author="Lucas Rodrigues" w:date="2016-11-11T11:27:00Z" w:initials="LR">
    <w:p w14:paraId="6D62A1E2" w14:textId="7FCD3F2F" w:rsidR="00A775D7" w:rsidRDefault="00A775D7">
      <w:pPr>
        <w:pStyle w:val="Textodecomentrio"/>
      </w:pPr>
      <w:r>
        <w:rPr>
          <w:rStyle w:val="Refdecomentrio"/>
        </w:rPr>
        <w:annotationRef/>
      </w:r>
      <w:r>
        <w:t>Mesma coisa não é que está duplicada é que a palavra Figura está oculta, se vc apertar ctr+* desaparece.</w:t>
      </w:r>
    </w:p>
    <w:p w14:paraId="7FFDEF9F" w14:textId="4BDEA936" w:rsidR="00A775D7" w:rsidRDefault="00A775D7">
      <w:pPr>
        <w:pStyle w:val="Textodecomentrio"/>
      </w:pPr>
    </w:p>
    <w:p w14:paraId="380E5F99" w14:textId="299E6503" w:rsidR="00A775D7" w:rsidRDefault="00A775D7">
      <w:pPr>
        <w:pStyle w:val="Textodecomentrio"/>
      </w:pPr>
      <w:r>
        <w:t>Vou aproveitar e explicar aqui porque isso acontece. O word tem um gerenciador de referências de figuras, tabelas, equações etc. Só que não existe a opção de adicionar somente a numeração da figura, somente o nome e o número Assim ao referenciar fica Figura 3, mas Figura fica com letra maiúscula a única maneira de resolver isso é pondo a palavra Figura como oculta e escrever figura sem letra maiúscula.</w:t>
      </w:r>
    </w:p>
    <w:p w14:paraId="3C95E9B3" w14:textId="5E33480D" w:rsidR="00A775D7" w:rsidRDefault="00A775D7">
      <w:pPr>
        <w:pStyle w:val="Textodecomentrio"/>
      </w:pPr>
    </w:p>
    <w:p w14:paraId="705FF442" w14:textId="5B2A87B3" w:rsidR="00A775D7" w:rsidRDefault="00A775D7">
      <w:pPr>
        <w:pStyle w:val="Textodecomentrio"/>
      </w:pPr>
      <w:r>
        <w:t>O que está acontecendo é que você provavelmente está com a opção de mostrar caracteres ocultos (aquele P invertido) pra vc não ver essas palavras ocultas nem aquele XE que vc via no texto vc tem que desativar a opção de ver caracteres ocultos que pode ser feita apertando ctrl+*</w:t>
      </w:r>
    </w:p>
  </w:comment>
  <w:comment w:id="22" w:author="." w:date="2016-11-10T17:55:00Z" w:initials=".">
    <w:p w14:paraId="57FE7073" w14:textId="25FD2808" w:rsidR="00C31705" w:rsidRDefault="00C31705">
      <w:pPr>
        <w:pStyle w:val="Textodecomentrio"/>
      </w:pPr>
      <w:r>
        <w:rPr>
          <w:rStyle w:val="Refdecomentrio"/>
        </w:rPr>
        <w:annotationRef/>
      </w:r>
      <w:r>
        <w:t>De novo, figura duplicado</w:t>
      </w:r>
    </w:p>
  </w:comment>
  <w:comment w:id="23" w:author="Lucas Rodrigues" w:date="2016-11-11T11:31:00Z" w:initials="LR">
    <w:p w14:paraId="249DEB06" w14:textId="7A3B7D6F" w:rsidR="00386F50" w:rsidRDefault="00386F50">
      <w:pPr>
        <w:pStyle w:val="Textodecomentrio"/>
      </w:pPr>
      <w:r>
        <w:rPr>
          <w:rStyle w:val="Refdecomentrio"/>
        </w:rPr>
        <w:annotationRef/>
      </w:r>
      <w:r>
        <w:t>Explicado o motivo</w:t>
      </w:r>
    </w:p>
  </w:comment>
  <w:comment w:id="24" w:author="." w:date="2016-11-10T17:59:00Z" w:initials=".">
    <w:p w14:paraId="1482B580" w14:textId="1AA512C5" w:rsidR="00C31705" w:rsidRDefault="00C31705">
      <w:pPr>
        <w:pStyle w:val="Textodecomentrio"/>
      </w:pPr>
      <w:r>
        <w:rPr>
          <w:rStyle w:val="Refdecomentrio"/>
        </w:rPr>
        <w:annotationRef/>
      </w:r>
      <w:r>
        <w:t>colocar software em itálico</w:t>
      </w:r>
    </w:p>
  </w:comment>
  <w:comment w:id="25" w:author="." w:date="2016-11-10T18:06:00Z" w:initials=".">
    <w:p w14:paraId="03503D8B" w14:textId="77777777" w:rsidR="00C31705" w:rsidRDefault="00C31705">
      <w:pPr>
        <w:pStyle w:val="Textodecomentrio"/>
      </w:pPr>
      <w:r>
        <w:rPr>
          <w:rStyle w:val="Refdecomentrio"/>
        </w:rPr>
        <w:annotationRef/>
      </w:r>
    </w:p>
    <w:p w14:paraId="38559D57" w14:textId="77777777" w:rsidR="00C31705" w:rsidRDefault="00C31705">
      <w:pPr>
        <w:pStyle w:val="Textodecomentrio"/>
      </w:pPr>
    </w:p>
    <w:p w14:paraId="53978A78" w14:textId="0513E1B6" w:rsidR="00C31705" w:rsidRDefault="00C31705">
      <w:pPr>
        <w:pStyle w:val="Textodecomentrio"/>
      </w:pPr>
      <w:r>
        <w:t>... de usuários de sistemas embarcados...</w:t>
      </w:r>
    </w:p>
  </w:comment>
  <w:comment w:id="26" w:author="Lucas Rodrigues" w:date="2016-11-11T11:35:00Z" w:initials="LR">
    <w:p w14:paraId="1535F0B7" w14:textId="4A3B70E1" w:rsidR="00386F50" w:rsidRDefault="00386F50">
      <w:pPr>
        <w:pStyle w:val="Textodecomentrio"/>
      </w:pPr>
      <w:r>
        <w:rPr>
          <w:rStyle w:val="Refdecomentrio"/>
        </w:rPr>
        <w:annotationRef/>
      </w:r>
      <w:r>
        <w:t>Eu modifiquei mas esse e forma de escrever é bastante comum na área de computação, quando eu falo comunidade meio que já tá explicito que são os usuários que usam esse tipo de plataforma.</w:t>
      </w:r>
    </w:p>
    <w:p w14:paraId="6566470C" w14:textId="1FC07300" w:rsidR="00386F50" w:rsidRDefault="00386F50">
      <w:pPr>
        <w:pStyle w:val="Textodecomentrio"/>
      </w:pPr>
    </w:p>
    <w:p w14:paraId="35088019" w14:textId="532F68EE" w:rsidR="00386F50" w:rsidRDefault="00386F50">
      <w:pPr>
        <w:pStyle w:val="Textodecomentrio"/>
      </w:pPr>
      <w:r>
        <w:t>Exemplo</w:t>
      </w:r>
      <w:r w:rsidR="00F1596B">
        <w:t xml:space="preserve"> de um site da Microsoft</w:t>
      </w:r>
      <w:r>
        <w:t>:</w:t>
      </w:r>
    </w:p>
    <w:p w14:paraId="13DA686A" w14:textId="3CE467A6" w:rsidR="00386F50" w:rsidRDefault="00386F50">
      <w:pPr>
        <w:pStyle w:val="Textodecomentrio"/>
      </w:pPr>
    </w:p>
    <w:p w14:paraId="21692D8A" w14:textId="60385BAD" w:rsidR="00386F50" w:rsidRDefault="00386F50">
      <w:pPr>
        <w:pStyle w:val="Textodecomentrio"/>
      </w:pPr>
      <w:r w:rsidRPr="00386F50">
        <w:t>https://social.msdn.microsoft.com/Forums/pt-BR/7d2755ce-2582-49e2-b5b6-ca87d9e4334c/comunidade-de-sistemas-embarcados-com-net-micro-framework?forum=grupospt</w:t>
      </w:r>
    </w:p>
  </w:comment>
  <w:comment w:id="27" w:author="." w:date="2016-11-10T18:14:00Z" w:initials=".">
    <w:p w14:paraId="3E136AE5" w14:textId="65CE7937" w:rsidR="00C31705" w:rsidRDefault="00C31705">
      <w:pPr>
        <w:pStyle w:val="Textodecomentrio"/>
      </w:pPr>
      <w:r>
        <w:rPr>
          <w:rStyle w:val="Refdecomentrio"/>
        </w:rPr>
        <w:annotationRef/>
      </w:r>
      <w:r>
        <w:t>comunidade de usuários.</w:t>
      </w:r>
    </w:p>
  </w:comment>
  <w:comment w:id="28" w:author="Lucas Rodrigues" w:date="2016-11-11T11:42:00Z" w:initials="LR">
    <w:p w14:paraId="2DBE0755" w14:textId="139700AE" w:rsidR="009E217E" w:rsidRDefault="009E217E">
      <w:pPr>
        <w:pStyle w:val="Textodecomentrio"/>
      </w:pPr>
      <w:r>
        <w:rPr>
          <w:rStyle w:val="Refdecomentrio"/>
        </w:rPr>
        <w:annotationRef/>
      </w:r>
      <w:r>
        <w:t>Aquela mesma questão que tinha escrito antes, mas eu modifiquei</w:t>
      </w:r>
    </w:p>
  </w:comment>
  <w:comment w:id="29" w:author="." w:date="2016-11-10T18:18:00Z" w:initials=".">
    <w:p w14:paraId="02C4F1EB" w14:textId="4E5B1DD8" w:rsidR="00C31705" w:rsidRDefault="00C31705">
      <w:pPr>
        <w:pStyle w:val="Textodecomentrio"/>
      </w:pPr>
      <w:r>
        <w:rPr>
          <w:rStyle w:val="Refdecomentrio"/>
        </w:rPr>
        <w:annotationRef/>
      </w:r>
      <w:r>
        <w:t>Será que consegue colocar esta tabela inteira numa página só? Não é normal uma tabela ficar quebrada entre páginas, embora eu já tenha visto.</w:t>
      </w:r>
    </w:p>
  </w:comment>
  <w:comment w:id="30" w:author="Lucas Rodrigues" w:date="2016-11-11T11:44:00Z" w:initials="LR">
    <w:p w14:paraId="1894D2B2" w14:textId="0B0608D2" w:rsidR="009E217E" w:rsidRDefault="009E217E">
      <w:pPr>
        <w:pStyle w:val="Textodecomentrio"/>
      </w:pPr>
      <w:r>
        <w:rPr>
          <w:rStyle w:val="Refdecomentrio"/>
        </w:rPr>
        <w:annotationRef/>
      </w:r>
      <w:r>
        <w:t>Ela não está quebrada aqui provavelmente ficou assim pq vc está mostrando, também, os arquivos ocultos. Pode ser a versão do word, que versão vc utiliza?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FDAE5D" w15:done="0"/>
  <w15:commentEx w15:paraId="1FBA343C" w15:paraIdParent="31FDAE5D" w15:done="0"/>
  <w15:commentEx w15:paraId="4382744B" w15:done="0"/>
  <w15:commentEx w15:paraId="21BA1663" w15:paraIdParent="4382744B" w15:done="0"/>
  <w15:commentEx w15:paraId="4B79E2E2" w15:done="0"/>
  <w15:commentEx w15:paraId="6E8E47FF" w15:paraIdParent="4B79E2E2" w15:done="0"/>
  <w15:commentEx w15:paraId="6C5CDACE" w15:done="0"/>
  <w15:commentEx w15:paraId="4AADC8B7" w15:paraIdParent="6C5CDACE" w15:done="0"/>
  <w15:commentEx w15:paraId="1545CC58" w15:done="0"/>
  <w15:commentEx w15:paraId="705FF442" w15:paraIdParent="1545CC58" w15:done="0"/>
  <w15:commentEx w15:paraId="57FE7073" w15:done="0"/>
  <w15:commentEx w15:paraId="249DEB06" w15:paraIdParent="57FE7073" w15:done="0"/>
  <w15:commentEx w15:paraId="1482B580" w15:done="0"/>
  <w15:commentEx w15:paraId="53978A78" w15:done="0"/>
  <w15:commentEx w15:paraId="21692D8A" w15:paraIdParent="53978A78" w15:done="0"/>
  <w15:commentEx w15:paraId="3E136AE5" w15:done="0"/>
  <w15:commentEx w15:paraId="2DBE0755" w15:paraIdParent="3E136AE5" w15:done="0"/>
  <w15:commentEx w15:paraId="02C4F1EB" w15:done="0"/>
  <w15:commentEx w15:paraId="1894D2B2" w15:paraIdParent="02C4F1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DF92B" w14:textId="77777777" w:rsidR="003A6E6B" w:rsidRDefault="003A6E6B" w:rsidP="0097605D">
      <w:pPr>
        <w:spacing w:line="240" w:lineRule="auto"/>
      </w:pPr>
      <w:r>
        <w:separator/>
      </w:r>
    </w:p>
  </w:endnote>
  <w:endnote w:type="continuationSeparator" w:id="0">
    <w:p w14:paraId="219E0EB6" w14:textId="77777777" w:rsidR="003A6E6B" w:rsidRDefault="003A6E6B"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C5ACF" w14:textId="77777777" w:rsidR="003A6E6B" w:rsidRDefault="003A6E6B" w:rsidP="0097605D">
      <w:pPr>
        <w:spacing w:line="240" w:lineRule="auto"/>
      </w:pPr>
      <w:r>
        <w:separator/>
      </w:r>
    </w:p>
  </w:footnote>
  <w:footnote w:type="continuationSeparator" w:id="0">
    <w:p w14:paraId="6F6FC337" w14:textId="77777777" w:rsidR="003A6E6B" w:rsidRDefault="003A6E6B" w:rsidP="0097605D">
      <w:pPr>
        <w:spacing w:line="240" w:lineRule="auto"/>
      </w:pPr>
      <w:r>
        <w:continuationSeparator/>
      </w:r>
    </w:p>
  </w:footnote>
  <w:footnote w:id="1">
    <w:p w14:paraId="6083E62A" w14:textId="77777777" w:rsidR="00C31705" w:rsidRDefault="00C31705">
      <w:pPr>
        <w:pStyle w:val="Textodenotaderodap"/>
      </w:pPr>
      <w:r>
        <w:rPr>
          <w:rStyle w:val="Refdenotaderodap"/>
        </w:rPr>
        <w:footnoteRef/>
      </w:r>
      <w:r>
        <w:t xml:space="preserve"> Padrão de barramento interno de computadores para conectar periféricos.</w:t>
      </w:r>
    </w:p>
  </w:footnote>
  <w:footnote w:id="2">
    <w:p w14:paraId="3F21BDD0" w14:textId="77777777" w:rsidR="00C31705" w:rsidRDefault="00C31705">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46C09212" w:rsidR="00C31705" w:rsidRDefault="00C31705">
      <w:pPr>
        <w:pStyle w:val="Textodenotaderodap"/>
      </w:pPr>
      <w:r>
        <w:rPr>
          <w:rStyle w:val="Refdenotaderodap"/>
        </w:rPr>
        <w:footnoteRef/>
      </w:r>
      <w:r>
        <w:t xml:space="preserve"> Arquitetura de processador </w:t>
      </w:r>
      <w:r w:rsidR="009E217E">
        <w:t xml:space="preserve">de </w:t>
      </w:r>
      <w:r>
        <w:t xml:space="preserve">32 bits de alto poder de processamento, baixo consumo e baixa dissipação de calor que permitiu surgimento de </w:t>
      </w:r>
      <w:r w:rsidRPr="00CF5669">
        <w:rPr>
          <w:rStyle w:val="nfase"/>
          <w:lang w:val="pt-BR"/>
        </w:rPr>
        <w:t>smartphones</w:t>
      </w:r>
      <w:r>
        <w:t xml:space="preserve"> como iPhone.</w:t>
      </w:r>
    </w:p>
  </w:footnote>
  <w:footnote w:id="4">
    <w:p w14:paraId="7E7FC6DD" w14:textId="7708E764" w:rsidR="00C31705" w:rsidRDefault="00C31705">
      <w:pPr>
        <w:pStyle w:val="Textodenotaderodap"/>
      </w:pPr>
      <w:r>
        <w:rPr>
          <w:rStyle w:val="Refdenotaderodap"/>
        </w:rPr>
        <w:footnoteRef/>
      </w:r>
      <w:r>
        <w:t xml:space="preserve"> Tipo de processador especializado em processar gráficos. Hoje em dia as GPU estão cada vez mais versáteis</w:t>
      </w:r>
      <w:r w:rsidR="009E217E">
        <w:t>,</w:t>
      </w:r>
      <w:r>
        <w:t xml:space="preserve"> permitindo processar outras tarefas como equações matemáticas, física e inteligência artificial </w:t>
      </w:r>
      <w:sdt>
        <w:sdtPr>
          <w:id w:val="405648201"/>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C31705" w:rsidRDefault="00C31705">
      <w:pPr>
        <w:pStyle w:val="Textodenotaderodap"/>
      </w:pPr>
      <w:r>
        <w:rPr>
          <w:rStyle w:val="Refdenotaderodap"/>
        </w:rPr>
        <w:footnoteRef/>
      </w:r>
      <w:r>
        <w:t xml:space="preserve"> </w:t>
      </w:r>
      <w:r w:rsidRPr="00CF5669">
        <w:rPr>
          <w:rStyle w:val="nfase"/>
          <w:lang w:val="pt-BR"/>
        </w:rPr>
        <w:t>Embedded Linux</w:t>
      </w:r>
      <w:r>
        <w:t>, ou Linux embarcado, é o termo utilizado para distribuições Linux portadas para ARM com o intuito de funcionar em sistemas embarcados.</w:t>
      </w:r>
    </w:p>
  </w:footnote>
  <w:footnote w:id="6">
    <w:p w14:paraId="355EE2F3" w14:textId="77777777" w:rsidR="00C31705" w:rsidRDefault="00C31705">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C31705" w:rsidRPr="00CF5669" w:rsidRDefault="00C31705">
      <w:pPr>
        <w:pStyle w:val="Textodenotaderodap"/>
        <w:rPr>
          <w:rStyle w:val="nfase"/>
          <w:lang w:val="pt-BR"/>
        </w:rPr>
      </w:pPr>
      <w:r>
        <w:rPr>
          <w:rStyle w:val="Refdenotaderodap"/>
        </w:rPr>
        <w:footnoteRef/>
      </w:r>
      <w:r>
        <w:t xml:space="preserve"> </w:t>
      </w:r>
      <w:r w:rsidRPr="00CF5669">
        <w:rPr>
          <w:rStyle w:val="nfase"/>
          <w:lang w:val="pt-BR"/>
        </w:rPr>
        <w:t>Port</w:t>
      </w:r>
      <w:r>
        <w:rPr>
          <w:rFonts w:ascii="Helvetica" w:hAnsi="Helvetica" w:cs="Helvetica"/>
          <w:color w:val="333333"/>
          <w:shd w:val="clear" w:color="auto" w:fill="FFFFFF"/>
        </w:rPr>
        <w:t xml:space="preserve">, no que tange os </w:t>
      </w:r>
      <w:r w:rsidRPr="00CF5669">
        <w:rPr>
          <w:rStyle w:val="nfase"/>
          <w:lang w:val="pt-BR"/>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C31705" w:rsidRDefault="00C31705" w:rsidP="00290FED">
      <w:pPr>
        <w:pStyle w:val="Textodenotaderodap"/>
      </w:pPr>
      <w:r>
        <w:rPr>
          <w:rStyle w:val="Refdenotaderodap"/>
        </w:rPr>
        <w:footnoteRef/>
      </w:r>
      <w:r>
        <w:t xml:space="preserve"> Tecnologia de comunicação que utiliza o </w:t>
      </w:r>
      <w:r w:rsidRPr="00CF5669">
        <w:rPr>
          <w:rStyle w:val="nfase"/>
          <w:lang w:val="pt-BR"/>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7D3"/>
    <w:rsid w:val="00002F82"/>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748E"/>
    <w:rsid w:val="00077E3B"/>
    <w:rsid w:val="00091297"/>
    <w:rsid w:val="00093C17"/>
    <w:rsid w:val="00094037"/>
    <w:rsid w:val="000A5AEF"/>
    <w:rsid w:val="000C2E54"/>
    <w:rsid w:val="000D5250"/>
    <w:rsid w:val="001006D0"/>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52E0"/>
    <w:rsid w:val="00192098"/>
    <w:rsid w:val="001944DE"/>
    <w:rsid w:val="00195317"/>
    <w:rsid w:val="00196EBA"/>
    <w:rsid w:val="001B3383"/>
    <w:rsid w:val="001B55C5"/>
    <w:rsid w:val="001B5F42"/>
    <w:rsid w:val="001B7B2C"/>
    <w:rsid w:val="001C0317"/>
    <w:rsid w:val="001C03DB"/>
    <w:rsid w:val="001C4838"/>
    <w:rsid w:val="001C5786"/>
    <w:rsid w:val="001E0043"/>
    <w:rsid w:val="001E0368"/>
    <w:rsid w:val="001E5B02"/>
    <w:rsid w:val="0021084E"/>
    <w:rsid w:val="00214783"/>
    <w:rsid w:val="00215135"/>
    <w:rsid w:val="00217CED"/>
    <w:rsid w:val="002208C6"/>
    <w:rsid w:val="002229CD"/>
    <w:rsid w:val="00225FA5"/>
    <w:rsid w:val="002273CD"/>
    <w:rsid w:val="00242CB8"/>
    <w:rsid w:val="00251661"/>
    <w:rsid w:val="0025228D"/>
    <w:rsid w:val="002526DD"/>
    <w:rsid w:val="00254FD3"/>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E27"/>
    <w:rsid w:val="002D00F5"/>
    <w:rsid w:val="002D315D"/>
    <w:rsid w:val="002D5E66"/>
    <w:rsid w:val="002D6C42"/>
    <w:rsid w:val="002E4BDF"/>
    <w:rsid w:val="002F43B4"/>
    <w:rsid w:val="002F62B1"/>
    <w:rsid w:val="002F6BE9"/>
    <w:rsid w:val="002F6E38"/>
    <w:rsid w:val="00303657"/>
    <w:rsid w:val="003058C5"/>
    <w:rsid w:val="00316655"/>
    <w:rsid w:val="0032184A"/>
    <w:rsid w:val="003240D9"/>
    <w:rsid w:val="00334F1E"/>
    <w:rsid w:val="003404BD"/>
    <w:rsid w:val="00342292"/>
    <w:rsid w:val="0034504C"/>
    <w:rsid w:val="003512A6"/>
    <w:rsid w:val="00354AAC"/>
    <w:rsid w:val="00354DE1"/>
    <w:rsid w:val="003606A2"/>
    <w:rsid w:val="00363F82"/>
    <w:rsid w:val="003703EC"/>
    <w:rsid w:val="00372648"/>
    <w:rsid w:val="00375E46"/>
    <w:rsid w:val="00382A8A"/>
    <w:rsid w:val="0038486C"/>
    <w:rsid w:val="00385C8D"/>
    <w:rsid w:val="00385EA9"/>
    <w:rsid w:val="00385FF0"/>
    <w:rsid w:val="00386F50"/>
    <w:rsid w:val="003870A4"/>
    <w:rsid w:val="003908C3"/>
    <w:rsid w:val="00390D9E"/>
    <w:rsid w:val="00392045"/>
    <w:rsid w:val="00394742"/>
    <w:rsid w:val="003A15A7"/>
    <w:rsid w:val="003A2400"/>
    <w:rsid w:val="003A6E6B"/>
    <w:rsid w:val="003B01E3"/>
    <w:rsid w:val="003B2BDC"/>
    <w:rsid w:val="003B3E0B"/>
    <w:rsid w:val="003C2632"/>
    <w:rsid w:val="003C4BE2"/>
    <w:rsid w:val="003C7747"/>
    <w:rsid w:val="003D26B5"/>
    <w:rsid w:val="003D716C"/>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378B6"/>
    <w:rsid w:val="00441224"/>
    <w:rsid w:val="00441CE0"/>
    <w:rsid w:val="00443719"/>
    <w:rsid w:val="004440A1"/>
    <w:rsid w:val="0044673C"/>
    <w:rsid w:val="004575BC"/>
    <w:rsid w:val="00460D9D"/>
    <w:rsid w:val="0046328D"/>
    <w:rsid w:val="004657FA"/>
    <w:rsid w:val="00470829"/>
    <w:rsid w:val="00472B09"/>
    <w:rsid w:val="00472FFE"/>
    <w:rsid w:val="00473184"/>
    <w:rsid w:val="00474DC2"/>
    <w:rsid w:val="00480F82"/>
    <w:rsid w:val="004836F7"/>
    <w:rsid w:val="00485891"/>
    <w:rsid w:val="00487DFC"/>
    <w:rsid w:val="00487FB4"/>
    <w:rsid w:val="004B4B1F"/>
    <w:rsid w:val="004C03A3"/>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307C3"/>
    <w:rsid w:val="00531D80"/>
    <w:rsid w:val="00537BF0"/>
    <w:rsid w:val="00537CBB"/>
    <w:rsid w:val="00551FF0"/>
    <w:rsid w:val="005561E4"/>
    <w:rsid w:val="0055651C"/>
    <w:rsid w:val="0057160D"/>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B05A6"/>
    <w:rsid w:val="005B517C"/>
    <w:rsid w:val="005B5A04"/>
    <w:rsid w:val="005B5B5D"/>
    <w:rsid w:val="005B7744"/>
    <w:rsid w:val="005D40A9"/>
    <w:rsid w:val="005E47CD"/>
    <w:rsid w:val="005E536F"/>
    <w:rsid w:val="005E65B7"/>
    <w:rsid w:val="005F084A"/>
    <w:rsid w:val="005F2C7C"/>
    <w:rsid w:val="005F4200"/>
    <w:rsid w:val="005F6660"/>
    <w:rsid w:val="006002C1"/>
    <w:rsid w:val="00603B5E"/>
    <w:rsid w:val="006064FB"/>
    <w:rsid w:val="006124A8"/>
    <w:rsid w:val="006130EC"/>
    <w:rsid w:val="00613E7A"/>
    <w:rsid w:val="00616C4C"/>
    <w:rsid w:val="00620CA7"/>
    <w:rsid w:val="006211F8"/>
    <w:rsid w:val="00621DB5"/>
    <w:rsid w:val="00622680"/>
    <w:rsid w:val="00623463"/>
    <w:rsid w:val="006238D2"/>
    <w:rsid w:val="006242B2"/>
    <w:rsid w:val="006243EF"/>
    <w:rsid w:val="006314BF"/>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592D"/>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741"/>
    <w:rsid w:val="006E5D85"/>
    <w:rsid w:val="006E6524"/>
    <w:rsid w:val="006F12D4"/>
    <w:rsid w:val="006F5E2D"/>
    <w:rsid w:val="006F6310"/>
    <w:rsid w:val="006F6D34"/>
    <w:rsid w:val="00704193"/>
    <w:rsid w:val="00717727"/>
    <w:rsid w:val="00717CD8"/>
    <w:rsid w:val="00723077"/>
    <w:rsid w:val="00724955"/>
    <w:rsid w:val="00731710"/>
    <w:rsid w:val="00733494"/>
    <w:rsid w:val="00744A92"/>
    <w:rsid w:val="007475A2"/>
    <w:rsid w:val="00750253"/>
    <w:rsid w:val="00757A89"/>
    <w:rsid w:val="00761159"/>
    <w:rsid w:val="00761423"/>
    <w:rsid w:val="00761EEC"/>
    <w:rsid w:val="00763798"/>
    <w:rsid w:val="007657BB"/>
    <w:rsid w:val="007753BC"/>
    <w:rsid w:val="007753C8"/>
    <w:rsid w:val="007767C9"/>
    <w:rsid w:val="0077764C"/>
    <w:rsid w:val="00781618"/>
    <w:rsid w:val="007828BC"/>
    <w:rsid w:val="0078430E"/>
    <w:rsid w:val="007857A6"/>
    <w:rsid w:val="00786125"/>
    <w:rsid w:val="00787B53"/>
    <w:rsid w:val="0079382C"/>
    <w:rsid w:val="0079534A"/>
    <w:rsid w:val="007A7191"/>
    <w:rsid w:val="007B20C9"/>
    <w:rsid w:val="007B20FE"/>
    <w:rsid w:val="007D56FD"/>
    <w:rsid w:val="007D6CCB"/>
    <w:rsid w:val="007E0E1F"/>
    <w:rsid w:val="007E2C7C"/>
    <w:rsid w:val="007E3B99"/>
    <w:rsid w:val="007F3E9E"/>
    <w:rsid w:val="007F4AA8"/>
    <w:rsid w:val="00803348"/>
    <w:rsid w:val="00811845"/>
    <w:rsid w:val="00815E76"/>
    <w:rsid w:val="00816C64"/>
    <w:rsid w:val="00821FC4"/>
    <w:rsid w:val="008234CA"/>
    <w:rsid w:val="00824443"/>
    <w:rsid w:val="00833EE5"/>
    <w:rsid w:val="0083456A"/>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72D8"/>
    <w:rsid w:val="009C1ED1"/>
    <w:rsid w:val="009C6C5E"/>
    <w:rsid w:val="009E217E"/>
    <w:rsid w:val="009E255E"/>
    <w:rsid w:val="009E4A28"/>
    <w:rsid w:val="00A012A7"/>
    <w:rsid w:val="00A047DB"/>
    <w:rsid w:val="00A05120"/>
    <w:rsid w:val="00A06B8B"/>
    <w:rsid w:val="00A1110C"/>
    <w:rsid w:val="00A14350"/>
    <w:rsid w:val="00A2069F"/>
    <w:rsid w:val="00A23FAB"/>
    <w:rsid w:val="00A24052"/>
    <w:rsid w:val="00A248CD"/>
    <w:rsid w:val="00A26407"/>
    <w:rsid w:val="00A307AD"/>
    <w:rsid w:val="00A3128F"/>
    <w:rsid w:val="00A35E2C"/>
    <w:rsid w:val="00A43A2E"/>
    <w:rsid w:val="00A54229"/>
    <w:rsid w:val="00A54FA1"/>
    <w:rsid w:val="00A65009"/>
    <w:rsid w:val="00A74217"/>
    <w:rsid w:val="00A752D5"/>
    <w:rsid w:val="00A775D7"/>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52B87"/>
    <w:rsid w:val="00B53E59"/>
    <w:rsid w:val="00B55410"/>
    <w:rsid w:val="00B6209D"/>
    <w:rsid w:val="00B6671B"/>
    <w:rsid w:val="00B72346"/>
    <w:rsid w:val="00B837A1"/>
    <w:rsid w:val="00B83B23"/>
    <w:rsid w:val="00B85796"/>
    <w:rsid w:val="00B869E2"/>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1DFB"/>
    <w:rsid w:val="00BF2928"/>
    <w:rsid w:val="00BF31BE"/>
    <w:rsid w:val="00BF53A6"/>
    <w:rsid w:val="00BF76B7"/>
    <w:rsid w:val="00C02A48"/>
    <w:rsid w:val="00C05A92"/>
    <w:rsid w:val="00C060FA"/>
    <w:rsid w:val="00C13A5F"/>
    <w:rsid w:val="00C20A96"/>
    <w:rsid w:val="00C22468"/>
    <w:rsid w:val="00C22F21"/>
    <w:rsid w:val="00C230DB"/>
    <w:rsid w:val="00C27236"/>
    <w:rsid w:val="00C316ED"/>
    <w:rsid w:val="00C31705"/>
    <w:rsid w:val="00C331EC"/>
    <w:rsid w:val="00C4037E"/>
    <w:rsid w:val="00C412D4"/>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5E05"/>
    <w:rsid w:val="00CA07C2"/>
    <w:rsid w:val="00CA7658"/>
    <w:rsid w:val="00CC0054"/>
    <w:rsid w:val="00CC4257"/>
    <w:rsid w:val="00CD1970"/>
    <w:rsid w:val="00CD1DD7"/>
    <w:rsid w:val="00CD6853"/>
    <w:rsid w:val="00CE2967"/>
    <w:rsid w:val="00CE3623"/>
    <w:rsid w:val="00CE4B23"/>
    <w:rsid w:val="00CE625D"/>
    <w:rsid w:val="00CF5669"/>
    <w:rsid w:val="00CF5D18"/>
    <w:rsid w:val="00D017FC"/>
    <w:rsid w:val="00D05E63"/>
    <w:rsid w:val="00D150FC"/>
    <w:rsid w:val="00D2017B"/>
    <w:rsid w:val="00D25BAB"/>
    <w:rsid w:val="00D25E47"/>
    <w:rsid w:val="00D3295C"/>
    <w:rsid w:val="00D33263"/>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AF1"/>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659B"/>
    <w:rsid w:val="00DF4643"/>
    <w:rsid w:val="00E01CD1"/>
    <w:rsid w:val="00E038AC"/>
    <w:rsid w:val="00E12114"/>
    <w:rsid w:val="00E14B49"/>
    <w:rsid w:val="00E151F7"/>
    <w:rsid w:val="00E1734B"/>
    <w:rsid w:val="00E2670C"/>
    <w:rsid w:val="00E40D6E"/>
    <w:rsid w:val="00E4740B"/>
    <w:rsid w:val="00E47F14"/>
    <w:rsid w:val="00E50095"/>
    <w:rsid w:val="00E50FFE"/>
    <w:rsid w:val="00E52951"/>
    <w:rsid w:val="00E53F10"/>
    <w:rsid w:val="00E54ED9"/>
    <w:rsid w:val="00E55527"/>
    <w:rsid w:val="00E5632F"/>
    <w:rsid w:val="00E60F4A"/>
    <w:rsid w:val="00E654A7"/>
    <w:rsid w:val="00E80469"/>
    <w:rsid w:val="00E855D1"/>
    <w:rsid w:val="00E90367"/>
    <w:rsid w:val="00E929D5"/>
    <w:rsid w:val="00E92A10"/>
    <w:rsid w:val="00E93A71"/>
    <w:rsid w:val="00E95CB7"/>
    <w:rsid w:val="00E96C58"/>
    <w:rsid w:val="00EA1496"/>
    <w:rsid w:val="00EB494E"/>
    <w:rsid w:val="00EB7A70"/>
    <w:rsid w:val="00EC1B39"/>
    <w:rsid w:val="00ED12C1"/>
    <w:rsid w:val="00ED345B"/>
    <w:rsid w:val="00ED58D9"/>
    <w:rsid w:val="00ED7298"/>
    <w:rsid w:val="00EE2128"/>
    <w:rsid w:val="00EE41BE"/>
    <w:rsid w:val="00EF1505"/>
    <w:rsid w:val="00EF4B13"/>
    <w:rsid w:val="00EF6330"/>
    <w:rsid w:val="00F03CD7"/>
    <w:rsid w:val="00F07712"/>
    <w:rsid w:val="00F1151B"/>
    <w:rsid w:val="00F13C9D"/>
    <w:rsid w:val="00F145E1"/>
    <w:rsid w:val="00F1596B"/>
    <w:rsid w:val="00F27657"/>
    <w:rsid w:val="00F27B38"/>
    <w:rsid w:val="00F34C51"/>
    <w:rsid w:val="00F36570"/>
    <w:rsid w:val="00F43007"/>
    <w:rsid w:val="00F440B8"/>
    <w:rsid w:val="00F56E62"/>
    <w:rsid w:val="00F56E84"/>
    <w:rsid w:val="00F70B4A"/>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3C68"/>
    <w:rsid w:val="00FA6C4A"/>
    <w:rsid w:val="00FB17D3"/>
    <w:rsid w:val="00FB1D35"/>
    <w:rsid w:val="00FB250E"/>
    <w:rsid w:val="00FB2BCA"/>
    <w:rsid w:val="00FB7C2C"/>
    <w:rsid w:val="00FC4D9F"/>
    <w:rsid w:val="00FC581D"/>
    <w:rsid w:val="00FC775F"/>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docId w15:val="{E9F01DDF-D9EE-4C64-8A8F-268D239E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elaSimples21">
    <w:name w:val="Tabela Simples 21"/>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31">
    <w:name w:val="Tabela Simples 31"/>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32</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33</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31</b:RefOrder>
  </b:Source>
  <b:Source>
    <b:Tag>ELi162</b:Tag>
    <b:SourceType>InternetSite</b:SourceType>
    <b:Guid>{4DB50AEA-DF4E-40FE-B3AB-E96CDE06845F}</b:Guid>
    <b:Author>
      <b:Author>
        <b:Corporate>E-Linux.org</b:Corporate>
      </b:Author>
    </b:Author>
    <b:InternetSiteTitle>Beagleboard:Cape Expansion Headers</b:InternetSiteTitle>
    <b:Year>2016</b:Year>
    <b:YearAccessed>2016</b:YearAccessed>
    <b:MonthAccessed>de novembro</b:MonthAccessed>
    <b:DayAccessed>10</b:DayAccessed>
    <b:URL>http://elinux.org/Beagleboard:Cape_Expansion_Headers</b:URL>
    <b:RefOrder>30</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29</b:RefOrder>
  </b:Source>
</b:Sources>
</file>

<file path=customXml/itemProps1.xml><?xml version="1.0" encoding="utf-8"?>
<ds:datastoreItem xmlns:ds="http://schemas.openxmlformats.org/officeDocument/2006/customXml" ds:itemID="{4A3CE652-AF09-4038-A994-93D48F686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63</Pages>
  <Words>17403</Words>
  <Characters>93977</Characters>
  <Application>Microsoft Office Word</Application>
  <DocSecurity>0</DocSecurity>
  <Lines>783</Lines>
  <Paragraphs>222</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Rodrigues</dc:creator>
  <cp:lastModifiedBy>Lucas Rodrigues</cp:lastModifiedBy>
  <cp:revision>16</cp:revision>
  <cp:lastPrinted>2016-10-25T14:02:00Z</cp:lastPrinted>
  <dcterms:created xsi:type="dcterms:W3CDTF">2016-11-11T13:35:00Z</dcterms:created>
  <dcterms:modified xsi:type="dcterms:W3CDTF">2016-11-11T14:52:00Z</dcterms:modified>
</cp:coreProperties>
</file>