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013DFD" w14:textId="77777777" w:rsidR="00342292" w:rsidRDefault="00217CED" w:rsidP="00FB17D3">
      <w:pPr>
        <w:rPr>
          <w:noProof/>
        </w:rPr>
        <w:sectPr w:rsidR="00342292" w:rsidSect="00342292">
          <w:type w:val="continuous"/>
          <w:pgSz w:w="11906" w:h="16838"/>
          <w:pgMar w:top="1418" w:right="1418" w:bottom="1418" w:left="1701" w:header="708" w:footer="708" w:gutter="0"/>
          <w:cols w:space="708"/>
          <w:docGrid w:linePitch="360"/>
        </w:sectPr>
      </w:pPr>
      <w:r>
        <w:fldChar w:fldCharType="begin"/>
      </w:r>
      <w:r>
        <w:instrText xml:space="preserve"> INDEX \r \c "1" \z "1046" </w:instrText>
      </w:r>
      <w:r>
        <w:fldChar w:fldCharType="separate"/>
      </w:r>
    </w:p>
    <w:p w14:paraId="1DDB6F61" w14:textId="6DE28399" w:rsidR="00842AB8" w:rsidRDefault="00842AB8" w:rsidP="00842AB8">
      <w:pPr>
        <w:ind w:firstLine="0"/>
        <w:rPr>
          <w:b/>
          <w:sz w:val="28"/>
        </w:rPr>
      </w:pPr>
      <w:r>
        <w:rPr>
          <w:b/>
          <w:sz w:val="28"/>
        </w:rPr>
        <w:t>Lista de figuras</w:t>
      </w:r>
    </w:p>
    <w:p w14:paraId="47F49292" w14:textId="1FBFD858"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b/>
          <w:sz w:val="28"/>
        </w:rPr>
        <w:fldChar w:fldCharType="begin"/>
      </w:r>
      <w:r>
        <w:rPr>
          <w:b/>
          <w:sz w:val="28"/>
        </w:rPr>
        <w:instrText xml:space="preserve"> TOC \n \p " " \c "Figura" </w:instrText>
      </w:r>
      <w:r>
        <w:rPr>
          <w:b/>
          <w:sz w:val="28"/>
        </w:rPr>
        <w:fldChar w:fldCharType="separate"/>
      </w:r>
      <w:r>
        <w:rPr>
          <w:noProof/>
        </w:rPr>
        <w:t>Figura 1: Placas PCI e PCI-Express da National Instruments (NI, 2016).</w:t>
      </w:r>
    </w:p>
    <w:p w14:paraId="0CA7D7D7"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1E0FFCB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665DE4DF"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3B221F4C"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71769BF"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484094A2"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092F94B"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5172A868"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36B388DB"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209602B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5F1FE9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12: Comunicação serial.</w:t>
      </w:r>
    </w:p>
    <w:p w14:paraId="721F1F47" w14:textId="5FBD0C01" w:rsidR="00842AB8" w:rsidRDefault="00842AB8">
      <w:pPr>
        <w:spacing w:after="160" w:line="259" w:lineRule="auto"/>
        <w:ind w:firstLine="0"/>
        <w:jc w:val="left"/>
        <w:rPr>
          <w:b/>
          <w:sz w:val="28"/>
        </w:rPr>
      </w:pPr>
      <w:r>
        <w:rPr>
          <w:b/>
          <w:sz w:val="28"/>
        </w:rPr>
        <w:fldChar w:fldCharType="end"/>
      </w:r>
      <w:r>
        <w:rPr>
          <w:b/>
          <w:sz w:val="28"/>
        </w:rPr>
        <w:br w:type="page"/>
      </w:r>
    </w:p>
    <w:p w14:paraId="7943731D" w14:textId="07D42F16" w:rsidR="00F56E84" w:rsidRPr="00F56E84" w:rsidRDefault="00F56E84" w:rsidP="00F56E84">
      <w:pPr>
        <w:ind w:firstLine="0"/>
        <w:rPr>
          <w:b/>
          <w:sz w:val="28"/>
        </w:rPr>
      </w:pPr>
      <w:r>
        <w:rPr>
          <w:b/>
          <w:sz w:val="28"/>
        </w:rPr>
        <w:lastRenderedPageBreak/>
        <w:t>Lista de siglas</w:t>
      </w:r>
    </w:p>
    <w:p w14:paraId="15B3EE1A" w14:textId="2C19BBEB" w:rsidR="00342292" w:rsidRDefault="00342292">
      <w:pPr>
        <w:pStyle w:val="Remissivo1"/>
        <w:tabs>
          <w:tab w:val="right" w:leader="dot" w:pos="8777"/>
        </w:tabs>
        <w:rPr>
          <w:noProof/>
        </w:rPr>
      </w:pPr>
      <w:r w:rsidRPr="00BA1B1E">
        <w:rPr>
          <w:i/>
          <w:noProof/>
        </w:rPr>
        <w:t>ADC</w:t>
      </w:r>
      <w:r w:rsidR="00DD659B">
        <w:rPr>
          <w:noProof/>
        </w:rPr>
        <w:t xml:space="preserve">     </w:t>
      </w:r>
      <w:r>
        <w:rPr>
          <w:noProof/>
        </w:rPr>
        <w:t xml:space="preserve"> Analog-digital converter, 6</w:t>
      </w:r>
    </w:p>
    <w:p w14:paraId="32C21118" w14:textId="77777777" w:rsidR="00342292" w:rsidRDefault="00342292">
      <w:pPr>
        <w:pStyle w:val="Remissivo1"/>
        <w:tabs>
          <w:tab w:val="right" w:leader="dot" w:pos="8777"/>
        </w:tabs>
        <w:rPr>
          <w:noProof/>
        </w:rPr>
      </w:pPr>
      <w:r>
        <w:rPr>
          <w:noProof/>
        </w:rPr>
        <w:t>ARM      Advanced RISC Machine, 8</w:t>
      </w:r>
    </w:p>
    <w:p w14:paraId="5A16A1A8" w14:textId="724B011B" w:rsidR="00342292" w:rsidRDefault="00342292">
      <w:pPr>
        <w:pStyle w:val="Remissivo1"/>
        <w:tabs>
          <w:tab w:val="right" w:leader="dot" w:pos="8777"/>
        </w:tabs>
        <w:rPr>
          <w:noProof/>
        </w:rPr>
      </w:pPr>
      <w:r>
        <w:rPr>
          <w:noProof/>
        </w:rPr>
        <w:t xml:space="preserve">BBB     </w:t>
      </w:r>
      <w:r w:rsidR="00DD659B">
        <w:rPr>
          <w:noProof/>
        </w:rPr>
        <w:t xml:space="preserve"> </w:t>
      </w:r>
      <w:r>
        <w:rPr>
          <w:noProof/>
        </w:rPr>
        <w:t xml:space="preserve"> BeagleBone Black, 8</w:t>
      </w:r>
    </w:p>
    <w:p w14:paraId="31447F00" w14:textId="77777777" w:rsidR="00342292" w:rsidRDefault="00342292">
      <w:pPr>
        <w:pStyle w:val="Remissivo1"/>
        <w:tabs>
          <w:tab w:val="right" w:leader="dot" w:pos="8777"/>
        </w:tabs>
        <w:rPr>
          <w:noProof/>
        </w:rPr>
      </w:pPr>
      <w:r w:rsidRPr="00BA1B1E">
        <w:rPr>
          <w:i/>
          <w:noProof/>
        </w:rPr>
        <w:t xml:space="preserve">CPU      </w:t>
      </w:r>
      <w:r>
        <w:rPr>
          <w:noProof/>
        </w:rPr>
        <w:t>Central Processing Unit, 5</w:t>
      </w:r>
    </w:p>
    <w:p w14:paraId="2BC8FC17" w14:textId="53768C1C" w:rsidR="00342292" w:rsidRDefault="00342292">
      <w:pPr>
        <w:pStyle w:val="Remissivo1"/>
        <w:tabs>
          <w:tab w:val="right" w:leader="dot" w:pos="8777"/>
        </w:tabs>
        <w:rPr>
          <w:noProof/>
        </w:rPr>
      </w:pPr>
      <w:r>
        <w:rPr>
          <w:noProof/>
        </w:rPr>
        <w:t>CTAI</w:t>
      </w:r>
      <w:r w:rsidR="00DD659B">
        <w:rPr>
          <w:noProof/>
        </w:rPr>
        <w:t xml:space="preserve">  </w:t>
      </w:r>
      <w:r>
        <w:rPr>
          <w:noProof/>
        </w:rPr>
        <w:t xml:space="preserve">   Centro de Capacitação Tecnológica em Automação Industrial, 10</w:t>
      </w:r>
    </w:p>
    <w:p w14:paraId="587BD712" w14:textId="77777777" w:rsidR="00342292" w:rsidRDefault="00342292">
      <w:pPr>
        <w:pStyle w:val="Remissivo1"/>
        <w:tabs>
          <w:tab w:val="right" w:leader="dot" w:pos="8777"/>
        </w:tabs>
        <w:rPr>
          <w:noProof/>
        </w:rPr>
      </w:pPr>
      <w:r>
        <w:rPr>
          <w:noProof/>
        </w:rPr>
        <w:t>DAC      Digital-Analog Converters, 6</w:t>
      </w:r>
    </w:p>
    <w:p w14:paraId="21F6A9C7" w14:textId="30F8E5FD" w:rsidR="00342292" w:rsidRDefault="00342292">
      <w:pPr>
        <w:pStyle w:val="Remissivo1"/>
        <w:tabs>
          <w:tab w:val="right" w:leader="dot" w:pos="8777"/>
        </w:tabs>
        <w:rPr>
          <w:noProof/>
        </w:rPr>
      </w:pPr>
      <w:r>
        <w:rPr>
          <w:noProof/>
        </w:rPr>
        <w:t>DAQ</w:t>
      </w:r>
      <w:r w:rsidR="00DD659B">
        <w:rPr>
          <w:noProof/>
        </w:rPr>
        <w:t xml:space="preserve">    </w:t>
      </w:r>
      <w:r>
        <w:rPr>
          <w:noProof/>
        </w:rPr>
        <w:t xml:space="preserve"> Data acquisition system, 3</w:t>
      </w:r>
    </w:p>
    <w:p w14:paraId="0EDC01C6" w14:textId="77777777" w:rsidR="00342292" w:rsidRDefault="00342292">
      <w:pPr>
        <w:pStyle w:val="Remissivo1"/>
        <w:tabs>
          <w:tab w:val="right" w:leader="dot" w:pos="8777"/>
        </w:tabs>
        <w:rPr>
          <w:noProof/>
        </w:rPr>
      </w:pPr>
      <w:r w:rsidRPr="00BA1B1E">
        <w:rPr>
          <w:rFonts w:cs="Arial"/>
          <w:noProof/>
        </w:rPr>
        <w:t xml:space="preserve">DC       </w:t>
      </w:r>
      <w:r>
        <w:rPr>
          <w:noProof/>
        </w:rPr>
        <w:t>Direct Current, 12</w:t>
      </w:r>
    </w:p>
    <w:p w14:paraId="293CD189" w14:textId="77777777" w:rsidR="00342292" w:rsidRDefault="00342292">
      <w:pPr>
        <w:pStyle w:val="Remissivo1"/>
        <w:tabs>
          <w:tab w:val="right" w:leader="dot" w:pos="8777"/>
        </w:tabs>
        <w:rPr>
          <w:noProof/>
        </w:rPr>
      </w:pPr>
      <w:r w:rsidRPr="00BA1B1E">
        <w:rPr>
          <w:rFonts w:cs="Arial"/>
          <w:noProof/>
        </w:rPr>
        <w:t xml:space="preserve">DSI       </w:t>
      </w:r>
      <w:r>
        <w:rPr>
          <w:noProof/>
        </w:rPr>
        <w:t>Display Serial Interface, 9</w:t>
      </w:r>
    </w:p>
    <w:p w14:paraId="1D3F4EFC" w14:textId="77777777" w:rsidR="00342292" w:rsidRDefault="00342292">
      <w:pPr>
        <w:pStyle w:val="Remissivo1"/>
        <w:tabs>
          <w:tab w:val="right" w:leader="dot" w:pos="8777"/>
        </w:tabs>
        <w:rPr>
          <w:noProof/>
        </w:rPr>
      </w:pPr>
      <w:r w:rsidRPr="00BA1B1E">
        <w:rPr>
          <w:rFonts w:cs="Arial"/>
          <w:noProof/>
        </w:rPr>
        <w:t xml:space="preserve">eMMC      </w:t>
      </w:r>
      <w:r w:rsidRPr="00BA1B1E">
        <w:rPr>
          <w:rFonts w:cs="Arial"/>
          <w:noProof/>
          <w:color w:val="545454"/>
          <w:shd w:val="clear" w:color="auto" w:fill="FFFFFF"/>
        </w:rPr>
        <w:t xml:space="preserve">embedded </w:t>
      </w:r>
      <w:r>
        <w:rPr>
          <w:noProof/>
        </w:rPr>
        <w:t>MultiMediaCard, 12</w:t>
      </w:r>
    </w:p>
    <w:p w14:paraId="20C5E7B3" w14:textId="77777777" w:rsidR="00342292" w:rsidRDefault="00342292">
      <w:pPr>
        <w:pStyle w:val="Remissivo1"/>
        <w:tabs>
          <w:tab w:val="right" w:leader="dot" w:pos="8777"/>
        </w:tabs>
        <w:rPr>
          <w:noProof/>
        </w:rPr>
      </w:pPr>
      <w:r>
        <w:rPr>
          <w:noProof/>
        </w:rPr>
        <w:t>FAT      File Allocation Table, 16</w:t>
      </w:r>
    </w:p>
    <w:p w14:paraId="635682CF" w14:textId="77777777" w:rsidR="00342292" w:rsidRDefault="00342292">
      <w:pPr>
        <w:pStyle w:val="Remissivo1"/>
        <w:tabs>
          <w:tab w:val="right" w:leader="dot" w:pos="8777"/>
        </w:tabs>
        <w:rPr>
          <w:noProof/>
        </w:rPr>
      </w:pPr>
      <w:r>
        <w:rPr>
          <w:noProof/>
        </w:rPr>
        <w:t>FTP       File Transfer Protocol, 20</w:t>
      </w:r>
    </w:p>
    <w:p w14:paraId="08E535AA" w14:textId="77777777" w:rsidR="00342292" w:rsidRDefault="00342292">
      <w:pPr>
        <w:pStyle w:val="Remissivo1"/>
        <w:tabs>
          <w:tab w:val="right" w:leader="dot" w:pos="8777"/>
        </w:tabs>
        <w:rPr>
          <w:noProof/>
        </w:rPr>
      </w:pPr>
      <w:r>
        <w:rPr>
          <w:noProof/>
        </w:rPr>
        <w:t>GPU      graphics processing unit, 8</w:t>
      </w:r>
    </w:p>
    <w:p w14:paraId="5C4874E7" w14:textId="77777777" w:rsidR="00342292" w:rsidRDefault="00342292">
      <w:pPr>
        <w:pStyle w:val="Remissivo1"/>
        <w:tabs>
          <w:tab w:val="right" w:leader="dot" w:pos="8777"/>
        </w:tabs>
        <w:rPr>
          <w:noProof/>
        </w:rPr>
      </w:pPr>
      <w:r>
        <w:rPr>
          <w:noProof/>
        </w:rPr>
        <w:t>GUI: Graphical User Interface, 13</w:t>
      </w:r>
    </w:p>
    <w:p w14:paraId="62B999F5" w14:textId="77777777" w:rsidR="00342292" w:rsidRDefault="00342292">
      <w:pPr>
        <w:pStyle w:val="Remissivo1"/>
        <w:tabs>
          <w:tab w:val="right" w:leader="dot" w:pos="8777"/>
        </w:tabs>
        <w:rPr>
          <w:noProof/>
        </w:rPr>
      </w:pPr>
      <w:r w:rsidRPr="00BA1B1E">
        <w:rPr>
          <w:rFonts w:cs="Arial"/>
          <w:noProof/>
        </w:rPr>
        <w:t xml:space="preserve">HDMI      </w:t>
      </w:r>
      <w:r>
        <w:rPr>
          <w:noProof/>
        </w:rPr>
        <w:t>High-Definition Multimedia Interface, 9</w:t>
      </w:r>
    </w:p>
    <w:p w14:paraId="05543642" w14:textId="77777777" w:rsidR="00342292" w:rsidRDefault="00342292">
      <w:pPr>
        <w:pStyle w:val="Remissivo1"/>
        <w:tabs>
          <w:tab w:val="right" w:leader="dot" w:pos="8777"/>
        </w:tabs>
        <w:rPr>
          <w:noProof/>
        </w:rPr>
      </w:pPr>
      <w:r>
        <w:rPr>
          <w:noProof/>
        </w:rPr>
        <w:t>HTTP      Hypertext Transfer Protocol, 20</w:t>
      </w:r>
    </w:p>
    <w:p w14:paraId="0AB224D2" w14:textId="77777777" w:rsidR="00342292" w:rsidRDefault="00342292">
      <w:pPr>
        <w:pStyle w:val="Remissivo1"/>
        <w:tabs>
          <w:tab w:val="right" w:leader="dot" w:pos="8777"/>
        </w:tabs>
        <w:rPr>
          <w:noProof/>
        </w:rPr>
      </w:pPr>
      <w:r>
        <w:rPr>
          <w:noProof/>
        </w:rPr>
        <w:t>I/O      input &amp; output, 9</w:t>
      </w:r>
    </w:p>
    <w:p w14:paraId="6F3B5185" w14:textId="77777777" w:rsidR="00342292" w:rsidRDefault="00342292">
      <w:pPr>
        <w:pStyle w:val="Remissivo1"/>
        <w:tabs>
          <w:tab w:val="right" w:leader="dot" w:pos="8777"/>
        </w:tabs>
        <w:rPr>
          <w:noProof/>
        </w:rPr>
      </w:pPr>
      <w:r>
        <w:rPr>
          <w:noProof/>
        </w:rPr>
        <w:t>I²C      Inter-Integrated Circuit, 9</w:t>
      </w:r>
    </w:p>
    <w:p w14:paraId="51B35539" w14:textId="77777777" w:rsidR="00342292" w:rsidRDefault="00342292">
      <w:pPr>
        <w:pStyle w:val="Remissivo1"/>
        <w:tabs>
          <w:tab w:val="right" w:leader="dot" w:pos="8777"/>
        </w:tabs>
        <w:rPr>
          <w:noProof/>
        </w:rPr>
      </w:pPr>
      <w:r>
        <w:rPr>
          <w:noProof/>
        </w:rPr>
        <w:t>IP       Internet Protocol, 19</w:t>
      </w:r>
    </w:p>
    <w:p w14:paraId="67D959ED" w14:textId="77777777" w:rsidR="00342292" w:rsidRDefault="00342292">
      <w:pPr>
        <w:pStyle w:val="Remissivo1"/>
        <w:tabs>
          <w:tab w:val="right" w:leader="dot" w:pos="8777"/>
        </w:tabs>
        <w:rPr>
          <w:noProof/>
        </w:rPr>
      </w:pPr>
      <w:r>
        <w:rPr>
          <w:noProof/>
        </w:rPr>
        <w:t>IRC       Internet Relay Chat, 20</w:t>
      </w:r>
    </w:p>
    <w:p w14:paraId="185BBA5B" w14:textId="77777777" w:rsidR="00342292" w:rsidRDefault="00342292">
      <w:pPr>
        <w:pStyle w:val="Remissivo1"/>
        <w:tabs>
          <w:tab w:val="right" w:leader="dot" w:pos="8777"/>
        </w:tabs>
        <w:rPr>
          <w:noProof/>
        </w:rPr>
      </w:pPr>
      <w:r>
        <w:rPr>
          <w:noProof/>
        </w:rPr>
        <w:t>ISO      International Organization for Standardization, 19</w:t>
      </w:r>
    </w:p>
    <w:p w14:paraId="1209060F" w14:textId="77777777" w:rsidR="00342292" w:rsidRDefault="00342292">
      <w:pPr>
        <w:pStyle w:val="Remissivo1"/>
        <w:tabs>
          <w:tab w:val="right" w:leader="dot" w:pos="8777"/>
        </w:tabs>
        <w:rPr>
          <w:noProof/>
        </w:rPr>
      </w:pPr>
      <w:r>
        <w:rPr>
          <w:noProof/>
        </w:rPr>
        <w:t>JTAG       Joint Test Action Group, 12</w:t>
      </w:r>
    </w:p>
    <w:p w14:paraId="7F3A2E7C" w14:textId="77777777" w:rsidR="00342292" w:rsidRDefault="00342292">
      <w:pPr>
        <w:pStyle w:val="Remissivo1"/>
        <w:tabs>
          <w:tab w:val="right" w:leader="dot" w:pos="8777"/>
        </w:tabs>
        <w:rPr>
          <w:noProof/>
        </w:rPr>
      </w:pPr>
      <w:r w:rsidRPr="00BA1B1E">
        <w:rPr>
          <w:rFonts w:cs="Arial"/>
          <w:noProof/>
        </w:rPr>
        <w:t xml:space="preserve">LDO      </w:t>
      </w:r>
      <w:r>
        <w:rPr>
          <w:noProof/>
        </w:rPr>
        <w:t>Low Dropout Regulator, 12</w:t>
      </w:r>
    </w:p>
    <w:p w14:paraId="76163E5C" w14:textId="77777777" w:rsidR="00342292" w:rsidRDefault="00342292">
      <w:pPr>
        <w:pStyle w:val="Remissivo1"/>
        <w:tabs>
          <w:tab w:val="right" w:leader="dot" w:pos="8777"/>
        </w:tabs>
        <w:rPr>
          <w:noProof/>
        </w:rPr>
      </w:pPr>
      <w:r w:rsidRPr="00BA1B1E">
        <w:rPr>
          <w:i/>
          <w:noProof/>
        </w:rPr>
        <w:t>NI</w:t>
      </w:r>
      <w:r>
        <w:rPr>
          <w:noProof/>
        </w:rPr>
        <w:t xml:space="preserve">      National Instruments, 5</w:t>
      </w:r>
    </w:p>
    <w:p w14:paraId="4E633E3E" w14:textId="77777777" w:rsidR="00342292" w:rsidRDefault="00342292">
      <w:pPr>
        <w:pStyle w:val="Remissivo1"/>
        <w:tabs>
          <w:tab w:val="right" w:leader="dot" w:pos="8777"/>
        </w:tabs>
        <w:rPr>
          <w:noProof/>
        </w:rPr>
      </w:pPr>
      <w:r>
        <w:rPr>
          <w:noProof/>
        </w:rPr>
        <w:t>OSI         Open Systems Interconnectons, 19</w:t>
      </w:r>
    </w:p>
    <w:p w14:paraId="50579CE0" w14:textId="77777777" w:rsidR="00342292" w:rsidRDefault="00342292">
      <w:pPr>
        <w:pStyle w:val="Remissivo1"/>
        <w:tabs>
          <w:tab w:val="right" w:leader="dot" w:pos="8777"/>
        </w:tabs>
        <w:rPr>
          <w:noProof/>
        </w:rPr>
      </w:pPr>
      <w:r>
        <w:rPr>
          <w:noProof/>
        </w:rPr>
        <w:t>PCI      Peripheral Component Interconnect, 3</w:t>
      </w:r>
    </w:p>
    <w:p w14:paraId="4C2A1ABC" w14:textId="77777777" w:rsidR="00342292" w:rsidRDefault="00342292">
      <w:pPr>
        <w:pStyle w:val="Remissivo1"/>
        <w:tabs>
          <w:tab w:val="right" w:leader="dot" w:pos="8777"/>
        </w:tabs>
        <w:rPr>
          <w:noProof/>
        </w:rPr>
      </w:pPr>
      <w:r>
        <w:rPr>
          <w:noProof/>
        </w:rPr>
        <w:t>PCI-e      PCI-express, 3</w:t>
      </w:r>
    </w:p>
    <w:p w14:paraId="06508494" w14:textId="77777777" w:rsidR="00342292" w:rsidRDefault="00342292">
      <w:pPr>
        <w:pStyle w:val="Remissivo1"/>
        <w:tabs>
          <w:tab w:val="right" w:leader="dot" w:pos="8777"/>
        </w:tabs>
        <w:rPr>
          <w:noProof/>
        </w:rPr>
      </w:pPr>
      <w:r>
        <w:rPr>
          <w:noProof/>
        </w:rPr>
        <w:t>PDA         Personal digital assistant, 12</w:t>
      </w:r>
    </w:p>
    <w:p w14:paraId="59FAD2EB" w14:textId="77777777" w:rsidR="00342292" w:rsidRDefault="00342292">
      <w:pPr>
        <w:pStyle w:val="Remissivo1"/>
        <w:tabs>
          <w:tab w:val="right" w:leader="dot" w:pos="8777"/>
        </w:tabs>
        <w:rPr>
          <w:noProof/>
        </w:rPr>
      </w:pPr>
      <w:r>
        <w:rPr>
          <w:noProof/>
        </w:rPr>
        <w:t>PRU      Programmable Real-Time Unit, 8</w:t>
      </w:r>
    </w:p>
    <w:p w14:paraId="067A6135" w14:textId="77777777" w:rsidR="00342292" w:rsidRDefault="00342292">
      <w:pPr>
        <w:pStyle w:val="Remissivo1"/>
        <w:tabs>
          <w:tab w:val="right" w:leader="dot" w:pos="8777"/>
        </w:tabs>
        <w:rPr>
          <w:noProof/>
        </w:rPr>
      </w:pPr>
      <w:r w:rsidRPr="00BA1B1E">
        <w:rPr>
          <w:rFonts w:cs="Arial"/>
          <w:noProof/>
        </w:rPr>
        <w:t xml:space="preserve">PWM      </w:t>
      </w:r>
      <w:r>
        <w:rPr>
          <w:noProof/>
        </w:rPr>
        <w:t>pulse width modulation, 9</w:t>
      </w:r>
    </w:p>
    <w:p w14:paraId="1FEFEDF2" w14:textId="77777777" w:rsidR="00342292" w:rsidRDefault="00342292">
      <w:pPr>
        <w:pStyle w:val="Remissivo1"/>
        <w:tabs>
          <w:tab w:val="right" w:leader="dot" w:pos="8777"/>
        </w:tabs>
        <w:rPr>
          <w:noProof/>
        </w:rPr>
      </w:pPr>
      <w:r w:rsidRPr="00BA1B1E">
        <w:rPr>
          <w:rFonts w:cs="Arial"/>
          <w:noProof/>
        </w:rPr>
        <w:t xml:space="preserve">RAM      </w:t>
      </w:r>
      <w:r>
        <w:rPr>
          <w:noProof/>
        </w:rPr>
        <w:t xml:space="preserve"> random access memory, 9</w:t>
      </w:r>
    </w:p>
    <w:p w14:paraId="52881F86" w14:textId="77777777" w:rsidR="00342292" w:rsidRDefault="00342292">
      <w:pPr>
        <w:pStyle w:val="Remissivo1"/>
        <w:tabs>
          <w:tab w:val="right" w:leader="dot" w:pos="8777"/>
        </w:tabs>
        <w:rPr>
          <w:noProof/>
        </w:rPr>
      </w:pPr>
      <w:r>
        <w:rPr>
          <w:noProof/>
        </w:rPr>
        <w:t>rev.      revision, 11</w:t>
      </w:r>
    </w:p>
    <w:p w14:paraId="4B2E43E0" w14:textId="77777777" w:rsidR="00342292" w:rsidRDefault="00342292">
      <w:pPr>
        <w:pStyle w:val="Remissivo1"/>
        <w:tabs>
          <w:tab w:val="right" w:leader="dot" w:pos="8777"/>
        </w:tabs>
        <w:rPr>
          <w:noProof/>
        </w:rPr>
      </w:pPr>
      <w:r w:rsidRPr="00BA1B1E">
        <w:rPr>
          <w:rFonts w:cs="Arial"/>
          <w:noProof/>
        </w:rPr>
        <w:lastRenderedPageBreak/>
        <w:t xml:space="preserve">SD     </w:t>
      </w:r>
      <w:r>
        <w:rPr>
          <w:noProof/>
        </w:rPr>
        <w:t>Secure Digital Card, 9</w:t>
      </w:r>
    </w:p>
    <w:p w14:paraId="48EECD4E" w14:textId="77777777" w:rsidR="00342292" w:rsidRDefault="00342292">
      <w:pPr>
        <w:pStyle w:val="Remissivo1"/>
        <w:tabs>
          <w:tab w:val="right" w:leader="dot" w:pos="8777"/>
        </w:tabs>
        <w:rPr>
          <w:noProof/>
        </w:rPr>
      </w:pPr>
      <w:r>
        <w:rPr>
          <w:noProof/>
        </w:rPr>
        <w:t>SO       Sistema Operacional, 19</w:t>
      </w:r>
    </w:p>
    <w:p w14:paraId="0C46F684" w14:textId="77777777" w:rsidR="00342292" w:rsidRDefault="00342292">
      <w:pPr>
        <w:pStyle w:val="Remissivo1"/>
        <w:tabs>
          <w:tab w:val="right" w:leader="dot" w:pos="8777"/>
        </w:tabs>
        <w:rPr>
          <w:noProof/>
        </w:rPr>
      </w:pPr>
      <w:r>
        <w:rPr>
          <w:noProof/>
        </w:rPr>
        <w:t>SOC      System on Chip, 6</w:t>
      </w:r>
    </w:p>
    <w:p w14:paraId="196BDCE1" w14:textId="77777777" w:rsidR="00342292" w:rsidRDefault="00342292">
      <w:pPr>
        <w:pStyle w:val="Remissivo1"/>
        <w:tabs>
          <w:tab w:val="right" w:leader="dot" w:pos="8777"/>
        </w:tabs>
        <w:rPr>
          <w:noProof/>
        </w:rPr>
      </w:pPr>
      <w:r>
        <w:rPr>
          <w:noProof/>
        </w:rPr>
        <w:t>SPI      Serial Peripheral Interface, 9</w:t>
      </w:r>
    </w:p>
    <w:p w14:paraId="5A055CAF" w14:textId="77777777" w:rsidR="00342292" w:rsidRDefault="00342292">
      <w:pPr>
        <w:pStyle w:val="Remissivo1"/>
        <w:tabs>
          <w:tab w:val="right" w:leader="dot" w:pos="8777"/>
        </w:tabs>
        <w:rPr>
          <w:noProof/>
        </w:rPr>
      </w:pPr>
      <w:r>
        <w:rPr>
          <w:noProof/>
        </w:rPr>
        <w:t>SSH      Secury Shell, 19</w:t>
      </w:r>
    </w:p>
    <w:p w14:paraId="1AC18137" w14:textId="77777777" w:rsidR="00342292" w:rsidRDefault="00342292">
      <w:pPr>
        <w:pStyle w:val="Remissivo1"/>
        <w:tabs>
          <w:tab w:val="right" w:leader="dot" w:pos="8777"/>
        </w:tabs>
        <w:rPr>
          <w:noProof/>
        </w:rPr>
      </w:pPr>
      <w:r>
        <w:rPr>
          <w:noProof/>
        </w:rPr>
        <w:t>UART      Universal asynchronous receiver/transmitter, 9</w:t>
      </w:r>
    </w:p>
    <w:p w14:paraId="0C86D414" w14:textId="77777777" w:rsidR="00342292" w:rsidRDefault="00342292">
      <w:pPr>
        <w:pStyle w:val="Remissivo1"/>
        <w:tabs>
          <w:tab w:val="right" w:leader="dot" w:pos="8777"/>
        </w:tabs>
        <w:rPr>
          <w:noProof/>
        </w:rPr>
      </w:pPr>
      <w:r w:rsidRPr="00BA1B1E">
        <w:rPr>
          <w:i/>
          <w:noProof/>
        </w:rPr>
        <w:t xml:space="preserve">USB      </w:t>
      </w:r>
      <w:r>
        <w:rPr>
          <w:noProof/>
        </w:rPr>
        <w:t>Universal Serial Bus, 4</w:t>
      </w:r>
    </w:p>
    <w:p w14:paraId="2B82C67A" w14:textId="77777777" w:rsidR="00342292" w:rsidRDefault="00342292">
      <w:pPr>
        <w:pStyle w:val="Remissivo1"/>
        <w:tabs>
          <w:tab w:val="right" w:leader="dot" w:pos="8777"/>
        </w:tabs>
        <w:rPr>
          <w:noProof/>
        </w:rPr>
      </w:pPr>
      <w:r>
        <w:rPr>
          <w:noProof/>
        </w:rPr>
        <w:t>voIP       Voice over IP, 20</w:t>
      </w:r>
    </w:p>
    <w:p w14:paraId="53050D89" w14:textId="77777777" w:rsidR="00342292" w:rsidRDefault="00342292" w:rsidP="00FB17D3">
      <w:pPr>
        <w:rPr>
          <w:noProof/>
        </w:rPr>
        <w:sectPr w:rsidR="00342292" w:rsidSect="00342292">
          <w:type w:val="continuous"/>
          <w:pgSz w:w="11906" w:h="16838"/>
          <w:pgMar w:top="1418" w:right="1418" w:bottom="1418" w:left="1701" w:header="708" w:footer="708" w:gutter="0"/>
          <w:cols w:space="720"/>
          <w:docGrid w:linePitch="360"/>
        </w:sectPr>
      </w:pPr>
    </w:p>
    <w:p w14:paraId="03E52B19" w14:textId="77777777"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Pr>
          <w:rStyle w:val="nfase"/>
        </w:rPr>
        <w:t>Data acquisition system</w:t>
      </w:r>
      <w:r w:rsidR="00E95CB7">
        <w:t>)</w:t>
      </w:r>
      <w:r w:rsidR="001006D0">
        <w:fldChar w:fldCharType="begin"/>
      </w:r>
      <w:r w:rsidR="001006D0">
        <w:instrText xml:space="preserve"> XE "</w:instrText>
      </w:r>
      <w:r w:rsidR="001006D0" w:rsidRPr="0069166E">
        <w:instrText>DAQ</w:instrText>
      </w:r>
      <w:r w:rsidR="00CA7658">
        <w:instrText xml:space="preserve">      </w:instrText>
      </w:r>
      <w:r w:rsidR="001006D0" w:rsidRPr="00385C8D">
        <w:rPr>
          <w:rStyle w:val="nfase"/>
        </w:rPr>
        <w:instrText>Data acquisition system</w:instrText>
      </w:r>
      <w:r w:rsidR="001006D0">
        <w:instrText xml:space="preserve">" </w:instrText>
      </w:r>
      <w:r w:rsidR="001006D0">
        <w:fldChar w:fldCharType="end"/>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1A23135A"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E95CB7">
        <w:rPr>
          <w:i/>
          <w:lang w:val="en-US"/>
        </w:rPr>
        <w:t>data loggers</w:t>
      </w:r>
      <w:r>
        <w:t xml:space="preserve">. Atualmente o uso de </w:t>
      </w:r>
      <w:r w:rsidRPr="00D521A4">
        <w:rPr>
          <w:rStyle w:val="nfase"/>
        </w:rPr>
        <w:t>data loggers</w:t>
      </w:r>
      <w:r>
        <w:t xml:space="preserve"> ainda é bastante comum, por serem mais simples e robustos, entretanto, com o avanço da eletrônica e com o advento dos computadores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D521A4">
        <w:rPr>
          <w:rStyle w:val="nfase"/>
        </w:rPr>
        <w:t>PC-based data acquisition equipment</w:t>
      </w:r>
      <w:r>
        <w:rPr>
          <w:lang w:val="en-US"/>
        </w:rPr>
        <w:t xml:space="preserve"> </w:t>
      </w:r>
      <w:sdt>
        <w:sdtPr>
          <w:rPr>
            <w:lang w:val="en-US"/>
          </w:rPr>
          <w:id w:val="-370542092"/>
          <w:citation/>
        </w:sdtPr>
        <w:sdtContent>
          <w:r>
            <w:rPr>
              <w:lang w:val="en-US"/>
            </w:rPr>
            <w:fldChar w:fldCharType="begin"/>
          </w:r>
          <w:r w:rsidR="00B837A1">
            <w:instrText xml:space="preserve">CITATION Mea12 \l 1046 </w:instrText>
          </w:r>
          <w:r>
            <w:rPr>
              <w:lang w:val="en-US"/>
            </w:rPr>
            <w:fldChar w:fldCharType="separate"/>
          </w:r>
          <w:r w:rsidR="0079534A">
            <w:rPr>
              <w:noProof/>
            </w:rPr>
            <w:t>(MEASUREMENT COMPUTING CORPORATION, 2012)</w:t>
          </w:r>
          <w:r>
            <w:rPr>
              <w:lang w:val="en-US"/>
            </w:rPr>
            <w:fldChar w:fldCharType="end"/>
          </w:r>
        </w:sdtContent>
      </w:sdt>
      <w:r w:rsidRPr="00E95CB7">
        <w:t>.</w:t>
      </w:r>
      <w:r>
        <w:t xml:space="preserve"> </w:t>
      </w:r>
    </w:p>
    <w:p w14:paraId="1BB56369" w14:textId="50D5F86E" w:rsidR="00437663" w:rsidRDefault="0097605D" w:rsidP="00437663">
      <w:pPr>
        <w:spacing w:before="240"/>
      </w:pPr>
      <w:r>
        <w:t xml:space="preserve">Os primeiros </w:t>
      </w:r>
      <w:r w:rsidRPr="0097605D">
        <w:rPr>
          <w:i/>
          <w:lang w:val="en-US"/>
        </w:rPr>
        <w:t>PC-based DAQs</w:t>
      </w:r>
      <w:r>
        <w:rPr>
          <w:lang w:val="en-US"/>
        </w:rPr>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D521A4">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385C8D">
        <w:rPr>
          <w:rStyle w:val="nfase"/>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D521A4">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385C8D">
        <w:rPr>
          <w:rStyle w:val="nfase"/>
        </w:rPr>
        <w:instrText>PCI-express</w:instrText>
      </w:r>
      <w:r w:rsidR="00292593">
        <w:instrText xml:space="preserve">" </w:instrText>
      </w:r>
      <w:r w:rsidR="00292593">
        <w:fldChar w:fldCharType="end"/>
      </w:r>
      <w:r w:rsidR="00761EEC">
        <w:t xml:space="preserve">, um barramento com elevadíssima taxa de transferência de dados, podendo chegar a 32Gbps para o padrão PCI-e 4.0 </w:t>
      </w:r>
      <w:sdt>
        <w:sdtPr>
          <w:id w:val="1045111372"/>
          <w:citation/>
        </w:sdtPr>
        <w:sdtContent>
          <w:r w:rsidR="00761EEC">
            <w:fldChar w:fldCharType="begin"/>
          </w:r>
          <w:r w:rsidR="00B837A1">
            <w:instrText xml:space="preserve">CITATION And12 \l 1046 </w:instrText>
          </w:r>
          <w:r w:rsidR="00761EEC">
            <w:fldChar w:fldCharType="separate"/>
          </w:r>
          <w:r w:rsidR="0079534A">
            <w:rPr>
              <w:noProof/>
            </w:rPr>
            <w:t>(PEREIRA, 2012)</w:t>
          </w:r>
          <w:r w:rsidR="00761EEC">
            <w:fldChar w:fldCharType="end"/>
          </w:r>
        </w:sdtContent>
      </w:sdt>
      <w:r w:rsidR="00761EEC">
        <w:t xml:space="preserve">. As placas PCI ainda existem, mas estão entrando em desuso, pois todas as placas-mãe atuais vem </w:t>
      </w:r>
      <w:r w:rsidR="00B837A1">
        <w:t>somente com o padrão mais moderno. Na figura</w:t>
      </w:r>
      <w:r w:rsidR="00B837A1">
        <w:fldChar w:fldCharType="begin"/>
      </w:r>
      <w:r w:rsidR="00B837A1">
        <w:instrText xml:space="preserve"> REF _Ref464494996 \h  \* MERGEFORMAT </w:instrText>
      </w:r>
      <w:r w:rsidR="00B837A1">
        <w:fldChar w:fldCharType="separate"/>
      </w:r>
      <w:r w:rsidR="008748E2" w:rsidRPr="008748E2">
        <w:rPr>
          <w:vanish/>
        </w:rPr>
        <w:t>Figura</w:t>
      </w:r>
      <w:r w:rsidR="008748E2">
        <w:t xml:space="preserve"> </w:t>
      </w:r>
      <w:r w:rsidR="008748E2">
        <w:rPr>
          <w:noProof/>
        </w:rPr>
        <w:t>1</w:t>
      </w:r>
      <w:r w:rsidR="00B837A1">
        <w:fldChar w:fldCharType="end"/>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8">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506CFDE9" w:rsidR="00B837A1" w:rsidRDefault="00B837A1" w:rsidP="00B837A1">
      <w:pPr>
        <w:pStyle w:val="Legenda"/>
      </w:pPr>
      <w:bookmarkStart w:id="0" w:name="_Ref464494996"/>
      <w:bookmarkStart w:id="1" w:name="_Toc464590727"/>
      <w:bookmarkStart w:id="2" w:name="_Toc465104857"/>
      <w:r>
        <w:t xml:space="preserve">Figura </w:t>
      </w:r>
      <w:r w:rsidR="00B15F71">
        <w:fldChar w:fldCharType="begin"/>
      </w:r>
      <w:r w:rsidR="00B15F71">
        <w:instrText xml:space="preserve"> SEQ Figura \* ARABIC </w:instrText>
      </w:r>
      <w:r w:rsidR="00B15F71">
        <w:fldChar w:fldCharType="separate"/>
      </w:r>
      <w:r w:rsidR="008748E2">
        <w:rPr>
          <w:noProof/>
        </w:rPr>
        <w:t>1</w:t>
      </w:r>
      <w:r w:rsidR="00B15F71">
        <w:rPr>
          <w:noProof/>
        </w:rPr>
        <w:fldChar w:fldCharType="end"/>
      </w:r>
      <w:bookmarkEnd w:id="0"/>
      <w:r>
        <w:t xml:space="preserve">: </w:t>
      </w:r>
      <w:r w:rsidRPr="00B74F67">
        <w:t xml:space="preserve">Placas PCI e </w:t>
      </w:r>
      <w:r w:rsidRPr="00B837A1">
        <w:t>PCI</w:t>
      </w:r>
      <w:r w:rsidRPr="00B74F67">
        <w:t>-</w:t>
      </w:r>
      <w:r>
        <w:t xml:space="preserve">Express da </w:t>
      </w:r>
      <w:proofErr w:type="spellStart"/>
      <w:r w:rsidRPr="00437663">
        <w:t>National</w:t>
      </w:r>
      <w:proofErr w:type="spellEnd"/>
      <w:r w:rsidRPr="00437663">
        <w:t xml:space="preserve"> </w:t>
      </w:r>
      <w:proofErr w:type="spellStart"/>
      <w:r w:rsidRPr="00437663">
        <w:t>Instruments</w:t>
      </w:r>
      <w:proofErr w:type="spellEnd"/>
      <w:r>
        <w:t xml:space="preserve"> </w:t>
      </w:r>
      <w:sdt>
        <w:sdtPr>
          <w:id w:val="1774438904"/>
          <w:citation/>
        </w:sdtPr>
        <w:sdtContent>
          <w:r>
            <w:fldChar w:fldCharType="begin"/>
          </w:r>
          <w:r>
            <w:instrText xml:space="preserve"> CITATION NI16 \l 1046 </w:instrText>
          </w:r>
          <w:r>
            <w:fldChar w:fldCharType="separate"/>
          </w:r>
          <w:r w:rsidR="0079534A">
            <w:rPr>
              <w:noProof/>
            </w:rPr>
            <w:t>(NI, 2016)</w:t>
          </w:r>
          <w:r>
            <w:fldChar w:fldCharType="end"/>
          </w:r>
        </w:sdtContent>
      </w:sdt>
      <w:r>
        <w:t>.</w:t>
      </w:r>
      <w:bookmarkEnd w:id="1"/>
      <w:bookmarkEnd w:id="2"/>
    </w:p>
    <w:p w14:paraId="4D4DD302" w14:textId="77777777" w:rsidR="00437663" w:rsidRDefault="00437663" w:rsidP="00437663">
      <w:pPr>
        <w:rPr>
          <w:rStyle w:val="nfase"/>
          <w:i w:val="0"/>
          <w:lang w:val="pt-BR"/>
        </w:rPr>
      </w:pPr>
      <w:r>
        <w:t>Os modelos de DAQs na forma de extensão de placas para PC</w:t>
      </w:r>
      <w:r w:rsidR="00623463">
        <w:t>s</w:t>
      </w:r>
      <w:r>
        <w:t xml:space="preserve"> foram bastantes comuns na década de 90, porém estas classes de dispositivos podem sofrer interferência eletromagnética e eletroestática devido as máquinas rotativas dos computadores, como </w:t>
      </w:r>
      <w:r w:rsidRPr="00437663">
        <w:rPr>
          <w:rStyle w:val="nfase"/>
        </w:rPr>
        <w:t>coolers</w:t>
      </w:r>
      <w:r>
        <w:rPr>
          <w:rStyle w:val="nfase"/>
          <w:i w:val="0"/>
          <w:lang w:val="pt-BR"/>
        </w:rPr>
        <w:t xml:space="preserve">, e a própria estrutura de barramentos do computador, necessitando de um sistema de proteção contra estes tipos de interferência. Atualmente os fabricantes vem disponibilizando sistemas de aquisição de dados em uma caixa separada do computador, garantindo um isolamento melhor em relação as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Pr>
          <w:rStyle w:val="nfase"/>
          <w:i w:val="0"/>
          <w:lang w:val="pt-BR"/>
        </w:rPr>
        <w:t xml:space="preserve">, permite, também, uma maior portabilidade e menos restrição de espaço, podendo ser utilizado em conjunto com </w:t>
      </w:r>
      <w:r w:rsidRPr="009409B1">
        <w:rPr>
          <w:rStyle w:val="nfase"/>
        </w:rPr>
        <w:t>notebooks</w:t>
      </w:r>
      <w:r w:rsidR="009409B1">
        <w:rPr>
          <w:rStyle w:val="nfase"/>
          <w:i w:val="0"/>
          <w:lang w:val="pt-BR"/>
        </w:rPr>
        <w:t>, não se limitando apenas a uma máquina, e ainda, em alguns casos, permite a comunicação entre DAQs a metros ou quilômetros de distância do seu PC de análise, por exemplo, a distância entre o chão de fábrica e a sala de controle.</w:t>
      </w:r>
    </w:p>
    <w:p w14:paraId="3DA4E073" w14:textId="77777777"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àqueles relativos ao PC e seus periféricos externos. Os primeiros dispositivos isolados dos computadores, ou </w:t>
      </w:r>
      <w:r w:rsidRPr="009409B1">
        <w:rPr>
          <w:rStyle w:val="nfase"/>
        </w:rPr>
        <w:t>stand-alone</w:t>
      </w:r>
      <w:r>
        <w:rPr>
          <w:rStyle w:val="nfase"/>
          <w:i w:val="0"/>
          <w:lang w:val="pt-BR"/>
        </w:rPr>
        <w:t xml:space="preserve">, utilizavam principalmente a comunicação serial RS-232 e suas variantes, como o RS-485; este último mais no meio industrial. </w:t>
      </w:r>
    </w:p>
    <w:p w14:paraId="794364C1" w14:textId="77777777" w:rsidR="002B422A" w:rsidRDefault="002B422A" w:rsidP="00437663">
      <w:pPr>
        <w:rPr>
          <w:rStyle w:val="nfase"/>
          <w:i w:val="0"/>
          <w:lang w:val="pt-BR"/>
        </w:rPr>
      </w:pPr>
      <w:r>
        <w:rPr>
          <w:rStyle w:val="nfase"/>
          <w:i w:val="0"/>
          <w:lang w:val="pt-BR"/>
        </w:rPr>
        <w:t>Com o tempo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385C8D">
        <w:rPr>
          <w:rStyle w:val="nfase"/>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Pr>
          <w:rStyle w:val="nfase"/>
          <w:i w:val="0"/>
        </w:rPr>
        <w:instrText xml:space="preserve">      </w:instrText>
      </w:r>
      <w:r w:rsidR="00385C8D" w:rsidRPr="00385C8D">
        <w:rPr>
          <w:rStyle w:val="nfase"/>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955F56">
        <w:rPr>
          <w:rStyle w:val="nfase"/>
        </w:rPr>
        <w:t xml:space="preserve">data </w:t>
      </w:r>
      <w:r w:rsidRPr="00955F56">
        <w:rPr>
          <w:rStyle w:val="nfase"/>
        </w:rPr>
        <w:t>acquisitions</w:t>
      </w:r>
      <w:r w:rsidR="00955F56">
        <w:rPr>
          <w:rStyle w:val="nfase"/>
        </w:rPr>
        <w:t xml:space="preserve"> stand-alone </w:t>
      </w:r>
      <w:r w:rsidR="00955F56">
        <w:rPr>
          <w:rStyle w:val="nfase"/>
          <w:i w:val="0"/>
          <w:lang w:val="pt-BR"/>
        </w:rPr>
        <w:t>de alta velocidade e vários canais. Nas industrias há, ainda, muitos dispositivos que utilizam os padrões de conexão mais antigo, entretanto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 utilizar padrões de comunicação modernos é uma necessidade devido, principalmente, a compatibilidade, pois não está cada vez mais raro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77777777" w:rsidR="00873257" w:rsidRDefault="002B422A" w:rsidP="00437663">
      <w:pPr>
        <w:rPr>
          <w:rStyle w:val="nfase"/>
          <w:i w:val="0"/>
          <w:lang w:val="pt-BR"/>
        </w:rPr>
      </w:pPr>
      <w:r>
        <w:rPr>
          <w:rStyle w:val="nfase"/>
          <w:i w:val="0"/>
          <w:lang w:val="pt-BR"/>
        </w:rPr>
        <w:t>Historicamente os sistemas de aquisição de dados foram criados para atender a necessidade de grandes indústrias e centros de pesquisa. Estes tipos de equipamentos, po</w:t>
      </w:r>
      <w:r w:rsidR="00873257">
        <w:rPr>
          <w:rStyle w:val="nfase"/>
          <w:i w:val="0"/>
          <w:lang w:val="pt-BR"/>
        </w:rPr>
        <w:t xml:space="preserve">r sua vez, nunca foram baratos, demanda de equipamentos de alta qualidade, com condições de operação mais severas e, principalmente, devido ao grande poder de compra dos clientes. Por isso, os maiores fabricantes destes dispositivos entregam soluções com preços pouco convidativos e, quase sempre, com </w:t>
      </w:r>
      <w:r w:rsidR="00873257" w:rsidRPr="00873257">
        <w:rPr>
          <w:rStyle w:val="nfase"/>
        </w:rPr>
        <w:t>software</w:t>
      </w:r>
      <w:r w:rsidR="00873257">
        <w:rPr>
          <w:rStyle w:val="nfase"/>
          <w:i w:val="0"/>
          <w:lang w:val="pt-BR"/>
        </w:rPr>
        <w:t xml:space="preserve"> e </w:t>
      </w:r>
      <w:r w:rsidR="00873257" w:rsidRPr="00873257">
        <w:rPr>
          <w:rStyle w:val="nfase"/>
        </w:rPr>
        <w:t>hardware</w:t>
      </w:r>
      <w:r w:rsidR="00873257">
        <w:rPr>
          <w:rStyle w:val="nfase"/>
          <w:i w:val="0"/>
          <w:lang w:val="pt-BR"/>
        </w:rPr>
        <w:t xml:space="preserve"> proprietários. </w:t>
      </w:r>
    </w:p>
    <w:p w14:paraId="5B8C59EF" w14:textId="5E1C3946" w:rsidR="002B422A" w:rsidRPr="00BD26A4" w:rsidRDefault="00873257" w:rsidP="00437663">
      <w:pPr>
        <w:rPr>
          <w:rStyle w:val="nfase"/>
          <w:i w:val="0"/>
          <w:lang w:val="pt-BR"/>
        </w:rPr>
      </w:pPr>
      <w:r>
        <w:rPr>
          <w:rStyle w:val="nfase"/>
          <w:i w:val="0"/>
          <w:lang w:val="pt-BR"/>
        </w:rPr>
        <w:t>Para exemplificar, a NI (</w:t>
      </w:r>
      <w:proofErr w:type="spellStart"/>
      <w:r>
        <w:rPr>
          <w:rStyle w:val="nfase"/>
          <w:i w:val="0"/>
          <w:lang w:val="pt-BR"/>
        </w:rPr>
        <w:t>National</w:t>
      </w:r>
      <w:proofErr w:type="spellEnd"/>
      <w:r>
        <w:rPr>
          <w:rStyle w:val="nfase"/>
          <w:i w:val="0"/>
          <w:lang w:val="pt-BR"/>
        </w:rPr>
        <w:t xml:space="preserve"> </w:t>
      </w:r>
      <w:proofErr w:type="spellStart"/>
      <w:r>
        <w:rPr>
          <w:rStyle w:val="nfase"/>
          <w:i w:val="0"/>
          <w:lang w:val="pt-BR"/>
        </w:rPr>
        <w:t>Instruments</w:t>
      </w:r>
      <w:proofErr w:type="spellEnd"/>
      <w:r>
        <w:rPr>
          <w:rStyle w:val="nfase"/>
          <w:i w:val="0"/>
          <w:lang w:val="pt-BR"/>
        </w:rPr>
        <w:t>)</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Pr>
          <w:rStyle w:val="nfase"/>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79534A" w:rsidRPr="0079534A">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software e hardware proprietário é comum muitos fabricantes praticarem venda casada, onde, para ter uma experiência completa o cliente deve comprar diversos outros produtos além do de interesse. É possível observar esta prática no anuncio da DAQ </w:t>
      </w:r>
      <w:proofErr w:type="spellStart"/>
      <w:r w:rsidR="00BD26A4">
        <w:rPr>
          <w:rStyle w:val="nfase"/>
          <w:rFonts w:eastAsiaTheme="minorEastAsia"/>
          <w:i w:val="0"/>
          <w:iCs w:val="0"/>
          <w:lang w:val="pt-BR"/>
        </w:rPr>
        <w:t>Instruments</w:t>
      </w:r>
      <w:proofErr w:type="spellEnd"/>
      <w:r w:rsidR="00BD26A4">
        <w:rPr>
          <w:rStyle w:val="nfase"/>
          <w:rFonts w:eastAsiaTheme="minorEastAsia"/>
          <w:i w:val="0"/>
          <w:iCs w:val="0"/>
          <w:lang w:val="pt-BR"/>
        </w:rPr>
        <w:t xml:space="preserve">, onde o interessado deve comprar o pacote do DAQ e as licenças de softwares. Detalhe, sozinho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do pacote, custa</w:t>
      </w:r>
      <w:r w:rsidR="00BD26A4">
        <w:rPr>
          <w:rStyle w:val="nfase"/>
          <w:rFonts w:eastAsiaTheme="minorEastAsia"/>
          <w:i w:val="0"/>
          <w:iCs w:val="0"/>
          <w:lang w:val="pt-BR"/>
        </w:rPr>
        <w:t xml:space="preserve"> mais que o triplo do equipamento sozinho.</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36040"/>
                    </a:xfrm>
                    <a:prstGeom prst="rect">
                      <a:avLst/>
                    </a:prstGeom>
                  </pic:spPr>
                </pic:pic>
              </a:graphicData>
            </a:graphic>
          </wp:inline>
        </w:drawing>
      </w:r>
    </w:p>
    <w:p w14:paraId="1BFF6289" w14:textId="00C37391" w:rsidR="002B422A" w:rsidRDefault="00BA07FE" w:rsidP="00FD5832">
      <w:pPr>
        <w:pStyle w:val="Legenda"/>
        <w:rPr>
          <w:noProof/>
        </w:rPr>
      </w:pPr>
      <w:bookmarkStart w:id="3" w:name="_Toc464590728"/>
      <w:bookmarkStart w:id="4" w:name="_Toc465104858"/>
      <w:r>
        <w:t xml:space="preserve">Figura </w:t>
      </w:r>
      <w:r w:rsidR="00B15F71">
        <w:fldChar w:fldCharType="begin"/>
      </w:r>
      <w:r w:rsidR="00B15F71">
        <w:instrText xml:space="preserve"> SEQ Figura \* ARABIC </w:instrText>
      </w:r>
      <w:r w:rsidR="00B15F71">
        <w:fldChar w:fldCharType="separate"/>
      </w:r>
      <w:r w:rsidR="008748E2">
        <w:rPr>
          <w:noProof/>
        </w:rPr>
        <w:t>2</w:t>
      </w:r>
      <w:r w:rsidR="00B15F71">
        <w:rPr>
          <w:noProof/>
        </w:rPr>
        <w:fldChar w:fldCharType="end"/>
      </w:r>
      <w:r>
        <w:t>:</w:t>
      </w:r>
      <w:r>
        <w:rPr>
          <w:noProof/>
        </w:rPr>
        <w:t xml:space="preserve"> </w:t>
      </w:r>
      <w:r w:rsidRPr="00C632B3">
        <w:rPr>
          <w:noProof/>
        </w:rPr>
        <w:t xml:space="preserve">Exemplo de anúncio </w:t>
      </w:r>
      <w:r>
        <w:rPr>
          <w:noProof/>
        </w:rPr>
        <w:t>de venda casada do Kit DI-149 .</w:t>
      </w:r>
      <w:bookmarkEnd w:id="3"/>
      <w:bookmarkEnd w:id="4"/>
    </w:p>
    <w:p w14:paraId="2F73D94B" w14:textId="77777777" w:rsidR="006064FB" w:rsidRPr="006064FB" w:rsidRDefault="00113FED" w:rsidP="002847B8">
      <w:pPr>
        <w:pStyle w:val="Ttulo2"/>
      </w:pPr>
      <w:r>
        <w:rPr>
          <w:rStyle w:val="nfase"/>
          <w:i w:val="0"/>
          <w:lang w:val="pt-BR"/>
        </w:rPr>
        <w:t>Novas soluções</w:t>
      </w:r>
    </w:p>
    <w:p w14:paraId="0A63DC94" w14:textId="7EDBA6BE" w:rsidR="006064FB" w:rsidRDefault="006064FB" w:rsidP="00437663">
      <w:pPr>
        <w:rPr>
          <w:rStyle w:val="nfase"/>
          <w:i w:val="0"/>
          <w:lang w:val="pt-BR"/>
        </w:rPr>
      </w:pPr>
      <w:r>
        <w:rPr>
          <w:rStyle w:val="nfase"/>
          <w:i w:val="0"/>
          <w:lang w:val="pt-BR"/>
        </w:rPr>
        <w:t>Na topologia padrão de um DAQ conectado a um computador é necessário converter o sinal analógico, geralmente vindo de um sensor, para dados digitais, de tal forma que possa ser reconhecido pelo computador. Esses dados posteriormente serão enviados através de uma interface de comunicação entre o computador e o DAQ. Para que tudo isso seja possível, existe uma CPU (</w:t>
      </w:r>
      <w:r w:rsidRPr="006064FB">
        <w:rPr>
          <w:rStyle w:val="nfase"/>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Pr>
          <w:rStyle w:val="nfase"/>
          <w:i w:val="0"/>
        </w:rPr>
        <w:instrText xml:space="preserve">      </w:instrText>
      </w:r>
      <w:r w:rsidR="00B40DCA" w:rsidRPr="00B40DCA">
        <w:rPr>
          <w:rStyle w:val="nfase"/>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w:t>
      </w:r>
      <w:r>
        <w:rPr>
          <w:rStyle w:val="nfase"/>
          <w:i w:val="0"/>
          <w:lang w:val="pt-BR"/>
        </w:rPr>
        <w:lastRenderedPageBreak/>
        <w:t>capaz de gerenciar os dados de entrada do ADC (</w:t>
      </w:r>
      <w:r w:rsidRPr="006064FB">
        <w:rPr>
          <w:rStyle w:val="nfase"/>
        </w:rPr>
        <w:t>Analog</w:t>
      </w:r>
      <w:r>
        <w:rPr>
          <w:rStyle w:val="nfase"/>
        </w:rPr>
        <w:t>-d</w:t>
      </w:r>
      <w:r w:rsidRPr="006064FB">
        <w:rPr>
          <w:rStyle w:val="nfase"/>
        </w:rPr>
        <w:t xml:space="preserve">igital </w:t>
      </w:r>
      <w:r>
        <w:rPr>
          <w:rStyle w:val="nfase"/>
        </w:rPr>
        <w:t>c</w:t>
      </w:r>
      <w:r w:rsidRPr="006064FB">
        <w:rPr>
          <w:rStyle w:val="nfase"/>
        </w:rPr>
        <w:t>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FD598E">
        <w:rPr>
          <w:rStyle w:val="nfase"/>
          <w:i w:val="0"/>
        </w:rPr>
        <w:instrText>:</w:instrText>
      </w:r>
      <w:r w:rsidR="00B40DCA" w:rsidRPr="00B40DCA">
        <w:rPr>
          <w:rStyle w:val="nfase"/>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8748E2" w:rsidRPr="008748E2">
        <w:rPr>
          <w:vanish/>
        </w:rPr>
        <w:t>Figura</w:t>
      </w:r>
      <w:r w:rsidR="008748E2">
        <w:t xml:space="preserve"> </w:t>
      </w:r>
      <w:r w:rsidR="008748E2">
        <w:rPr>
          <w:noProof/>
        </w:rPr>
        <w:t>3</w:t>
      </w:r>
      <w:r w:rsidR="00A26407">
        <w:rPr>
          <w:rStyle w:val="nfase"/>
          <w:i w:val="0"/>
          <w:lang w:val="pt-BR"/>
        </w:rPr>
        <w:fldChar w:fldCharType="end"/>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2F679144" w:rsidR="00A26407" w:rsidRDefault="00A26407" w:rsidP="00A26407">
      <w:pPr>
        <w:pStyle w:val="Legenda"/>
        <w:rPr>
          <w:noProof/>
        </w:rPr>
      </w:pPr>
      <w:bookmarkStart w:id="5" w:name="_Ref464499434"/>
      <w:bookmarkStart w:id="6" w:name="_Toc464590729"/>
      <w:bookmarkStart w:id="7" w:name="_Toc465104859"/>
      <w:r>
        <w:t xml:space="preserve">Figura </w:t>
      </w:r>
      <w:r w:rsidR="00B15F71">
        <w:fldChar w:fldCharType="begin"/>
      </w:r>
      <w:r w:rsidR="00B15F71">
        <w:instrText xml:space="preserve"> SEQ Figura \* ARABIC </w:instrText>
      </w:r>
      <w:r w:rsidR="00B15F71">
        <w:fldChar w:fldCharType="separate"/>
      </w:r>
      <w:r w:rsidR="008748E2">
        <w:rPr>
          <w:noProof/>
        </w:rPr>
        <w:t>3</w:t>
      </w:r>
      <w:r w:rsidR="00B15F71">
        <w:rPr>
          <w:noProof/>
        </w:rPr>
        <w:fldChar w:fldCharType="end"/>
      </w:r>
      <w:bookmarkEnd w:id="5"/>
      <w:r>
        <w:t>:</w:t>
      </w:r>
      <w:r>
        <w:rPr>
          <w:noProof/>
        </w:rPr>
        <w:t xml:space="preserve"> </w:t>
      </w:r>
      <w:r w:rsidRPr="0096087D">
        <w:rPr>
          <w:noProof/>
        </w:rPr>
        <w:t>Esquemático de um DAQ conectado a um computador (Próprio Autor)</w:t>
      </w:r>
      <w:r>
        <w:rPr>
          <w:noProof/>
        </w:rPr>
        <w:t>.</w:t>
      </w:r>
      <w:bookmarkEnd w:id="6"/>
      <w:bookmarkEnd w:id="7"/>
    </w:p>
    <w:p w14:paraId="0DFF2E10" w14:textId="06E32573" w:rsidR="00A26407" w:rsidRDefault="00815E76" w:rsidP="00A26407">
      <w:r>
        <w:t>Na verdade,</w:t>
      </w:r>
      <w:r w:rsidR="00A26407">
        <w:t xml:space="preserve"> a topologia do DAQ representado na figura</w:t>
      </w:r>
      <w:r w:rsidR="00A26407">
        <w:fldChar w:fldCharType="begin"/>
      </w:r>
      <w:r w:rsidR="00A26407">
        <w:instrText xml:space="preserve"> REF _Ref464499434 \h  \* MERGEFORMAT </w:instrText>
      </w:r>
      <w:r w:rsidR="00A26407">
        <w:fldChar w:fldCharType="separate"/>
      </w:r>
      <w:r w:rsidR="008748E2" w:rsidRPr="008748E2">
        <w:rPr>
          <w:vanish/>
        </w:rPr>
        <w:t>Figura</w:t>
      </w:r>
      <w:r w:rsidR="008748E2">
        <w:t xml:space="preserve"> </w:t>
      </w:r>
      <w:r w:rsidR="008748E2">
        <w:rPr>
          <w:noProof/>
        </w:rPr>
        <w:t>3</w:t>
      </w:r>
      <w:r w:rsidR="00A26407">
        <w:fldChar w:fldCharType="end"/>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 xml:space="preserve">o uso microcontroladores, que são computadores dedicados àquela tarefa exclusiva. Muito microcontroladores, além da CPU e memória, vem diversos periféricos como sistemas de comunicação com o meio externo, </w:t>
      </w:r>
      <w:proofErr w:type="spellStart"/>
      <w:r w:rsidR="00AD7A38">
        <w:t>ADCs</w:t>
      </w:r>
      <w:proofErr w:type="spellEnd"/>
      <w:r w:rsidR="00AD7A38">
        <w:t xml:space="preserve">, </w:t>
      </w:r>
      <w:proofErr w:type="spellStart"/>
      <w:r w:rsidR="00AD7A38">
        <w:t>DACs</w:t>
      </w:r>
      <w:proofErr w:type="spellEnd"/>
      <w:r w:rsidR="00AD7A38">
        <w:t xml:space="preserve"> (</w:t>
      </w:r>
      <w:r w:rsidR="00AD7A38" w:rsidRPr="00AD7A38">
        <w:rPr>
          <w:rStyle w:val="nfase"/>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AD7A38">
        <w:rPr>
          <w:rStyle w:val="nfase"/>
        </w:rPr>
        <w:t>chip</w:t>
      </w:r>
      <w:r w:rsidR="00AD7A38">
        <w:t xml:space="preserve"> deixa o projeto mais simples e barato. Por isso, é cada vez mais comum os fabricantes disponibilizarem sistemas completos em um único encapsulamento. Este conceito é conhecido como </w:t>
      </w:r>
      <w:r w:rsidR="00AD7A38" w:rsidRPr="00AD7A38">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 celulares.</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E855D1">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ferramentas e compiladores, facilitando bastante o desenvolvimento nestes dispositivos para uso específico. </w:t>
      </w:r>
    </w:p>
    <w:p w14:paraId="5F8193BD" w14:textId="005ABFAE" w:rsidR="00AD7A38" w:rsidRDefault="00E855D1" w:rsidP="00A26407">
      <w:r>
        <w:lastRenderedPageBreak/>
        <w:t>Uma grande revolução neste sentido ocorreu em meados de 2005, quando um grupo de pesquisadores da Itália propuseram um sistema embarcado de baixo custo</w:t>
      </w:r>
      <w:r w:rsidR="002A683D">
        <w:t xml:space="preserve">, fácil utilização e código aberto, conhecida como Arduino. O Arduino é uma plataforma de prototipagem completa incluindo o </w:t>
      </w:r>
      <w:r w:rsidR="002A683D" w:rsidRPr="002A683D">
        <w:rPr>
          <w:rStyle w:val="nfase"/>
        </w:rPr>
        <w:t>hardware</w:t>
      </w:r>
      <w:r w:rsidR="002A683D">
        <w:t xml:space="preserve"> e </w:t>
      </w:r>
      <w:r w:rsidR="002A683D" w:rsidRPr="002A683D">
        <w:rPr>
          <w:rStyle w:val="nfase"/>
        </w:rPr>
        <w:t>software</w:t>
      </w:r>
      <w:r w:rsidR="002A683D">
        <w:t xml:space="preserve"> para isto. Do lado do </w:t>
      </w:r>
      <w:r w:rsidR="002A683D" w:rsidRPr="002A683D">
        <w:rPr>
          <w:rStyle w:val="nfase"/>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Content>
          <w:r w:rsidR="00C67A17">
            <w:fldChar w:fldCharType="begin"/>
          </w:r>
          <w:r w:rsidR="00C67A17">
            <w:instrText xml:space="preserve">CITATION Ban12 \l 1046 </w:instrText>
          </w:r>
          <w:r w:rsidR="00C67A17">
            <w:fldChar w:fldCharType="separate"/>
          </w:r>
          <w:r w:rsidR="0079534A">
            <w:rPr>
              <w:noProof/>
            </w:rPr>
            <w:t>(BANZ, 2012)</w:t>
          </w:r>
          <w:r w:rsidR="00C67A17">
            <w:fldChar w:fldCharType="end"/>
          </w:r>
        </w:sdtContent>
      </w:sdt>
      <w:r w:rsidR="00C67A17">
        <w:t>.</w:t>
      </w:r>
      <w:r w:rsidR="00282168">
        <w:t xml:space="preserve"> </w:t>
      </w:r>
      <w:r w:rsidR="00F36570">
        <w:t>D</w:t>
      </w:r>
      <w:r w:rsidR="00282168">
        <w:t xml:space="preserve">o lado do software o Arduino dispõe de uma linguagem de programação que abstrai os elementos </w:t>
      </w:r>
      <w:r w:rsidR="00F36570">
        <w:t>de</w:t>
      </w:r>
      <w:r w:rsidR="00282168">
        <w:t xml:space="preserve"> </w:t>
      </w:r>
      <w:r w:rsidR="00282168" w:rsidRPr="00282168">
        <w:rPr>
          <w:rStyle w:val="nfase"/>
        </w:rPr>
        <w:t>hardware</w:t>
      </w:r>
      <w:r w:rsidR="00282168">
        <w:t xml:space="preserve"> do microcontrolador, portanto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w:t>
      </w:r>
      <w:r w:rsidR="00F36570">
        <w:t>,</w:t>
      </w:r>
      <w:r w:rsidR="00282168">
        <w:t xml:space="preserve"> são feitas em </w:t>
      </w:r>
      <w:r w:rsidR="00282168" w:rsidRPr="00282168">
        <w:rPr>
          <w:rStyle w:val="nfase"/>
        </w:rPr>
        <w:t>background</w:t>
      </w:r>
      <w:r w:rsidR="00282168">
        <w:t xml:space="preserve"> pelo </w:t>
      </w:r>
      <w:r w:rsidR="00282168" w:rsidRPr="00282168">
        <w:rPr>
          <w:rStyle w:val="nfase"/>
        </w:rPr>
        <w:t>firmware</w:t>
      </w:r>
      <w:r w:rsidR="00282168">
        <w:t xml:space="preserve"> pré-instalado na memória do microcontrolador.</w:t>
      </w:r>
    </w:p>
    <w:p w14:paraId="090D966D" w14:textId="4F63DE32" w:rsidR="00F75751" w:rsidRDefault="00282168" w:rsidP="00A26407">
      <w:r>
        <w:t>O sucesso da placa de desenvolvimento veio principalmente do fato de ser código aberto e da facilidade de utilização, que atraiu diversos entusiastas, “</w:t>
      </w:r>
      <w:proofErr w:type="spellStart"/>
      <w:r>
        <w:t>hobbistas</w:t>
      </w:r>
      <w:proofErr w:type="spellEnd"/>
      <w:r>
        <w:t xml:space="preserve">” e profissionais da área, se tornando uma das maiores comunidades, se não a maior, de sistemas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Content>
          <w:r w:rsidR="00F75751">
            <w:fldChar w:fldCharType="begin"/>
          </w:r>
          <w:r w:rsidR="00F75751">
            <w:instrText xml:space="preserve"> CITATION bla10 \l 1046 </w:instrText>
          </w:r>
          <w:r w:rsidR="00F75751">
            <w:fldChar w:fldCharType="separate"/>
          </w:r>
          <w:r w:rsidR="0079534A">
            <w:rPr>
              <w:noProof/>
            </w:rPr>
            <w:t>(BLAKEBEVIN, 2010)</w:t>
          </w:r>
          <w:r w:rsidR="00F75751">
            <w:fldChar w:fldCharType="end"/>
          </w:r>
        </w:sdtContent>
      </w:sdt>
      <w:r>
        <w:t xml:space="preserve"> e impressoras 3D.</w:t>
      </w:r>
      <w:r w:rsidR="00F75751">
        <w:t xml:space="preserve"> </w:t>
      </w:r>
    </w:p>
    <w:p w14:paraId="69508220" w14:textId="77777777" w:rsidR="00282168" w:rsidRDefault="00F75751" w:rsidP="00A26407">
      <w:r>
        <w:t xml:space="preserve">Hoje existem diversos fabricantes que fazem módulos de expansão para o Arduino conhecidos como </w:t>
      </w:r>
      <w:r>
        <w:rPr>
          <w:rStyle w:val="nfase"/>
        </w:rPr>
        <w:t>s</w:t>
      </w:r>
      <w:r w:rsidRPr="00F75751">
        <w:rPr>
          <w:rStyle w:val="nfase"/>
        </w:rPr>
        <w:t>hields</w:t>
      </w:r>
      <w:r>
        <w:t xml:space="preserve">. Existem </w:t>
      </w:r>
      <w:r w:rsidRPr="000615CB">
        <w:rPr>
          <w:rStyle w:val="nfase"/>
        </w:rPr>
        <w:t>shield</w:t>
      </w:r>
      <w:r w:rsidR="000615CB" w:rsidRPr="000615CB">
        <w:rPr>
          <w:rStyle w:val="nfase"/>
        </w:rPr>
        <w:t>s</w:t>
      </w:r>
      <w:r>
        <w:t xml:space="preserve"> para tudo: controle de motores relés, conexão Ethernet, </w:t>
      </w:r>
      <w:proofErr w:type="spellStart"/>
      <w:r>
        <w:t>Wi-fi</w:t>
      </w:r>
      <w:proofErr w:type="spellEnd"/>
      <w:r>
        <w:t>, Bluetooth, dentre outros. Com os módulos e o Arduino em mãos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77777777" w:rsidR="00BF1AAB" w:rsidRDefault="00F75751" w:rsidP="00A26407">
      <w:pPr>
        <w:rPr>
          <w:rFonts w:eastAsiaTheme="minorEastAsia"/>
        </w:rPr>
      </w:pPr>
      <w:r>
        <w:t xml:space="preserve">Depois que o Arduino se tornou popular diversas organizações e empresas resolveram criar suas placas de desenvolvimento </w:t>
      </w:r>
      <w:r w:rsidRPr="00F75751">
        <w:rPr>
          <w:rStyle w:val="nfase"/>
        </w:rPr>
        <w:t>open source</w:t>
      </w:r>
      <w:r>
        <w:t xml:space="preserve">. Na mesma época em que o Arduino foi criado surgiram os primeiros </w:t>
      </w:r>
      <w:r w:rsidRPr="00F75751">
        <w:rPr>
          <w:rStyle w:val="nfase"/>
        </w:rPr>
        <w:t>smartphone</w:t>
      </w:r>
      <w:r w:rsidR="00BF1AAB">
        <w:rPr>
          <w:rStyle w:val="nfase"/>
        </w:rPr>
        <w:t>s</w:t>
      </w:r>
      <w:r>
        <w:t xml:space="preserve"> baseado em telas </w:t>
      </w:r>
      <w:r w:rsidRPr="00F75751">
        <w:rPr>
          <w:rStyle w:val="nfase"/>
        </w:rPr>
        <w:t>touch-screen</w:t>
      </w:r>
      <w:r>
        <w:t>. Junto a eles, surgiram também, os SOCs com processadores ARM</w:t>
      </w:r>
      <w:r>
        <w:rPr>
          <w:rStyle w:val="Refdenotaderodap"/>
        </w:rPr>
        <w:footnoteReference w:id="3"/>
      </w:r>
      <w:r>
        <w:t xml:space="preserve"> </w:t>
      </w:r>
      <w:r>
        <w:lastRenderedPageBreak/>
        <w:t>(</w:t>
      </w:r>
      <w:r w:rsidRPr="00F75751">
        <w:rPr>
          <w:rStyle w:val="nfase"/>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B40DCA">
        <w:rPr>
          <w:rStyle w:val="nfase"/>
        </w:rPr>
        <w:instrText>Advanced RISC Machine</w:instrText>
      </w:r>
      <w:r w:rsidR="00B40DCA">
        <w:instrText xml:space="preserve">" </w:instrText>
      </w:r>
      <w:r w:rsidR="00B40DCA">
        <w:rPr>
          <w:rStyle w:val="nfase"/>
        </w:rPr>
        <w:fldChar w:fldCharType="end"/>
      </w:r>
      <w:r>
        <w:t xml:space="preserve">) e </w:t>
      </w:r>
      <w:proofErr w:type="spellStart"/>
      <w:r>
        <w:t>GPU</w:t>
      </w:r>
      <w:r w:rsidR="00BF1AAB">
        <w:t>s</w:t>
      </w:r>
      <w:proofErr w:type="spellEnd"/>
      <w:r w:rsidR="00583160">
        <w:rPr>
          <w:rStyle w:val="Refdenotaderodap"/>
        </w:rPr>
        <w:footnoteReference w:id="4"/>
      </w:r>
      <w:r>
        <w:t xml:space="preserve"> (</w:t>
      </w:r>
      <w:r w:rsidRPr="00F75751">
        <w:rPr>
          <w:rStyle w:val="nfase"/>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B40DCA">
        <w:rPr>
          <w:rStyle w:val="nfase"/>
        </w:rPr>
        <w:instrText>graphics processing unit</w:instrText>
      </w:r>
      <w:r w:rsidR="00B40DCA">
        <w:instrText xml:space="preserve">" </w:instrText>
      </w:r>
      <w:r w:rsidR="00B40DCA">
        <w:fldChar w:fldCharType="end"/>
      </w:r>
      <w:r>
        <w:t xml:space="preserve"> de baixo consumo</w:t>
      </w:r>
      <w:r w:rsidR="00583160">
        <w:t xml:space="preserve"> que permitiu aliar o baixo consumo, baixa dissipação de calor, tamanho portátil e alto desempenho em um único </w:t>
      </w:r>
      <w:r w:rsidR="00583160" w:rsidRPr="00583160">
        <w:rPr>
          <w:rStyle w:val="nfase"/>
        </w:rPr>
        <w:t>chip</w:t>
      </w:r>
      <w:r w:rsidR="00583160">
        <w:t xml:space="preserve">. Em 2008 a Texas </w:t>
      </w:r>
      <w:proofErr w:type="spellStart"/>
      <w:r w:rsidR="00583160">
        <w:t>Instruments</w:t>
      </w:r>
      <w:proofErr w:type="spellEnd"/>
      <w:r w:rsidR="00583160">
        <w:t xml:space="preserve">, uma empresa privada que desenvolve diversos produtos semicondutores como microcontroladores e SOCs com arquitetura ARM para celulares, resolveu criar a </w:t>
      </w:r>
      <w:proofErr w:type="spellStart"/>
      <w:r w:rsidR="00583160">
        <w:t>Beagle</w:t>
      </w:r>
      <w:r w:rsidR="000615CB">
        <w:t>B</w:t>
      </w:r>
      <w:r w:rsidR="00583160">
        <w:t>oard</w:t>
      </w:r>
      <w:proofErr w:type="spellEnd"/>
      <w:r w:rsidR="00583160">
        <w:t xml:space="preserve"> em parceria com a </w:t>
      </w:r>
      <w:proofErr w:type="spellStart"/>
      <w:r w:rsidR="00583160">
        <w:t>Digikey</w:t>
      </w:r>
      <w:proofErr w:type="spellEnd"/>
      <w:r w:rsidR="00583160">
        <w:t xml:space="preserve">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w:rPr>
            <w:rFonts w:ascii="Cambria Math" w:hAnsi="Cambria Math"/>
          </w:rPr>
          <m:t>$125</m:t>
        </m:r>
      </m:oMath>
      <w:r w:rsidR="003D26B5">
        <w:rPr>
          <w:rFonts w:eastAsiaTheme="minorEastAsia"/>
        </w:rPr>
        <w:t xml:space="preserve"> que não a fez decolar. </w:t>
      </w:r>
    </w:p>
    <w:p w14:paraId="31CD5502" w14:textId="54B01A6A"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w:t>
      </w:r>
      <w:proofErr w:type="spellStart"/>
      <w:r>
        <w:rPr>
          <w:rFonts w:eastAsiaTheme="minorEastAsia"/>
        </w:rPr>
        <w:t>E</w:t>
      </w:r>
      <w:r w:rsidRPr="003D26B5">
        <w:rPr>
          <w:rFonts w:eastAsiaTheme="minorEastAsia"/>
        </w:rPr>
        <w:t>mbedded</w:t>
      </w:r>
      <w:proofErr w:type="spellEnd"/>
      <w:r w:rsidRPr="003D26B5">
        <w:rPr>
          <w:rFonts w:eastAsiaTheme="minorEastAsia"/>
        </w:rPr>
        <w:t xml:space="preserve"> </w:t>
      </w:r>
      <w:r>
        <w:rPr>
          <w:rFonts w:eastAsiaTheme="minorEastAsia"/>
        </w:rPr>
        <w:t>L</w:t>
      </w:r>
      <w:r w:rsidRPr="003D26B5">
        <w:rPr>
          <w:rFonts w:eastAsiaTheme="minorEastAsia"/>
        </w:rPr>
        <w:t>inux</w:t>
      </w:r>
      <w:r>
        <w:rPr>
          <w:rFonts w:eastAsiaTheme="minorEastAsia"/>
        </w:rPr>
        <w:t xml:space="preserve">) só se tornaram popular quando a fundação </w:t>
      </w:r>
      <w:proofErr w:type="spellStart"/>
      <w:r>
        <w:rPr>
          <w:rFonts w:eastAsiaTheme="minorEastAsia"/>
        </w:rPr>
        <w:t>Raspberry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resolveu criar um produto de mesmo nome por apenas 35 dólares, em fevereiro de 2012. A ideia da fundação era criar uma plataforma de baixíssimo custo que ajudassem as crianças a aprender a programar </w:t>
      </w:r>
      <w:sdt>
        <w:sdtPr>
          <w:rPr>
            <w:rFonts w:eastAsiaTheme="minorEastAsia"/>
          </w:rPr>
          <w:id w:val="46966520"/>
          <w:citation/>
        </w:sdt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79534A" w:rsidRPr="0079534A">
            <w:rPr>
              <w:rFonts w:eastAsiaTheme="minorEastAsia"/>
              <w:noProof/>
            </w:rPr>
            <w:t>(MACHADO, 2012)</w:t>
          </w:r>
          <w:r>
            <w:rPr>
              <w:rFonts w:eastAsiaTheme="minorEastAsia"/>
            </w:rPr>
            <w:fldChar w:fldCharType="end"/>
          </w:r>
        </w:sdtContent>
      </w:sdt>
      <w:r>
        <w:rPr>
          <w:rFonts w:eastAsiaTheme="minorEastAsia"/>
        </w:rPr>
        <w:t xml:space="preserve">. Hoje o </w:t>
      </w:r>
      <w:proofErr w:type="spellStart"/>
      <w:r>
        <w:rPr>
          <w:rFonts w:eastAsiaTheme="minorEastAsia"/>
        </w:rPr>
        <w:t>Raspberry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é de longe a </w:t>
      </w:r>
      <w:r w:rsidRPr="003D26B5">
        <w:rPr>
          <w:rStyle w:val="nfase"/>
        </w:rPr>
        <w:t>e-Linux board</w:t>
      </w:r>
      <w:r>
        <w:rPr>
          <w:rFonts w:eastAsiaTheme="minorEastAsia"/>
        </w:rPr>
        <w:t xml:space="preserve"> mais vendida, e também, com a maior comunidade.</w:t>
      </w:r>
    </w:p>
    <w:p w14:paraId="2D430997" w14:textId="3AB2E3FD" w:rsidR="00992D46" w:rsidRDefault="003D26B5" w:rsidP="00BF1AAB">
      <w:pPr>
        <w:rPr>
          <w:rFonts w:eastAsiaTheme="minorEastAsia"/>
        </w:rPr>
      </w:pPr>
      <w:r>
        <w:rPr>
          <w:rFonts w:eastAsiaTheme="minorEastAsia"/>
        </w:rPr>
        <w:t xml:space="preserve">Junto ao sucesso do </w:t>
      </w:r>
      <w:proofErr w:type="spellStart"/>
      <w:r>
        <w:rPr>
          <w:rFonts w:eastAsiaTheme="minorEastAsia"/>
        </w:rPr>
        <w:t>Raspberry</w:t>
      </w:r>
      <w:proofErr w:type="spellEnd"/>
      <w:r>
        <w:rPr>
          <w:rFonts w:eastAsiaTheme="minorEastAsia"/>
        </w:rPr>
        <w:t>,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0615CB">
        <w:rPr>
          <w:rStyle w:val="nfase"/>
        </w:rPr>
        <w:t>open source</w:t>
      </w:r>
      <w:r>
        <w:rPr>
          <w:rFonts w:eastAsiaTheme="minorEastAsia"/>
        </w:rPr>
        <w:t xml:space="preserve"> com Linux embarcado, ou atualizaram suas antigas soluções</w:t>
      </w:r>
      <w:r w:rsidR="000615CB">
        <w:rPr>
          <w:rFonts w:eastAsiaTheme="minorEastAsia"/>
        </w:rPr>
        <w:t xml:space="preserve">, como foi o caso da empresa criadora do </w:t>
      </w:r>
      <w:proofErr w:type="spellStart"/>
      <w:r w:rsidR="000615CB">
        <w:rPr>
          <w:rFonts w:eastAsiaTheme="minorEastAsia"/>
        </w:rPr>
        <w:t>BeagleBoard</w:t>
      </w:r>
      <w:proofErr w:type="spellEnd"/>
      <w:r w:rsidR="000615CB">
        <w:rPr>
          <w:rFonts w:eastAsiaTheme="minorEastAsia"/>
        </w:rPr>
        <w:t>.</w:t>
      </w:r>
      <w:r w:rsidR="006211F8">
        <w:rPr>
          <w:rFonts w:eastAsiaTheme="minorEastAsia"/>
        </w:rPr>
        <w:t xml:space="preserve"> Assim aproveitando a onda dos computadores </w:t>
      </w:r>
      <w:r w:rsidR="006211F8" w:rsidRPr="005B517C">
        <w:rPr>
          <w:rStyle w:val="nfase"/>
        </w:rPr>
        <w:t>single board</w:t>
      </w:r>
      <w:r w:rsidR="005B517C">
        <w:rPr>
          <w:rFonts w:eastAsiaTheme="minorEastAsia"/>
        </w:rPr>
        <w:t xml:space="preserve">, a Texas </w:t>
      </w:r>
      <w:proofErr w:type="spellStart"/>
      <w:r w:rsidR="005B517C">
        <w:rPr>
          <w:rFonts w:eastAsiaTheme="minorEastAsia"/>
        </w:rPr>
        <w:t>Intruments</w:t>
      </w:r>
      <w:proofErr w:type="spellEnd"/>
      <w:r w:rsidR="005B517C">
        <w:rPr>
          <w:rFonts w:eastAsiaTheme="minorEastAsia"/>
        </w:rPr>
        <w:t xml:space="preserve"> criou o BeagleBone Black O grande diferencial deste computador </w:t>
      </w:r>
      <w:r w:rsidR="00BF1AAB">
        <w:rPr>
          <w:rFonts w:eastAsiaTheme="minorEastAsia"/>
        </w:rPr>
        <w:t xml:space="preserve">em relação ao </w:t>
      </w:r>
      <w:proofErr w:type="spellStart"/>
      <w:r w:rsidR="00BF1AAB">
        <w:rPr>
          <w:rFonts w:eastAsiaTheme="minorEastAsia"/>
        </w:rPr>
        <w:t>Raspberry</w:t>
      </w:r>
      <w:proofErr w:type="spellEnd"/>
      <w:r w:rsidR="00BF1AAB">
        <w:rPr>
          <w:rFonts w:eastAsiaTheme="minorEastAsia"/>
        </w:rPr>
        <w:t xml:space="preserve"> </w:t>
      </w:r>
      <w:proofErr w:type="spellStart"/>
      <w:r w:rsidR="00BF1AAB">
        <w:rPr>
          <w:rFonts w:eastAsiaTheme="minorEastAsia"/>
        </w:rPr>
        <w:t>Pi</w:t>
      </w:r>
      <w:proofErr w:type="spellEnd"/>
      <w:r w:rsidR="00BF1AAB">
        <w:rPr>
          <w:rFonts w:eastAsiaTheme="minorEastAsia"/>
        </w:rPr>
        <w:t xml:space="preserve"> não é o poder </w:t>
      </w:r>
      <w:r w:rsidR="005B517C">
        <w:rPr>
          <w:rFonts w:eastAsiaTheme="minorEastAsia"/>
        </w:rPr>
        <w:t>de processamento</w:t>
      </w:r>
      <w:r w:rsidR="00BF1AAB">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5B517C">
        <w:rPr>
          <w:rStyle w:val="nfase"/>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B40DCA">
        <w:rPr>
          <w:rStyle w:val="nfase"/>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muitos mais periféricos que o </w:t>
      </w:r>
      <w:proofErr w:type="spellStart"/>
      <w:r w:rsidR="005B517C">
        <w:rPr>
          <w:rFonts w:eastAsiaTheme="minorEastAsia"/>
        </w:rPr>
        <w:t>Raspberry</w:t>
      </w:r>
      <w:proofErr w:type="spellEnd"/>
      <w:r w:rsidR="005B517C">
        <w:rPr>
          <w:rFonts w:eastAsiaTheme="minorEastAsia"/>
        </w:rPr>
        <w:t xml:space="preserve"> </w:t>
      </w:r>
      <w:proofErr w:type="spellStart"/>
      <w:r w:rsidR="005B517C">
        <w:rPr>
          <w:rFonts w:eastAsiaTheme="minorEastAsia"/>
        </w:rPr>
        <w:t>Pi</w:t>
      </w:r>
      <w:proofErr w:type="spellEnd"/>
      <w:r w:rsidR="005B517C">
        <w:rPr>
          <w:rFonts w:eastAsiaTheme="minorEastAsia"/>
        </w:rPr>
        <w:t xml:space="preserve">.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8748E2" w:rsidRPr="008748E2">
        <w:rPr>
          <w:vanish/>
        </w:rPr>
        <w:t>Tabela</w:t>
      </w:r>
      <w:r w:rsidR="008748E2">
        <w:t xml:space="preserve"> </w:t>
      </w:r>
      <w:r w:rsidR="008748E2">
        <w:rPr>
          <w:noProof/>
        </w:rPr>
        <w:t>1</w:t>
      </w:r>
      <w:r w:rsidR="00635A10">
        <w:rPr>
          <w:rFonts w:eastAsiaTheme="minorEastAsia"/>
        </w:rPr>
        <w:fldChar w:fldCharType="end"/>
      </w:r>
      <w:r w:rsidR="005B517C">
        <w:rPr>
          <w:rFonts w:eastAsiaTheme="minorEastAsia"/>
        </w:rPr>
        <w:t xml:space="preserve">, tem-se o comparativo entre </w:t>
      </w:r>
      <w:r w:rsidR="00C864DD">
        <w:rPr>
          <w:rFonts w:eastAsiaTheme="minorEastAsia"/>
        </w:rPr>
        <w:t xml:space="preserve">BeagleBone Black, Arduino </w:t>
      </w:r>
      <w:proofErr w:type="spellStart"/>
      <w:r w:rsidR="00C864DD">
        <w:rPr>
          <w:rFonts w:eastAsiaTheme="minorEastAsia"/>
        </w:rPr>
        <w:t>Yun</w:t>
      </w:r>
      <w:proofErr w:type="spellEnd"/>
      <w:r w:rsidR="00C864DD">
        <w:rPr>
          <w:rFonts w:eastAsiaTheme="minorEastAsia"/>
        </w:rPr>
        <w:t xml:space="preserve">, uma das versões do Arduino com Linux embarcado, e o </w:t>
      </w:r>
      <w:proofErr w:type="spellStart"/>
      <w:r w:rsidR="00C864DD">
        <w:rPr>
          <w:rFonts w:eastAsiaTheme="minorEastAsia"/>
        </w:rPr>
        <w:t>Raspberry</w:t>
      </w:r>
      <w:proofErr w:type="spellEnd"/>
      <w:r w:rsidR="00C864DD">
        <w:rPr>
          <w:rFonts w:eastAsiaTheme="minorEastAsia"/>
        </w:rPr>
        <w:t xml:space="preserve"> </w:t>
      </w:r>
      <w:proofErr w:type="spellStart"/>
      <w:r w:rsidR="00C864DD">
        <w:rPr>
          <w:rFonts w:eastAsiaTheme="minorEastAsia"/>
        </w:rPr>
        <w:t>Pi</w:t>
      </w:r>
      <w:proofErr w:type="spellEnd"/>
      <w:r w:rsidR="00C864DD">
        <w:rPr>
          <w:rFonts w:eastAsiaTheme="minorEastAsia"/>
        </w:rPr>
        <w:t xml:space="preserve">.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r w:rsidRPr="006242B2">
              <w:rPr>
                <w:rFonts w:cs="Arial"/>
                <w:b/>
              </w:rPr>
              <w:t xml:space="preserve">Arduino </w:t>
            </w:r>
            <w:proofErr w:type="spellStart"/>
            <w:r w:rsidRPr="006242B2">
              <w:rPr>
                <w:rFonts w:cs="Arial"/>
                <w:b/>
              </w:rPr>
              <w:t>Yun</w:t>
            </w:r>
            <w:proofErr w:type="spellEnd"/>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proofErr w:type="spellStart"/>
            <w:r w:rsidRPr="006242B2">
              <w:rPr>
                <w:rFonts w:cs="Arial"/>
                <w:b/>
              </w:rPr>
              <w:t>Raspberry</w:t>
            </w:r>
            <w:proofErr w:type="spellEnd"/>
            <w:r w:rsidRPr="006242B2">
              <w:rPr>
                <w:rFonts w:cs="Arial"/>
                <w:b/>
              </w:rPr>
              <w:t xml:space="preserve"> </w:t>
            </w:r>
            <w:proofErr w:type="spellStart"/>
            <w:r w:rsidRPr="006242B2">
              <w:rPr>
                <w:rFonts w:cs="Arial"/>
                <w:b/>
              </w:rPr>
              <w:t>Pi</w:t>
            </w:r>
            <w:proofErr w:type="spellEnd"/>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lastRenderedPageBreak/>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proofErr w:type="spellStart"/>
            <w:r>
              <w:rPr>
                <w:rFonts w:cs="Arial"/>
              </w:rPr>
              <w:t>PowerVR</w:t>
            </w:r>
            <w:proofErr w:type="spellEnd"/>
            <w:r>
              <w:rPr>
                <w:rFonts w:cs="Arial"/>
              </w:rPr>
              <w:t xml:space="preserve"> SGX530</w:t>
            </w:r>
          </w:p>
        </w:tc>
        <w:tc>
          <w:tcPr>
            <w:tcW w:w="2268" w:type="dxa"/>
            <w:vAlign w:val="center"/>
          </w:tcPr>
          <w:p w14:paraId="29F7EE3B" w14:textId="77777777" w:rsidR="00992D46" w:rsidRPr="006242B2" w:rsidRDefault="006002C1" w:rsidP="006242B2">
            <w:pPr>
              <w:ind w:firstLine="0"/>
              <w:jc w:val="center"/>
              <w:rPr>
                <w:rFonts w:cs="Arial"/>
              </w:rPr>
            </w:pPr>
            <w:proofErr w:type="spellStart"/>
            <w:r>
              <w:rPr>
                <w:rFonts w:cs="Arial"/>
              </w:rPr>
              <w:t>Broadcom</w:t>
            </w:r>
            <w:proofErr w:type="spellEnd"/>
            <w:r>
              <w:rPr>
                <w:rFonts w:cs="Arial"/>
              </w:rPr>
              <w:t xml:space="preserve"> </w:t>
            </w:r>
            <w:proofErr w:type="spellStart"/>
            <w:r>
              <w:rPr>
                <w:rFonts w:cs="Arial"/>
              </w:rPr>
              <w:t>VideoCore</w:t>
            </w:r>
            <w:proofErr w:type="spellEnd"/>
            <w:r>
              <w:rPr>
                <w:rFonts w:cs="Arial"/>
              </w:rPr>
              <w:t xml:space="preserv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 xml:space="preserve">10/100 </w:t>
            </w:r>
            <w:proofErr w:type="spellStart"/>
            <w:r>
              <w:rPr>
                <w:rFonts w:cs="Arial"/>
              </w:rPr>
              <w:t>Mbit</w:t>
            </w:r>
            <w:proofErr w:type="spellEnd"/>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proofErr w:type="spellStart"/>
            <w:r>
              <w:rPr>
                <w:rFonts w:cs="Arial"/>
              </w:rPr>
              <w:t>Video</w:t>
            </w:r>
            <w:proofErr w:type="spellEnd"/>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proofErr w:type="spellStart"/>
            <w:r>
              <w:rPr>
                <w:rFonts w:cs="Arial"/>
              </w:rPr>
              <w:t>Audio</w:t>
            </w:r>
            <w:proofErr w:type="spellEnd"/>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78E16783" w:rsidR="00992D46" w:rsidRDefault="00787B53" w:rsidP="00787B53">
      <w:pPr>
        <w:pStyle w:val="Legenda"/>
      </w:pPr>
      <w:bookmarkStart w:id="8" w:name="_Ref464551029"/>
      <w:r>
        <w:t xml:space="preserve">Tabela </w:t>
      </w:r>
      <w:r w:rsidR="00B15F71">
        <w:fldChar w:fldCharType="begin"/>
      </w:r>
      <w:r w:rsidR="00B15F71">
        <w:instrText xml:space="preserve"> SEQ Tabela \* ARABIC </w:instrText>
      </w:r>
      <w:r w:rsidR="00B15F71">
        <w:fldChar w:fldCharType="separate"/>
      </w:r>
      <w:r w:rsidR="008748E2">
        <w:rPr>
          <w:noProof/>
        </w:rPr>
        <w:t>1</w:t>
      </w:r>
      <w:r w:rsidR="00B15F71">
        <w:rPr>
          <w:noProof/>
        </w:rPr>
        <w:fldChar w:fldCharType="end"/>
      </w:r>
      <w:bookmarkEnd w:id="8"/>
      <w:r>
        <w:t xml:space="preserve">: </w:t>
      </w:r>
      <w:r w:rsidRPr="00404E44">
        <w:t xml:space="preserve">Comparação entre os </w:t>
      </w:r>
      <w:r w:rsidRPr="00787B53">
        <w:rPr>
          <w:rStyle w:val="nfase"/>
        </w:rPr>
        <w:t>e-Linux board open source</w:t>
      </w:r>
      <w:r w:rsidRPr="00404E44">
        <w:t xml:space="preserve"> mais usados no mercado</w:t>
      </w:r>
      <w:r>
        <w:t xml:space="preserve"> </w:t>
      </w:r>
      <w:sdt>
        <w:sdtPr>
          <w:id w:val="-1609500655"/>
          <w:citation/>
        </w:sdtPr>
        <w:sdtContent>
          <w:r w:rsidR="00635A10">
            <w:fldChar w:fldCharType="begin"/>
          </w:r>
          <w:r w:rsidR="00635A10">
            <w:instrText xml:space="preserve"> CITATION Ton14 \l 1046 </w:instrText>
          </w:r>
          <w:r w:rsidR="00635A10">
            <w:fldChar w:fldCharType="separate"/>
          </w:r>
          <w:r w:rsidR="0079534A">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4657FA">
        <w:rPr>
          <w:rStyle w:val="nfase"/>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4657FA">
        <w:rPr>
          <w:rStyle w:val="nfase"/>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1265FA">
        <w:rPr>
          <w:rStyle w:val="nfase"/>
        </w:rPr>
        <w:t>e-Linux board</w:t>
      </w:r>
      <w:r>
        <w:rPr>
          <w:rFonts w:eastAsiaTheme="minorEastAsia"/>
        </w:rPr>
        <w:t xml:space="preserve"> conhecidas como </w:t>
      </w:r>
      <w:r w:rsidRPr="00C864DD">
        <w:rPr>
          <w:rStyle w:val="nfase"/>
        </w:rPr>
        <w:t>capes</w:t>
      </w:r>
      <w:r>
        <w:rPr>
          <w:rFonts w:eastAsiaTheme="minorEastAsia"/>
        </w:rPr>
        <w:t xml:space="preserve">, semelhante aos </w:t>
      </w:r>
      <w:r w:rsidRPr="00C864DD">
        <w:rPr>
          <w:rStyle w:val="nfase"/>
        </w:rPr>
        <w:t>Shields</w:t>
      </w:r>
      <w:r>
        <w:rPr>
          <w:rFonts w:eastAsiaTheme="minorEastAsia"/>
        </w:rPr>
        <w:t xml:space="preserve"> disponíveis para Arduino.</w:t>
      </w:r>
    </w:p>
    <w:p w14:paraId="1FF6F0A2" w14:textId="77777777" w:rsidR="00F81029" w:rsidRDefault="00D05E63" w:rsidP="00D05E63">
      <w:pPr>
        <w:rPr>
          <w:rFonts w:eastAsiaTheme="minorEastAsia"/>
        </w:rPr>
      </w:pPr>
      <w:r>
        <w:rPr>
          <w:rFonts w:eastAsiaTheme="minorEastAsia"/>
        </w:rPr>
        <w:t xml:space="preserve">O BeagleBone Black quando lançado fez um relativo sucesso, mais que o seu antecessor, principalmente por causa da nova política de preço, seu microcontrolador integrado, a quantidade generosa de I/Os e seus periféricos. Entretanto, isso não foi o suficiente para desbancar o </w:t>
      </w:r>
      <w:proofErr w:type="spellStart"/>
      <w:r>
        <w:rPr>
          <w:rFonts w:eastAsiaTheme="minorEastAsia"/>
        </w:rPr>
        <w:t>Raspeberry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Parte disso é devido a forma de como as </w:t>
      </w:r>
      <w:r w:rsidRPr="00D05E63">
        <w:rPr>
          <w:rStyle w:val="nfase"/>
        </w:rPr>
        <w:t>e-Linux boards</w:t>
      </w:r>
      <w:r>
        <w:rPr>
          <w:rFonts w:eastAsiaTheme="minorEastAsia"/>
        </w:rPr>
        <w:t xml:space="preserve"> são utilizadas.</w:t>
      </w:r>
      <w:r w:rsidR="000D5250">
        <w:rPr>
          <w:rFonts w:eastAsiaTheme="minorEastAsia"/>
        </w:rPr>
        <w:t xml:space="preserve"> A maioria das aplicações dos </w:t>
      </w:r>
      <w:r w:rsidR="000D5250" w:rsidRPr="000D5250">
        <w:rPr>
          <w:rStyle w:val="nfase"/>
        </w:rPr>
        <w:t>single board computers</w:t>
      </w:r>
      <w:r w:rsidR="000D5250">
        <w:rPr>
          <w:rFonts w:eastAsiaTheme="minorEastAsia"/>
        </w:rPr>
        <w:t xml:space="preserve"> está na área da computação, como na criação de pequenos servidores, centrais de emulação, </w:t>
      </w:r>
      <w:r w:rsidR="000D5250" w:rsidRPr="000D5250">
        <w:rPr>
          <w:rStyle w:val="nfase"/>
        </w:rPr>
        <w:t>media centers</w:t>
      </w:r>
      <w:r w:rsidR="000D5250">
        <w:rPr>
          <w:rFonts w:eastAsiaTheme="minorEastAsia"/>
        </w:rPr>
        <w:t xml:space="preserve">, câmeras de vigilância, </w:t>
      </w:r>
      <w:r w:rsidR="000D5250">
        <w:rPr>
          <w:rFonts w:eastAsiaTheme="minorEastAsia"/>
        </w:rPr>
        <w:lastRenderedPageBreak/>
        <w:t xml:space="preserve">dentre outros. Para isso, as poucas portas do </w:t>
      </w:r>
      <w:proofErr w:type="spellStart"/>
      <w:r w:rsidR="000D5250">
        <w:rPr>
          <w:rFonts w:eastAsiaTheme="minorEastAsia"/>
        </w:rPr>
        <w:t>Raspberry</w:t>
      </w:r>
      <w:proofErr w:type="spellEnd"/>
      <w:r w:rsidR="000D5250">
        <w:rPr>
          <w:rFonts w:eastAsiaTheme="minorEastAsia"/>
        </w:rPr>
        <w:t xml:space="preserve"> </w:t>
      </w:r>
      <w:proofErr w:type="spellStart"/>
      <w:r w:rsidR="000D5250">
        <w:rPr>
          <w:rFonts w:eastAsiaTheme="minorEastAsia"/>
        </w:rPr>
        <w:t>Pi</w:t>
      </w:r>
      <w:proofErr w:type="spellEnd"/>
      <w:r w:rsidR="000D5250">
        <w:rPr>
          <w:rFonts w:eastAsiaTheme="minorEastAsia"/>
        </w:rPr>
        <w:t xml:space="preserve"> são o suficiente, quando há a necessidade de alguma aplicação em tempo real, é comum utilizá-lo em conjunto com algum dispositivo dedicado como um Arduino, por exemplo. </w:t>
      </w:r>
    </w:p>
    <w:p w14:paraId="5F7A37AA" w14:textId="77777777" w:rsidR="00D05E63" w:rsidRPr="00F81029" w:rsidRDefault="00F81029" w:rsidP="00D05E63">
      <w:pPr>
        <w:rPr>
          <w:rFonts w:eastAsiaTheme="minorEastAsia"/>
        </w:rPr>
      </w:pPr>
      <w:r>
        <w:rPr>
          <w:rFonts w:eastAsiaTheme="minorEastAsia"/>
        </w:rPr>
        <w:t xml:space="preserve">Outro motivo para o BeagleBone Black não ter desbancado o </w:t>
      </w:r>
      <w:proofErr w:type="spellStart"/>
      <w:r>
        <w:rPr>
          <w:rFonts w:eastAsiaTheme="minorEastAsia"/>
        </w:rPr>
        <w:t>Raspberry</w:t>
      </w:r>
      <w:proofErr w:type="spellEnd"/>
      <w:r>
        <w:rPr>
          <w:rFonts w:eastAsiaTheme="minorEastAsia"/>
        </w:rPr>
        <w:t xml:space="preserve">, foi o fato do primeiro ter sido lançado tarde. Em 2013, quando foi lançado, a comunidade do </w:t>
      </w:r>
      <w:proofErr w:type="spellStart"/>
      <w:r>
        <w:rPr>
          <w:rFonts w:eastAsiaTheme="minorEastAsia"/>
        </w:rPr>
        <w:t>Pi</w:t>
      </w:r>
      <w:proofErr w:type="spellEnd"/>
      <w:r>
        <w:rPr>
          <w:rFonts w:eastAsiaTheme="minorEastAsia"/>
        </w:rPr>
        <w:t xml:space="preserve"> já estava grande e já existiam outros concorrentes como a </w:t>
      </w:r>
      <w:proofErr w:type="spellStart"/>
      <w:r>
        <w:rPr>
          <w:rFonts w:eastAsiaTheme="minorEastAsia"/>
        </w:rPr>
        <w:t>Cubie</w:t>
      </w:r>
      <w:proofErr w:type="spellEnd"/>
      <w:r>
        <w:rPr>
          <w:rFonts w:eastAsiaTheme="minorEastAsia"/>
        </w:rPr>
        <w:t xml:space="preserve"> </w:t>
      </w:r>
      <w:proofErr w:type="spellStart"/>
      <w:r>
        <w:rPr>
          <w:rFonts w:eastAsiaTheme="minorEastAsia"/>
        </w:rPr>
        <w:t>Board</w:t>
      </w:r>
      <w:proofErr w:type="spellEnd"/>
      <w:r>
        <w:rPr>
          <w:rFonts w:eastAsiaTheme="minorEastAsia"/>
        </w:rPr>
        <w:t xml:space="preserve">. Além disso, as </w:t>
      </w:r>
      <w:r w:rsidRPr="00F81029">
        <w:rPr>
          <w:rStyle w:val="nfase"/>
        </w:rPr>
        <w:t>capes</w:t>
      </w:r>
      <w:r>
        <w:rPr>
          <w:rFonts w:eastAsiaTheme="minorEastAsia"/>
        </w:rPr>
        <w:t xml:space="preserve"> que poderiam ser um grande diferencial são caras e sem muita variedade. Mesmo assim, o BBB é </w:t>
      </w:r>
      <w:r w:rsidR="00285BAC">
        <w:rPr>
          <w:rFonts w:eastAsiaTheme="minorEastAsia"/>
        </w:rPr>
        <w:t>um dos singles</w:t>
      </w:r>
      <w:r w:rsidRPr="00F81029">
        <w:rPr>
          <w:rStyle w:val="nfase"/>
        </w:rPr>
        <w:t xml:space="preserve"> board computers</w:t>
      </w:r>
      <w:r>
        <w:rPr>
          <w:rFonts w:eastAsiaTheme="minorEastAsia"/>
        </w:rPr>
        <w:t xml:space="preserve"> mais utilizados, mas longe de ser o mais popular, e ainda, o conceito das </w:t>
      </w:r>
      <w:r w:rsidRPr="00F81029">
        <w:rPr>
          <w:rStyle w:val="nfase"/>
        </w:rPr>
        <w:t>capes</w:t>
      </w:r>
      <w:r>
        <w:rPr>
          <w:rFonts w:eastAsiaTheme="minorEastAsia"/>
        </w:rPr>
        <w:t xml:space="preserve"> não engrenou 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77777777"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academia. Neste centro houve a demanda de novos dispositivos de aquisição de dados. O método tradicional seria adquirir estes aparelhos </w:t>
      </w:r>
      <w:r w:rsidR="00BF1078">
        <w:t xml:space="preserve">através de uma fabricante tradicional como a </w:t>
      </w:r>
      <w:proofErr w:type="spellStart"/>
      <w:r w:rsidR="00BF1078">
        <w:t>National</w:t>
      </w:r>
      <w:proofErr w:type="spellEnd"/>
      <w:r w:rsidR="00BF1078">
        <w:t xml:space="preserve"> </w:t>
      </w:r>
      <w:proofErr w:type="spellStart"/>
      <w:r w:rsidR="00BF1078">
        <w:t>Intruments</w:t>
      </w:r>
      <w:proofErr w:type="spellEnd"/>
      <w:r w:rsidR="00BF1078">
        <w:t xml:space="preserve">, </w:t>
      </w:r>
      <w:r w:rsidR="00870D15">
        <w:t xml:space="preserve">mas com o baixo custo </w:t>
      </w:r>
      <w:r w:rsidR="006238D2">
        <w:t xml:space="preserve">da </w:t>
      </w:r>
      <w:r w:rsidR="00870D15">
        <w:t>eletrônica embarcada, optou-se por esta opção</w:t>
      </w:r>
      <w:r w:rsidR="00816C64">
        <w:t>, pois além de economizar, poderá gerar novas tecnologias relativas aos DAQs, até então, carente no Brasil</w:t>
      </w:r>
      <w:r w:rsidR="00870D15">
        <w:t>.</w:t>
      </w:r>
    </w:p>
    <w:p w14:paraId="42ED7369" w14:textId="77777777"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e com alta largura de banda.</w:t>
      </w:r>
    </w:p>
    <w:p w14:paraId="2A7148D4" w14:textId="77777777" w:rsidR="00EE2128" w:rsidRDefault="00354DE1" w:rsidP="001E0368">
      <w:r>
        <w:t xml:space="preserve">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 será utilizada a </w:t>
      </w:r>
      <w:r w:rsidR="00E92A10">
        <w:t xml:space="preserve">porta USB disponível no BBB como interface de comunicação com o mundo externo. Em trabalhos futuros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77777777"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6BC7CFA1"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w:t>
      </w:r>
      <w:proofErr w:type="spellStart"/>
      <w:r w:rsidRPr="00CD1970">
        <w:t>Sitara</w:t>
      </w:r>
      <w:proofErr w:type="spellEnd"/>
      <w:r w:rsidRPr="00CD1970">
        <w:t xml:space="preserve"> AM335x. Na </w:t>
      </w:r>
      <w:r w:rsidR="00EE2128">
        <w:t>figura</w:t>
      </w:r>
      <w:r w:rsidR="00EE2128">
        <w:fldChar w:fldCharType="begin"/>
      </w:r>
      <w:r w:rsidR="00EE2128">
        <w:instrText xml:space="preserve"> REF _Ref464591093 \h  \* MERGEFORMAT </w:instrText>
      </w:r>
      <w:r w:rsidR="00EE2128">
        <w:fldChar w:fldCharType="separate"/>
      </w:r>
      <w:r w:rsidR="008748E2" w:rsidRPr="008748E2">
        <w:rPr>
          <w:vanish/>
        </w:rPr>
        <w:t>Figura</w:t>
      </w:r>
      <w:r w:rsidR="008748E2">
        <w:t xml:space="preserve"> </w:t>
      </w:r>
      <w:r w:rsidR="008748E2">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8748E2" w:rsidRPr="008748E2">
        <w:rPr>
          <w:vanish/>
        </w:rPr>
        <w:t>Tabela</w:t>
      </w:r>
      <w:r w:rsidR="008748E2">
        <w:t xml:space="preserve"> </w:t>
      </w:r>
      <w:r w:rsidR="008748E2">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8748E2" w:rsidRPr="008748E2">
        <w:rPr>
          <w:vanish/>
        </w:rPr>
        <w:t>Figura</w:t>
      </w:r>
      <w:r w:rsidR="008748E2">
        <w:t xml:space="preserve"> </w:t>
      </w:r>
      <w:r w:rsidR="008748E2">
        <w:rPr>
          <w:noProof/>
        </w:rPr>
        <w:t>4</w:t>
      </w:r>
      <w:r w:rsidR="00D017FC">
        <w:fldChar w:fldCharType="end"/>
      </w:r>
      <w:r w:rsidR="00D017FC">
        <w:t xml:space="preserve"> </w:t>
      </w:r>
      <w:r w:rsidRPr="00CD1970">
        <w:t xml:space="preserve">mostra os componentes integrados ao SOC </w:t>
      </w:r>
      <w:proofErr w:type="spellStart"/>
      <w:r w:rsidRPr="00CD1970">
        <w:t>Sitara</w:t>
      </w:r>
      <w:proofErr w:type="spellEnd"/>
      <w:r w:rsidRPr="00CD1970">
        <w:t xml:space="preserve">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614D9CDB">
            <wp:extent cx="4334605" cy="448627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1">
                      <a:extLst>
                        <a:ext uri="{28A0092B-C50C-407E-A947-70E740481C1C}">
                          <a14:useLocalDpi xmlns:a14="http://schemas.microsoft.com/office/drawing/2010/main" val="0"/>
                        </a:ext>
                      </a:extLst>
                    </a:blip>
                    <a:stretch>
                      <a:fillRect/>
                    </a:stretch>
                  </pic:blipFill>
                  <pic:spPr>
                    <a:xfrm>
                      <a:off x="0" y="0"/>
                      <a:ext cx="4362982" cy="4515645"/>
                    </a:xfrm>
                    <a:prstGeom prst="rect">
                      <a:avLst/>
                    </a:prstGeom>
                  </pic:spPr>
                </pic:pic>
              </a:graphicData>
            </a:graphic>
          </wp:inline>
        </w:drawing>
      </w:r>
    </w:p>
    <w:p w14:paraId="608C7FD6" w14:textId="4240731B" w:rsidR="002A37C8" w:rsidRDefault="002A37C8" w:rsidP="002A37C8">
      <w:pPr>
        <w:pStyle w:val="Legenda"/>
      </w:pPr>
      <w:bookmarkStart w:id="9" w:name="_Ref464593761"/>
      <w:bookmarkStart w:id="10" w:name="_Toc465104860"/>
      <w:r>
        <w:t xml:space="preserve">Figura </w:t>
      </w:r>
      <w:r w:rsidR="00B15F71">
        <w:fldChar w:fldCharType="begin"/>
      </w:r>
      <w:r w:rsidR="00B15F71">
        <w:instrText xml:space="preserve"> SEQ Figura \* ARABIC </w:instrText>
      </w:r>
      <w:r w:rsidR="00B15F71">
        <w:fldChar w:fldCharType="separate"/>
      </w:r>
      <w:r w:rsidR="008748E2">
        <w:rPr>
          <w:noProof/>
        </w:rPr>
        <w:t>4</w:t>
      </w:r>
      <w:r w:rsidR="00B15F71">
        <w:rPr>
          <w:noProof/>
        </w:rPr>
        <w:fldChar w:fldCharType="end"/>
      </w:r>
      <w:bookmarkEnd w:id="9"/>
      <w:r>
        <w:t xml:space="preserve">: Diagrama do </w:t>
      </w:r>
      <w:proofErr w:type="spellStart"/>
      <w:r>
        <w:t>Satira</w:t>
      </w:r>
      <w:proofErr w:type="spellEnd"/>
      <w:r>
        <w:t xml:space="preserve"> AM3358A </w:t>
      </w:r>
      <w:sdt>
        <w:sdtPr>
          <w:id w:val="-1832281621"/>
          <w:citation/>
        </w:sdtPr>
        <w:sdtContent>
          <w:r>
            <w:fldChar w:fldCharType="begin"/>
          </w:r>
          <w:r>
            <w:instrText xml:space="preserve"> CITATION Col13 \l 1046 </w:instrText>
          </w:r>
          <w:r>
            <w:fldChar w:fldCharType="separate"/>
          </w:r>
          <w:r w:rsidR="0079534A">
            <w:rPr>
              <w:noProof/>
            </w:rPr>
            <w:t>(COLEY, 2013)</w:t>
          </w:r>
          <w:r>
            <w:fldChar w:fldCharType="end"/>
          </w:r>
        </w:sdtContent>
      </w:sdt>
      <w:r>
        <w:t>.</w:t>
      </w:r>
      <w:bookmarkEnd w:id="1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010"/>
        <w:gridCol w:w="5867"/>
      </w:tblGrid>
      <w:tr w:rsidR="00EE2128" w:rsidRPr="006242B2" w14:paraId="12481FBE" w14:textId="77777777" w:rsidTr="005B5A04">
        <w:trPr>
          <w:tblHeader/>
          <w:jc w:val="center"/>
        </w:trPr>
        <w:tc>
          <w:tcPr>
            <w:tcW w:w="0" w:type="auto"/>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lastRenderedPageBreak/>
              <w:t>No.</w:t>
            </w:r>
          </w:p>
        </w:tc>
        <w:tc>
          <w:tcPr>
            <w:tcW w:w="0" w:type="auto"/>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0" w:type="auto"/>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5B5A04">
        <w:trPr>
          <w:tblHeader/>
          <w:jc w:val="center"/>
        </w:trPr>
        <w:tc>
          <w:tcPr>
            <w:tcW w:w="0" w:type="auto"/>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t>1</w:t>
            </w:r>
          </w:p>
        </w:tc>
        <w:tc>
          <w:tcPr>
            <w:tcW w:w="0" w:type="auto"/>
            <w:tcBorders>
              <w:top w:val="single" w:sz="4" w:space="0" w:color="auto"/>
            </w:tcBorders>
            <w:vAlign w:val="center"/>
          </w:tcPr>
          <w:p w14:paraId="50C9EB8A" w14:textId="77777777" w:rsidR="00EE2128" w:rsidRPr="006242B2" w:rsidRDefault="00EE2128" w:rsidP="00B15F71">
            <w:pPr>
              <w:ind w:firstLine="0"/>
              <w:jc w:val="center"/>
              <w:rPr>
                <w:rFonts w:cs="Arial"/>
              </w:rPr>
            </w:pPr>
            <w:proofErr w:type="spellStart"/>
            <w:r>
              <w:rPr>
                <w:rFonts w:cs="Arial"/>
              </w:rPr>
              <w:t>Satara</w:t>
            </w:r>
            <w:proofErr w:type="spellEnd"/>
            <w:r>
              <w:rPr>
                <w:rFonts w:cs="Arial"/>
              </w:rPr>
              <w:t xml:space="preserve"> AM335x</w:t>
            </w:r>
          </w:p>
        </w:tc>
        <w:tc>
          <w:tcPr>
            <w:tcW w:w="0" w:type="auto"/>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5B5A04">
        <w:trPr>
          <w:tblHeader/>
          <w:jc w:val="center"/>
        </w:trPr>
        <w:tc>
          <w:tcPr>
            <w:tcW w:w="0" w:type="auto"/>
            <w:vAlign w:val="center"/>
          </w:tcPr>
          <w:p w14:paraId="18B9E2DD" w14:textId="77777777" w:rsidR="00EE2128" w:rsidRPr="006242B2" w:rsidRDefault="00EE2128" w:rsidP="00B15F71">
            <w:pPr>
              <w:ind w:firstLine="0"/>
              <w:jc w:val="center"/>
              <w:rPr>
                <w:rFonts w:cs="Arial"/>
              </w:rPr>
            </w:pPr>
            <w:r>
              <w:rPr>
                <w:rFonts w:cs="Arial"/>
              </w:rPr>
              <w:t>2</w:t>
            </w:r>
          </w:p>
        </w:tc>
        <w:tc>
          <w:tcPr>
            <w:tcW w:w="0" w:type="auto"/>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0" w:type="auto"/>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5B5A04">
        <w:trPr>
          <w:tblHeader/>
          <w:jc w:val="center"/>
        </w:trPr>
        <w:tc>
          <w:tcPr>
            <w:tcW w:w="0" w:type="auto"/>
            <w:vAlign w:val="center"/>
          </w:tcPr>
          <w:p w14:paraId="26189A27" w14:textId="77777777" w:rsidR="00EE2128" w:rsidRPr="006242B2" w:rsidRDefault="00AD038E" w:rsidP="00B15F71">
            <w:pPr>
              <w:ind w:firstLine="0"/>
              <w:jc w:val="center"/>
              <w:rPr>
                <w:rFonts w:cs="Arial"/>
              </w:rPr>
            </w:pPr>
            <w:r>
              <w:rPr>
                <w:rFonts w:cs="Arial"/>
              </w:rPr>
              <w:t>3</w:t>
            </w:r>
          </w:p>
        </w:tc>
        <w:tc>
          <w:tcPr>
            <w:tcW w:w="0" w:type="auto"/>
            <w:vAlign w:val="center"/>
          </w:tcPr>
          <w:p w14:paraId="18DE9327" w14:textId="77777777" w:rsidR="00EE2128" w:rsidRPr="006242B2" w:rsidRDefault="00EE2128" w:rsidP="00B15F71">
            <w:pPr>
              <w:ind w:firstLine="0"/>
              <w:jc w:val="center"/>
              <w:rPr>
                <w:rFonts w:cs="Arial"/>
              </w:rPr>
            </w:pPr>
            <w:r>
              <w:rPr>
                <w:rFonts w:cs="Arial"/>
              </w:rPr>
              <w:t>Memória RAM</w:t>
            </w:r>
          </w:p>
        </w:tc>
        <w:tc>
          <w:tcPr>
            <w:tcW w:w="0" w:type="auto"/>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5B5A04">
        <w:trPr>
          <w:tblHeader/>
          <w:jc w:val="center"/>
        </w:trPr>
        <w:tc>
          <w:tcPr>
            <w:tcW w:w="0" w:type="auto"/>
            <w:vAlign w:val="center"/>
          </w:tcPr>
          <w:p w14:paraId="223B8205" w14:textId="77777777" w:rsidR="00EE2128" w:rsidRPr="006242B2" w:rsidRDefault="00AD038E" w:rsidP="00B15F71">
            <w:pPr>
              <w:ind w:firstLine="0"/>
              <w:jc w:val="center"/>
              <w:rPr>
                <w:rFonts w:cs="Arial"/>
              </w:rPr>
            </w:pPr>
            <w:r>
              <w:rPr>
                <w:rFonts w:cs="Arial"/>
              </w:rPr>
              <w:t>4</w:t>
            </w:r>
          </w:p>
        </w:tc>
        <w:tc>
          <w:tcPr>
            <w:tcW w:w="0" w:type="auto"/>
            <w:vAlign w:val="center"/>
          </w:tcPr>
          <w:p w14:paraId="5FF7B84E" w14:textId="77777777" w:rsidR="00EE2128" w:rsidRPr="006242B2" w:rsidRDefault="00EE2128" w:rsidP="00B15F71">
            <w:pPr>
              <w:ind w:firstLine="0"/>
              <w:jc w:val="center"/>
              <w:rPr>
                <w:rFonts w:cs="Arial"/>
              </w:rPr>
            </w:pPr>
            <w:proofErr w:type="spellStart"/>
            <w:r>
              <w:rPr>
                <w:rFonts w:cs="Arial"/>
              </w:rPr>
              <w:t>eMMC</w:t>
            </w:r>
            <w:proofErr w:type="spellEnd"/>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0" w:type="auto"/>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5B5A04">
        <w:trPr>
          <w:tblHeader/>
          <w:jc w:val="center"/>
        </w:trPr>
        <w:tc>
          <w:tcPr>
            <w:tcW w:w="0" w:type="auto"/>
            <w:vAlign w:val="center"/>
          </w:tcPr>
          <w:p w14:paraId="730943DE" w14:textId="77777777" w:rsidR="00EE2128" w:rsidRPr="006242B2" w:rsidRDefault="00AD038E" w:rsidP="00B15F71">
            <w:pPr>
              <w:ind w:firstLine="0"/>
              <w:jc w:val="center"/>
              <w:rPr>
                <w:rFonts w:cs="Arial"/>
              </w:rPr>
            </w:pPr>
            <w:r>
              <w:rPr>
                <w:rFonts w:cs="Arial"/>
              </w:rPr>
              <w:t>5</w:t>
            </w:r>
          </w:p>
        </w:tc>
        <w:tc>
          <w:tcPr>
            <w:tcW w:w="0" w:type="auto"/>
            <w:vAlign w:val="center"/>
          </w:tcPr>
          <w:p w14:paraId="457DA12C" w14:textId="77777777" w:rsidR="00EE2128" w:rsidRPr="006242B2" w:rsidRDefault="00EE2128" w:rsidP="00B15F71">
            <w:pPr>
              <w:ind w:firstLine="0"/>
              <w:jc w:val="center"/>
              <w:rPr>
                <w:rFonts w:cs="Arial"/>
              </w:rPr>
            </w:pPr>
            <w:r>
              <w:rPr>
                <w:rFonts w:cs="Arial"/>
              </w:rPr>
              <w:t>TPS65217C</w:t>
            </w:r>
          </w:p>
        </w:tc>
        <w:tc>
          <w:tcPr>
            <w:tcW w:w="0" w:type="auto"/>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5B5A04">
        <w:trPr>
          <w:tblHeader/>
          <w:jc w:val="center"/>
        </w:trPr>
        <w:tc>
          <w:tcPr>
            <w:tcW w:w="0" w:type="auto"/>
            <w:vAlign w:val="center"/>
          </w:tcPr>
          <w:p w14:paraId="46C8A92F" w14:textId="77777777" w:rsidR="00EE2128" w:rsidRPr="006242B2" w:rsidRDefault="00AD038E" w:rsidP="00B15F71">
            <w:pPr>
              <w:ind w:firstLine="0"/>
              <w:jc w:val="center"/>
              <w:rPr>
                <w:rFonts w:cs="Arial"/>
              </w:rPr>
            </w:pPr>
            <w:r>
              <w:rPr>
                <w:rFonts w:cs="Arial"/>
              </w:rPr>
              <w:t>6</w:t>
            </w:r>
          </w:p>
        </w:tc>
        <w:tc>
          <w:tcPr>
            <w:tcW w:w="0" w:type="auto"/>
            <w:vAlign w:val="center"/>
          </w:tcPr>
          <w:p w14:paraId="1B0F5D06" w14:textId="77777777" w:rsidR="00EE2128" w:rsidRPr="006242B2" w:rsidRDefault="00EE2128" w:rsidP="00B15F71">
            <w:pPr>
              <w:ind w:firstLine="0"/>
              <w:jc w:val="center"/>
              <w:rPr>
                <w:rFonts w:cs="Arial"/>
              </w:rPr>
            </w:pPr>
            <w:r>
              <w:rPr>
                <w:rFonts w:cs="Arial"/>
              </w:rPr>
              <w:t>Ethernet PHY</w:t>
            </w:r>
          </w:p>
        </w:tc>
        <w:tc>
          <w:tcPr>
            <w:tcW w:w="0" w:type="auto"/>
            <w:vAlign w:val="center"/>
          </w:tcPr>
          <w:p w14:paraId="377066B4" w14:textId="77777777" w:rsidR="00EE2128" w:rsidRPr="006242B2" w:rsidRDefault="00EE2128" w:rsidP="00B15F71">
            <w:pPr>
              <w:ind w:firstLine="0"/>
              <w:jc w:val="center"/>
              <w:rPr>
                <w:rFonts w:cs="Arial"/>
              </w:rPr>
            </w:pPr>
            <w:proofErr w:type="spellStart"/>
            <w:r>
              <w:rPr>
                <w:rFonts w:cs="Arial"/>
              </w:rPr>
              <w:t>PowerVR</w:t>
            </w:r>
            <w:proofErr w:type="spellEnd"/>
            <w:r>
              <w:rPr>
                <w:rFonts w:cs="Arial"/>
              </w:rPr>
              <w:t xml:space="preserve"> SGX530</w:t>
            </w:r>
          </w:p>
        </w:tc>
      </w:tr>
      <w:tr w:rsidR="00EE2128" w:rsidRPr="006242B2" w14:paraId="22E6113F" w14:textId="77777777" w:rsidTr="005B5A04">
        <w:trPr>
          <w:tblHeader/>
          <w:jc w:val="center"/>
        </w:trPr>
        <w:tc>
          <w:tcPr>
            <w:tcW w:w="0" w:type="auto"/>
            <w:vAlign w:val="center"/>
          </w:tcPr>
          <w:p w14:paraId="7C1A60DF" w14:textId="77777777" w:rsidR="00EE2128" w:rsidRPr="006242B2" w:rsidRDefault="00AD038E" w:rsidP="00B15F71">
            <w:pPr>
              <w:ind w:firstLine="0"/>
              <w:jc w:val="center"/>
              <w:rPr>
                <w:rFonts w:cs="Arial"/>
              </w:rPr>
            </w:pPr>
            <w:r>
              <w:rPr>
                <w:rFonts w:cs="Arial"/>
              </w:rPr>
              <w:t>7</w:t>
            </w:r>
          </w:p>
        </w:tc>
        <w:tc>
          <w:tcPr>
            <w:tcW w:w="0" w:type="auto"/>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0" w:type="auto"/>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5B5A04">
        <w:trPr>
          <w:tblHeader/>
          <w:jc w:val="center"/>
        </w:trPr>
        <w:tc>
          <w:tcPr>
            <w:tcW w:w="0" w:type="auto"/>
            <w:vAlign w:val="center"/>
          </w:tcPr>
          <w:p w14:paraId="6F306D15" w14:textId="77777777" w:rsidR="00EE2128" w:rsidRDefault="00AD038E" w:rsidP="00B15F71">
            <w:pPr>
              <w:ind w:firstLine="0"/>
              <w:jc w:val="center"/>
              <w:rPr>
                <w:rFonts w:cs="Arial"/>
              </w:rPr>
            </w:pPr>
            <w:r>
              <w:rPr>
                <w:rFonts w:cs="Arial"/>
              </w:rPr>
              <w:t>8</w:t>
            </w:r>
          </w:p>
        </w:tc>
        <w:tc>
          <w:tcPr>
            <w:tcW w:w="0" w:type="auto"/>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0" w:type="auto"/>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5B5A04">
        <w:trPr>
          <w:tblHeader/>
          <w:jc w:val="center"/>
        </w:trPr>
        <w:tc>
          <w:tcPr>
            <w:tcW w:w="0" w:type="auto"/>
            <w:vAlign w:val="center"/>
          </w:tcPr>
          <w:p w14:paraId="7E1A6D26" w14:textId="77777777" w:rsidR="00EE2128" w:rsidRDefault="00AD038E" w:rsidP="00B15F71">
            <w:pPr>
              <w:ind w:firstLine="0"/>
              <w:jc w:val="center"/>
              <w:rPr>
                <w:rFonts w:cs="Arial"/>
              </w:rPr>
            </w:pPr>
            <w:r>
              <w:rPr>
                <w:rFonts w:cs="Arial"/>
              </w:rPr>
              <w:t>9</w:t>
            </w:r>
          </w:p>
        </w:tc>
        <w:tc>
          <w:tcPr>
            <w:tcW w:w="0" w:type="auto"/>
            <w:vAlign w:val="center"/>
          </w:tcPr>
          <w:p w14:paraId="56DA478F" w14:textId="77777777" w:rsidR="00EE2128" w:rsidRPr="006242B2" w:rsidRDefault="00982B3D" w:rsidP="00B15F71">
            <w:pPr>
              <w:ind w:firstLine="0"/>
              <w:jc w:val="center"/>
              <w:rPr>
                <w:rFonts w:cs="Arial"/>
              </w:rPr>
            </w:pPr>
            <w:r>
              <w:rPr>
                <w:rFonts w:cs="Arial"/>
              </w:rPr>
              <w:t>Micro HDMI</w:t>
            </w:r>
          </w:p>
        </w:tc>
        <w:tc>
          <w:tcPr>
            <w:tcW w:w="0" w:type="auto"/>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5B5A04">
        <w:trPr>
          <w:tblHeader/>
          <w:jc w:val="center"/>
        </w:trPr>
        <w:tc>
          <w:tcPr>
            <w:tcW w:w="0" w:type="auto"/>
            <w:vAlign w:val="center"/>
          </w:tcPr>
          <w:p w14:paraId="54404334" w14:textId="77777777" w:rsidR="00EE2128" w:rsidRDefault="00AD038E" w:rsidP="00B15F71">
            <w:pPr>
              <w:ind w:firstLine="0"/>
              <w:jc w:val="center"/>
              <w:rPr>
                <w:rFonts w:cs="Arial"/>
              </w:rPr>
            </w:pPr>
            <w:r>
              <w:rPr>
                <w:rFonts w:cs="Arial"/>
              </w:rPr>
              <w:t>10</w:t>
            </w:r>
          </w:p>
        </w:tc>
        <w:tc>
          <w:tcPr>
            <w:tcW w:w="0" w:type="auto"/>
            <w:vAlign w:val="center"/>
          </w:tcPr>
          <w:p w14:paraId="405EF68F" w14:textId="77777777" w:rsidR="00EE2128" w:rsidRPr="006242B2" w:rsidRDefault="00982B3D" w:rsidP="00B15F71">
            <w:pPr>
              <w:ind w:firstLine="0"/>
              <w:jc w:val="center"/>
              <w:rPr>
                <w:rFonts w:cs="Arial"/>
              </w:rPr>
            </w:pPr>
            <w:r>
              <w:rPr>
                <w:rFonts w:cs="Arial"/>
              </w:rPr>
              <w:t>Ethernet RJ45</w:t>
            </w:r>
          </w:p>
        </w:tc>
        <w:tc>
          <w:tcPr>
            <w:tcW w:w="0" w:type="auto"/>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5B5A04">
        <w:trPr>
          <w:tblHeader/>
          <w:jc w:val="center"/>
        </w:trPr>
        <w:tc>
          <w:tcPr>
            <w:tcW w:w="0" w:type="auto"/>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0" w:type="auto"/>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0" w:type="auto"/>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5B5A04">
        <w:trPr>
          <w:tblHeader/>
          <w:jc w:val="center"/>
        </w:trPr>
        <w:tc>
          <w:tcPr>
            <w:tcW w:w="0" w:type="auto"/>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0" w:type="auto"/>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0" w:type="auto"/>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5B5A04">
        <w:trPr>
          <w:tblHeader/>
          <w:jc w:val="center"/>
        </w:trPr>
        <w:tc>
          <w:tcPr>
            <w:tcW w:w="0" w:type="auto"/>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0" w:type="auto"/>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0" w:type="auto"/>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5B5A04">
        <w:trPr>
          <w:tblHeader/>
          <w:jc w:val="center"/>
        </w:trPr>
        <w:tc>
          <w:tcPr>
            <w:tcW w:w="0" w:type="auto"/>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0" w:type="auto"/>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0" w:type="auto"/>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5B5A04">
        <w:trPr>
          <w:tblHeader/>
          <w:jc w:val="center"/>
        </w:trPr>
        <w:tc>
          <w:tcPr>
            <w:tcW w:w="0" w:type="auto"/>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0" w:type="auto"/>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0" w:type="auto"/>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5B5A04">
        <w:trPr>
          <w:tblHeader/>
          <w:jc w:val="center"/>
        </w:trPr>
        <w:tc>
          <w:tcPr>
            <w:tcW w:w="0" w:type="auto"/>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0" w:type="auto"/>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0" w:type="auto"/>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5B5A04">
        <w:trPr>
          <w:tblHeader/>
          <w:jc w:val="center"/>
        </w:trPr>
        <w:tc>
          <w:tcPr>
            <w:tcW w:w="0" w:type="auto"/>
            <w:vAlign w:val="center"/>
          </w:tcPr>
          <w:p w14:paraId="77DCC4E8" w14:textId="77777777" w:rsidR="00EE2128" w:rsidRDefault="00AD038E" w:rsidP="00B15F71">
            <w:pPr>
              <w:ind w:firstLine="0"/>
              <w:jc w:val="center"/>
              <w:rPr>
                <w:rFonts w:cs="Arial"/>
              </w:rPr>
            </w:pPr>
            <w:r>
              <w:rPr>
                <w:rFonts w:cs="Arial"/>
              </w:rPr>
              <w:t>18</w:t>
            </w:r>
          </w:p>
        </w:tc>
        <w:tc>
          <w:tcPr>
            <w:tcW w:w="0" w:type="auto"/>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0" w:type="auto"/>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5B5A04">
        <w:trPr>
          <w:tblHeader/>
          <w:jc w:val="center"/>
        </w:trPr>
        <w:tc>
          <w:tcPr>
            <w:tcW w:w="0" w:type="auto"/>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0" w:type="auto"/>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0" w:type="auto"/>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5AEB880C" w:rsidR="00EE2128" w:rsidRDefault="009611B4" w:rsidP="009611B4">
      <w:pPr>
        <w:pStyle w:val="Legenda"/>
      </w:pPr>
      <w:bookmarkStart w:id="11" w:name="_Ref464593396"/>
      <w:r>
        <w:t xml:space="preserve">Tabela </w:t>
      </w:r>
      <w:r w:rsidR="00B15F71">
        <w:fldChar w:fldCharType="begin"/>
      </w:r>
      <w:r w:rsidR="00B15F71">
        <w:instrText xml:space="preserve"> SEQ Tabela \* ARABIC </w:instrText>
      </w:r>
      <w:r w:rsidR="00B15F71">
        <w:fldChar w:fldCharType="separate"/>
      </w:r>
      <w:r w:rsidR="008748E2">
        <w:rPr>
          <w:noProof/>
        </w:rPr>
        <w:t>2</w:t>
      </w:r>
      <w:r w:rsidR="00B15F71">
        <w:rPr>
          <w:noProof/>
        </w:rPr>
        <w:fldChar w:fldCharType="end"/>
      </w:r>
      <w:bookmarkEnd w:id="11"/>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8748E2" w:rsidRPr="008748E2">
        <w:rPr>
          <w:vanish/>
        </w:rPr>
        <w:t>Figura</w:t>
      </w:r>
      <w:r w:rsidR="008748E2">
        <w:t xml:space="preserve"> </w:t>
      </w:r>
      <w:r w:rsidR="008748E2">
        <w:rPr>
          <w:noProof/>
        </w:rPr>
        <w:t>5</w:t>
      </w:r>
      <w:r>
        <w:fldChar w:fldCharType="end"/>
      </w:r>
      <w:r>
        <w:t xml:space="preserve"> </w:t>
      </w:r>
      <w:sdt>
        <w:sdtPr>
          <w:id w:val="235589604"/>
          <w:citation/>
        </w:sdtPr>
        <w:sdtContent>
          <w:r>
            <w:fldChar w:fldCharType="begin"/>
          </w:r>
          <w:r>
            <w:instrText xml:space="preserve"> CITATION Mol14 \l 1046 </w:instrText>
          </w:r>
          <w:r>
            <w:fldChar w:fldCharType="separate"/>
          </w:r>
          <w:r w:rsidR="0079534A">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7D6CCB">
        <w:rPr>
          <w:rStyle w:val="nfase"/>
        </w:rPr>
        <w:t>port</w:t>
      </w:r>
      <w:r w:rsidR="007D6CCB">
        <w:rPr>
          <w:rStyle w:val="Refdenotaderodap"/>
          <w:i/>
          <w:iCs/>
          <w:lang w:val="en-US"/>
        </w:rPr>
        <w:footnoteReference w:id="7"/>
      </w:r>
      <w:r w:rsidR="007D6CCB">
        <w:rPr>
          <w:rStyle w:val="nfase"/>
        </w:rPr>
        <w:t xml:space="preserve"> </w:t>
      </w:r>
      <w:r w:rsidR="004E428E">
        <w:t xml:space="preserve">para </w:t>
      </w:r>
      <w:proofErr w:type="spellStart"/>
      <w:r w:rsidR="004E428E">
        <w:t>Android</w:t>
      </w:r>
      <w:proofErr w:type="spellEnd"/>
      <w:r w:rsidR="004E428E">
        <w:t xml:space="preserve"> e as distribuições Linux, Debian, </w:t>
      </w:r>
      <w:proofErr w:type="spellStart"/>
      <w:r w:rsidR="004E428E">
        <w:t>Ubuntu</w:t>
      </w:r>
      <w:proofErr w:type="spellEnd"/>
      <w:r w:rsidR="004E428E">
        <w:t>,</w:t>
      </w:r>
      <w:r w:rsidR="007D6CCB" w:rsidRPr="00B41A63">
        <w:rPr>
          <w:color w:val="FF0000"/>
        </w:rPr>
        <w:t xml:space="preserve"> </w:t>
      </w:r>
      <w:proofErr w:type="spellStart"/>
      <w:r w:rsidR="004E428E" w:rsidRPr="004E428E">
        <w:t>Ångström</w:t>
      </w:r>
      <w:proofErr w:type="spellEnd"/>
      <w:r w:rsidR="004E428E">
        <w:t xml:space="preserve"> e </w:t>
      </w:r>
      <w:proofErr w:type="spellStart"/>
      <w:r w:rsidR="004E428E">
        <w:t>Arch</w:t>
      </w:r>
      <w:proofErr w:type="spellEnd"/>
      <w:r w:rsidR="004E428E">
        <w:t xml:space="preserve"> Linux. </w:t>
      </w:r>
    </w:p>
    <w:p w14:paraId="7A994D7C" w14:textId="6EFC0DA3" w:rsidR="00CE3623" w:rsidRDefault="00CE3623" w:rsidP="00CE3623">
      <w:r>
        <w:lastRenderedPageBreak/>
        <w:t xml:space="preserve">As primeiras versões do BBB, mais especificamente as revisões 1 e 2, vinham com </w:t>
      </w:r>
      <w:proofErr w:type="spellStart"/>
      <w:r w:rsidRPr="004E428E">
        <w:t>Ångström</w:t>
      </w:r>
      <w:proofErr w:type="spellEnd"/>
      <w:r>
        <w:t xml:space="preserve"> instalado por padrão. Esta última uma distribuição criada exclusivamente para sistemas embarcados, </w:t>
      </w:r>
      <w:r w:rsidRPr="004E428E">
        <w:rPr>
          <w:rStyle w:val="nfase"/>
        </w:rPr>
        <w:t>tablets</w:t>
      </w:r>
      <w:r>
        <w:t>, PDAs</w:t>
      </w:r>
      <w:r>
        <w:fldChar w:fldCharType="begin"/>
      </w:r>
      <w:r>
        <w:instrText xml:space="preserve"> XE "</w:instrText>
      </w:r>
      <w:r w:rsidRPr="00DE7308">
        <w:instrText>PDA</w:instrText>
      </w:r>
      <w:r>
        <w:instrText xml:space="preserve">         </w:instrText>
      </w:r>
      <w:r w:rsidRPr="004E428E">
        <w:rPr>
          <w:rStyle w:val="nfase"/>
        </w:rPr>
        <w:instrText>Personal digital assistant</w:instrText>
      </w:r>
      <w:r>
        <w:instrText xml:space="preserve">" </w:instrText>
      </w:r>
      <w:r>
        <w:fldChar w:fldCharType="end"/>
      </w:r>
      <w:r>
        <w:t xml:space="preserve">, </w:t>
      </w:r>
      <w:r w:rsidRPr="004E428E">
        <w:rPr>
          <w:rStyle w:val="nfase"/>
        </w:rPr>
        <w:t>set top boxes</w:t>
      </w:r>
      <w:r>
        <w:t xml:space="preserve">, roteadores e outros dispositivos com SOCs </w:t>
      </w:r>
      <w:r w:rsidRPr="004E428E">
        <w:rPr>
          <w:rStyle w:val="nfase"/>
        </w:rPr>
        <w:t>mobile</w:t>
      </w:r>
      <w:r>
        <w:t xml:space="preserve"> </w:t>
      </w:r>
      <w:sdt>
        <w:sdtPr>
          <w:id w:val="-1060546933"/>
          <w:citation/>
        </w:sdtPr>
        <w:sdtContent>
          <w:r>
            <w:fldChar w:fldCharType="begin"/>
          </w:r>
          <w:r>
            <w:instrText xml:space="preserve"> CITATION Koe15 \l 1046 </w:instrText>
          </w:r>
          <w:r>
            <w:fldChar w:fldCharType="separate"/>
          </w:r>
          <w:r w:rsidR="0079534A">
            <w:rPr>
              <w:noProof/>
            </w:rPr>
            <w:t>(KOEN, 2015)</w:t>
          </w:r>
          <w:r>
            <w:fldChar w:fldCharType="end"/>
          </w:r>
        </w:sdtContent>
      </w:sdt>
      <w:r>
        <w:t xml:space="preserve">. Nesta época era bastante comum os usuários remover o </w:t>
      </w:r>
      <w:proofErr w:type="spellStart"/>
      <w:r w:rsidRPr="004E428E">
        <w:t>Ångström</w:t>
      </w:r>
      <w:proofErr w:type="spellEnd"/>
      <w:r>
        <w:t xml:space="preserve"> e instalar uma distribuição mais conhecida, como o </w:t>
      </w:r>
      <w:proofErr w:type="spellStart"/>
      <w:r>
        <w:t>Ubuntu</w:t>
      </w:r>
      <w:proofErr w:type="spellEnd"/>
      <w:r>
        <w:t xml:space="preserve">. O </w:t>
      </w:r>
      <w:proofErr w:type="spellStart"/>
      <w:r w:rsidRPr="004E428E">
        <w:t>Ångström</w:t>
      </w:r>
      <w:proofErr w:type="spellEnd"/>
      <w:r>
        <w:t xml:space="preserve"> não tem raízes comuns com as distribuições mais populares no </w:t>
      </w:r>
      <w:r w:rsidRPr="008234CA">
        <w:rPr>
          <w:rStyle w:val="nfase"/>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2">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365D62CD" w:rsidR="00CE3623" w:rsidRDefault="00CE3623" w:rsidP="00CE3623">
      <w:pPr>
        <w:pStyle w:val="Legenda"/>
      </w:pPr>
      <w:bookmarkStart w:id="12" w:name="_Ref464591093"/>
      <w:bookmarkStart w:id="13" w:name="_Toc465104861"/>
      <w:r>
        <w:t xml:space="preserve">Figura </w:t>
      </w:r>
      <w:r>
        <w:fldChar w:fldCharType="begin"/>
      </w:r>
      <w:r>
        <w:instrText xml:space="preserve"> SEQ Figura \* ARABIC </w:instrText>
      </w:r>
      <w:r>
        <w:fldChar w:fldCharType="separate"/>
      </w:r>
      <w:r w:rsidR="008748E2">
        <w:rPr>
          <w:noProof/>
        </w:rPr>
        <w:t>5</w:t>
      </w:r>
      <w:r>
        <w:rPr>
          <w:noProof/>
        </w:rPr>
        <w:fldChar w:fldCharType="end"/>
      </w:r>
      <w:bookmarkEnd w:id="12"/>
      <w:r>
        <w:t xml:space="preserve">: </w:t>
      </w:r>
      <w:r w:rsidRPr="0074447C">
        <w:t>O Beagle</w:t>
      </w:r>
      <w:r>
        <w:t>B</w:t>
      </w:r>
      <w:r w:rsidRPr="0074447C">
        <w:t>one Black e seus componentes</w:t>
      </w:r>
      <w:r>
        <w:t xml:space="preserve"> </w:t>
      </w:r>
      <w:sdt>
        <w:sdtPr>
          <w:id w:val="828403220"/>
          <w:citation/>
        </w:sdtPr>
        <w:sdtContent>
          <w:r>
            <w:fldChar w:fldCharType="begin"/>
          </w:r>
          <w:r>
            <w:instrText xml:space="preserve"> CITATION Mol14 \l 1046 </w:instrText>
          </w:r>
          <w:r>
            <w:fldChar w:fldCharType="separate"/>
          </w:r>
          <w:r w:rsidR="0079534A">
            <w:rPr>
              <w:noProof/>
            </w:rPr>
            <w:t>(MOLLOY, 2014)</w:t>
          </w:r>
          <w:r>
            <w:fldChar w:fldCharType="end"/>
          </w:r>
        </w:sdtContent>
      </w:sdt>
      <w:r w:rsidRPr="0074447C">
        <w:t>.</w:t>
      </w:r>
      <w:bookmarkEnd w:id="13"/>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w:t>
      </w:r>
      <w:proofErr w:type="spellStart"/>
      <w:r>
        <w:t>eMMC</w:t>
      </w:r>
      <w:proofErr w:type="spellEnd"/>
      <w:r>
        <w:t xml:space="preserve"> de 2GB para 4GB. </w:t>
      </w:r>
      <w:r w:rsidR="006F6310">
        <w:t>Estas duas adições foram</w:t>
      </w:r>
      <w:r>
        <w:t xml:space="preserve"> </w:t>
      </w:r>
      <w:r w:rsidR="006F6310">
        <w:t>fundamentais</w:t>
      </w:r>
      <w:r>
        <w:t xml:space="preserve"> para tornar o BBB mais atraente para ser usado como o </w:t>
      </w:r>
      <w:r>
        <w:lastRenderedPageBreak/>
        <w:t xml:space="preserve">computador. O espaço extra </w:t>
      </w:r>
      <w:r w:rsidR="006F6310">
        <w:t>permitiu a</w:t>
      </w:r>
      <w:r>
        <w:t xml:space="preserve"> instalação de aplicativos adicionais, além dos que já viam com o sistema operacional, principalmente aqueles mais pesados, como Java, Open Office, reprodutores de vídeo e editores de imagem.</w:t>
      </w:r>
    </w:p>
    <w:p w14:paraId="1513002C" w14:textId="4C66F0EF" w:rsidR="00012D97" w:rsidRDefault="00012D97" w:rsidP="00012D97">
      <w:r>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m:rPr>
            <m:sty m:val="bi"/>
          </m:rPr>
          <w:rPr>
            <w:rFonts w:ascii="Cambria Math" w:hAnsi="Cambria Math"/>
          </w:rPr>
          <m:t>apt</m:t>
        </m:r>
      </m:oMath>
      <w:r>
        <w:rPr>
          <w:rFonts w:eastAsiaTheme="minorEastAsia"/>
        </w:rPr>
        <w:t xml:space="preserve">, no </w:t>
      </w:r>
      <w:proofErr w:type="spellStart"/>
      <w:r w:rsidRPr="004E428E">
        <w:t>Ångström</w:t>
      </w:r>
      <w:proofErr w:type="spellEnd"/>
      <w:r>
        <w:t xml:space="preserve"> o comando equivalente é outro.</w:t>
      </w:r>
    </w:p>
    <w:p w14:paraId="14FA585A" w14:textId="52A85572" w:rsidR="00B41A63" w:rsidRDefault="008234CA" w:rsidP="00B41A63">
      <w:r>
        <w:t>A nova distribuição facilitou, também, a execução de aplicativos com</w:t>
      </w:r>
      <w:r w:rsidR="00724955">
        <w:t xml:space="preserve"> interface gráfica, ou</w:t>
      </w:r>
      <w:r>
        <w:t xml:space="preserve"> GUI (</w:t>
      </w:r>
      <w:r w:rsidR="00724955" w:rsidRPr="00724955">
        <w:rPr>
          <w:rStyle w:val="nfase"/>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BE138B">
        <w:rPr>
          <w:rStyle w:val="nfase"/>
        </w:rPr>
        <w:t>toolchains</w:t>
      </w:r>
      <w:r w:rsidR="00BE138B">
        <w:t xml:space="preserve"> mais populares para Linux</w:t>
      </w:r>
      <w:r w:rsidR="00C91B24">
        <w:t xml:space="preserve"> Desktop</w:t>
      </w:r>
      <w:r w:rsidR="00BE138B">
        <w:t xml:space="preserve">, o </w:t>
      </w:r>
      <w:proofErr w:type="spellStart"/>
      <w:r w:rsidR="00BE138B">
        <w:t>Qt</w:t>
      </w:r>
      <w:proofErr w:type="spellEnd"/>
      <w:r w:rsidR="00BE138B">
        <w:t xml:space="preserve"> e GTK+. </w:t>
      </w:r>
      <w:r w:rsidR="00BE138B" w:rsidRPr="00BE138B">
        <w:rPr>
          <w:rStyle w:val="nfase"/>
        </w:rPr>
        <w:t>Toolchains</w:t>
      </w:r>
      <w:r w:rsidR="00BE138B">
        <w:t xml:space="preserve"> são um conjunto de ferramentas que permitem o desenvolvimento de interface gráficas. Ao desenvolver um aplicativo em </w:t>
      </w:r>
      <w:proofErr w:type="spellStart"/>
      <w:r w:rsidR="00BE138B">
        <w:t>Qt</w:t>
      </w:r>
      <w:proofErr w:type="spellEnd"/>
      <w:r w:rsidR="00BE138B">
        <w:t xml:space="preserve"> ou GTK+, por uma questão memória, nem todas as bibliotecas são incluídas no empacotamento do programa. Assim é comum programas terem dependências relativo a </w:t>
      </w:r>
      <w:r w:rsidR="00BE138B" w:rsidRPr="00BE138B">
        <w:rPr>
          <w:rStyle w:val="nfase"/>
        </w:rPr>
        <w:t>toolchain</w:t>
      </w:r>
      <w:r w:rsidR="00BE138B">
        <w:t xml:space="preserve"> que o criou. </w:t>
      </w:r>
      <w:r w:rsidR="00C91B24">
        <w:t xml:space="preserve">Portanto, com o Debian a criação de aplicativos fica muito parecida com o que já se fazia no desktop, além disso, o </w:t>
      </w:r>
      <w:r w:rsidR="00C91B24" w:rsidRPr="00C91B24">
        <w:rPr>
          <w:rStyle w:val="nfase"/>
        </w:rPr>
        <w:t>port</w:t>
      </w:r>
      <w:r w:rsidR="00C91B24">
        <w:t xml:space="preserve"> de aplicativos x86 para ARM se torna facilitado. No </w:t>
      </w:r>
      <w:proofErr w:type="spellStart"/>
      <w:r w:rsidR="00C91B24" w:rsidRPr="004E428E">
        <w:t>Ångström</w:t>
      </w:r>
      <w:proofErr w:type="spellEnd"/>
      <w:r w:rsidR="00C91B24">
        <w:t xml:space="preserve"> é comum outras </w:t>
      </w:r>
      <w:r w:rsidR="00C91B24" w:rsidRPr="00C91B24">
        <w:rPr>
          <w:rStyle w:val="nfase"/>
        </w:rPr>
        <w:t>toolchain</w:t>
      </w:r>
      <w:r w:rsidR="00C91B24">
        <w:rPr>
          <w:rStyle w:val="nfase"/>
        </w:rPr>
        <w:t>s</w:t>
      </w:r>
      <w:r w:rsidR="00C91B24">
        <w:t xml:space="preserve">, como </w:t>
      </w:r>
      <w:proofErr w:type="spellStart"/>
      <w:r w:rsidR="00C91B24" w:rsidRPr="00C91B24">
        <w:t>Bitbake</w:t>
      </w:r>
      <w:proofErr w:type="spellEnd"/>
      <w:r w:rsidR="00C91B24">
        <w:t xml:space="preserve"> e </w:t>
      </w:r>
      <w:proofErr w:type="spellStart"/>
      <w:r w:rsidR="00C91B24" w:rsidRPr="00C91B24">
        <w:t>EmbToolkit</w:t>
      </w:r>
      <w:proofErr w:type="spellEnd"/>
      <w:r w:rsidR="00C91B24">
        <w:t xml:space="preserve"> </w:t>
      </w:r>
      <w:sdt>
        <w:sdtPr>
          <w:id w:val="950976008"/>
          <w:citation/>
        </w:sdtPr>
        <w:sdtContent>
          <w:r w:rsidR="00055FEC">
            <w:fldChar w:fldCharType="begin"/>
          </w:r>
          <w:r w:rsidR="00372648">
            <w:instrText xml:space="preserve">CITATION 1620 \l 1046 </w:instrText>
          </w:r>
          <w:r w:rsidR="00055FEC">
            <w:fldChar w:fldCharType="separate"/>
          </w:r>
          <w:r w:rsidR="0079534A">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1C5786">
        <w:rPr>
          <w:rStyle w:val="nfase"/>
        </w:rPr>
        <w:t>desktop</w:t>
      </w:r>
      <w:r>
        <w:t xml:space="preserve"> </w:t>
      </w:r>
      <w:proofErr w:type="spellStart"/>
      <w:r>
        <w:t>é</w:t>
      </w:r>
      <w:proofErr w:type="spellEnd"/>
      <w:r>
        <w:t xml:space="preserve"> bastante popular em </w:t>
      </w:r>
      <w:r w:rsidRPr="001C5786">
        <w:rPr>
          <w:rStyle w:val="nfase"/>
        </w:rPr>
        <w:t xml:space="preserve">e-Linux </w:t>
      </w:r>
      <w:r>
        <w:rPr>
          <w:rStyle w:val="nfase"/>
        </w:rPr>
        <w:t>b</w:t>
      </w:r>
      <w:r w:rsidRPr="001C5786">
        <w:rPr>
          <w:rStyle w:val="nfase"/>
        </w:rPr>
        <w:t>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1C5786">
        <w:rPr>
          <w:rStyle w:val="nfase"/>
        </w:rPr>
        <w:t>cape</w:t>
      </w:r>
      <w:r>
        <w:t xml:space="preserve"> K9 CNC I/O</w:t>
      </w:r>
      <w:r w:rsidR="00D3295C">
        <w:t xml:space="preserve">. Para controla-la a fabricante da </w:t>
      </w:r>
      <w:r w:rsidR="00D3295C" w:rsidRPr="00D3295C">
        <w:rPr>
          <w:rStyle w:val="nfase"/>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353FBC73" w:rsidR="00D3295C" w:rsidRPr="00D3295C" w:rsidRDefault="00D3295C" w:rsidP="00D3295C">
      <w:pPr>
        <w:pStyle w:val="Legenda"/>
      </w:pPr>
      <w:bookmarkStart w:id="14" w:name="_Toc465104862"/>
      <w:r>
        <w:t xml:space="preserve">Figura </w:t>
      </w:r>
      <w:r>
        <w:fldChar w:fldCharType="begin"/>
      </w:r>
      <w:r>
        <w:instrText xml:space="preserve"> SEQ Figura \* ARABIC </w:instrText>
      </w:r>
      <w:r>
        <w:fldChar w:fldCharType="separate"/>
      </w:r>
      <w:r w:rsidR="008748E2">
        <w:rPr>
          <w:noProof/>
        </w:rPr>
        <w:t>6</w:t>
      </w:r>
      <w:r>
        <w:fldChar w:fldCharType="end"/>
      </w:r>
      <w:r>
        <w:t xml:space="preserve">: </w:t>
      </w:r>
      <w:r w:rsidRPr="00BF04F1">
        <w:t>Beagle</w:t>
      </w:r>
      <w:r>
        <w:t>B</w:t>
      </w:r>
      <w:r w:rsidRPr="00BF04F1">
        <w:t>one controlando uma CNC e rodando uma aplicação para CNC simultaneamente</w:t>
      </w:r>
      <w:sdt>
        <w:sdtPr>
          <w:id w:val="1455524594"/>
          <w:citation/>
        </w:sdtPr>
        <w:sdtContent>
          <w:r>
            <w:fldChar w:fldCharType="begin"/>
          </w:r>
          <w:r>
            <w:instrText xml:space="preserve"> CITATION Pra14 \l 1046 </w:instrText>
          </w:r>
          <w:r>
            <w:fldChar w:fldCharType="separate"/>
          </w:r>
          <w:r w:rsidR="0079534A">
            <w:rPr>
              <w:noProof/>
            </w:rPr>
            <w:t xml:space="preserve"> (PRACTICAL MICRO, 2014)</w:t>
          </w:r>
          <w:r>
            <w:fldChar w:fldCharType="end"/>
          </w:r>
        </w:sdtContent>
      </w:sdt>
      <w:r w:rsidRPr="00BF04F1">
        <w:t>.</w:t>
      </w:r>
      <w:bookmarkEnd w:id="14"/>
    </w:p>
    <w:p w14:paraId="22D91781" w14:textId="77777777" w:rsidR="004575BC" w:rsidRDefault="004575BC" w:rsidP="004575BC">
      <w:pPr>
        <w:pStyle w:val="Ttulo2"/>
      </w:pPr>
      <w:r w:rsidRPr="004575BC">
        <w:lastRenderedPageBreak/>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t>
      </w:r>
      <w:proofErr w:type="spellStart"/>
      <w:r>
        <w:t>Wheezy</w:t>
      </w:r>
      <w:proofErr w:type="spellEnd"/>
      <w:r>
        <w:t xml:space="preserve"> de 14/05/2014. Caso o BBB venha com uma versão superior a esta é recomendado fazer o </w:t>
      </w:r>
      <w:r w:rsidRPr="00997257">
        <w:rPr>
          <w:rStyle w:val="nfase"/>
        </w:rPr>
        <w:t>downgrade</w:t>
      </w:r>
      <w:r>
        <w:t xml:space="preserve"> para versão 7.5, principalmente, se for a versão 8 Jessie ou superior. A versão 7.5 foi projetada pensando, também, nas revisões anteriores a rev. 3</w:t>
      </w:r>
      <w:r w:rsidR="00FE145E">
        <w:t xml:space="preserve">, por isso, ocupa um pouco menos de 2GB, sobrando aproximadamente 2GB dos 4GB da </w:t>
      </w:r>
      <w:proofErr w:type="spellStart"/>
      <w:r w:rsidR="00FE145E">
        <w:t>eMMC</w:t>
      </w:r>
      <w:proofErr w:type="spellEnd"/>
      <w:r w:rsidR="00FE145E">
        <w:t xml:space="preserve">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FE145E">
        <w:rPr>
          <w:rStyle w:val="nfase"/>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7021DE2E" w:rsidR="00372648" w:rsidRDefault="00372648" w:rsidP="00FE145E">
      <w:r>
        <w:t xml:space="preserve">A primeira coisa que deve ser feita para instalar uma nova distribuição é fazer o </w:t>
      </w:r>
      <w:r w:rsidRPr="00372648">
        <w:rPr>
          <w:rStyle w:val="nfase"/>
        </w:rPr>
        <w:t>download</w:t>
      </w:r>
      <w:r>
        <w:t xml:space="preserve"> do sistema operacional, que pode ser baixado na página que contém as últimas imagens do BeagleBone Black, disponível em </w:t>
      </w:r>
      <w:sdt>
        <w:sdtPr>
          <w:id w:val="-303783432"/>
          <w:citation/>
        </w:sdtPr>
        <w:sdtContent>
          <w:r>
            <w:fldChar w:fldCharType="begin"/>
          </w:r>
          <w:r>
            <w:instrText xml:space="preserve"> CITATION Bea16 \l 1046 </w:instrText>
          </w:r>
          <w:r>
            <w:fldChar w:fldCharType="separate"/>
          </w:r>
          <w:r w:rsidR="0079534A">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Content>
          <w:r>
            <w:fldChar w:fldCharType="begin"/>
          </w:r>
          <w:r>
            <w:instrText xml:space="preserve"> CITATION Deb16 \l 1046 </w:instrText>
          </w:r>
          <w:r>
            <w:fldChar w:fldCharType="separate"/>
          </w:r>
          <w:r w:rsidR="0079534A">
            <w:rPr>
              <w:noProof/>
            </w:rPr>
            <w:t>(DEBIAN, 2016)</w:t>
          </w:r>
          <w:r>
            <w:fldChar w:fldCharType="end"/>
          </w:r>
        </w:sdtContent>
      </w:sdt>
      <w:r>
        <w:t xml:space="preserve">, ou ainda, no site do e-Linux, disponível em </w:t>
      </w:r>
      <w:sdt>
        <w:sdtPr>
          <w:id w:val="-857197253"/>
          <w:citation/>
        </w:sdtPr>
        <w:sdtContent>
          <w:r>
            <w:fldChar w:fldCharType="begin"/>
          </w:r>
          <w:r>
            <w:instrText xml:space="preserve">CITATION eli16 \l 1046 </w:instrText>
          </w:r>
          <w:r>
            <w:fldChar w:fldCharType="separate"/>
          </w:r>
          <w:r w:rsidR="0079534A">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5F2C7C">
        <w:rPr>
          <w:rStyle w:val="nfase"/>
        </w:rPr>
        <w:t xml:space="preserve">without flashing the </w:t>
      </w:r>
      <w:proofErr w:type="spellStart"/>
      <w:r w:rsidR="005F2C7C" w:rsidRPr="005F2C7C">
        <w:rPr>
          <w:rStyle w:val="nfase"/>
        </w:rPr>
        <w:t>eMMC</w:t>
      </w:r>
      <w:proofErr w:type="spellEnd"/>
      <w:r w:rsidR="005F2C7C">
        <w:t xml:space="preserve">), enquanto a outra grava o sistema operacional na </w:t>
      </w:r>
      <w:proofErr w:type="spellStart"/>
      <w:r w:rsidR="005F2C7C">
        <w:t>eMMC</w:t>
      </w:r>
      <w:proofErr w:type="spellEnd"/>
      <w:r w:rsidR="005F2C7C">
        <w:t xml:space="preserve"> (</w:t>
      </w:r>
      <w:proofErr w:type="spellStart"/>
      <w:r w:rsidR="005F2C7C" w:rsidRPr="005F2C7C">
        <w:rPr>
          <w:rStyle w:val="nfase"/>
        </w:rPr>
        <w:t>eMMC</w:t>
      </w:r>
      <w:proofErr w:type="spellEnd"/>
      <w:r w:rsidR="005F2C7C" w:rsidRPr="005F2C7C">
        <w:rPr>
          <w:rStyle w:val="nfase"/>
        </w:rPr>
        <w:t xml:space="preserve"> flasher</w:t>
      </w:r>
      <w:r w:rsidR="005F2C7C">
        <w:t xml:space="preserve">). É preferível que o sistema operacional seja instalado na memória interna do BeagleBone, pois, além desta ter uma taxa de leitura e escrita maior do que o cartão SD, fica-se com o </w:t>
      </w:r>
      <w:r w:rsidR="005F2C7C" w:rsidRPr="005F2C7C">
        <w:rPr>
          <w:rStyle w:val="nfase"/>
        </w:rPr>
        <w:t>slot</w:t>
      </w:r>
      <w:r w:rsidR="005F2C7C">
        <w:t xml:space="preserve"> SD livre para outras ocasiões.</w:t>
      </w:r>
    </w:p>
    <w:p w14:paraId="2BA908F5" w14:textId="4371C0FB" w:rsidR="005F2C7C" w:rsidRDefault="005F2C7C" w:rsidP="00FE145E">
      <w:pPr>
        <w:rPr>
          <w:rFonts w:eastAsiaTheme="minorEastAsia"/>
        </w:rPr>
      </w:pPr>
      <w:r>
        <w:t xml:space="preserve">O formato do arquivo baixado é </w:t>
      </w:r>
      <w:r w:rsidR="00676AD2" w:rsidRPr="00676AD2">
        <w:rPr>
          <w:rFonts w:eastAsiaTheme="minorEastAsia"/>
          <w:b/>
          <w:i/>
        </w:rPr>
        <w:t>.</w:t>
      </w:r>
      <w:proofErr w:type="spellStart"/>
      <w:r w:rsidR="00676AD2" w:rsidRPr="00676AD2">
        <w:rPr>
          <w:rFonts w:eastAsiaTheme="minorEastAsia"/>
          <w:b/>
          <w:i/>
        </w:rPr>
        <w:t>img.xz</w:t>
      </w:r>
      <w:proofErr w:type="spellEnd"/>
      <w:r w:rsidRPr="007F3E9E">
        <w:rPr>
          <w:rFonts w:eastAsiaTheme="minorEastAsia"/>
          <w:b/>
        </w:rPr>
        <w:t xml:space="preserve"> </w:t>
      </w:r>
      <w:r>
        <w:rPr>
          <w:rFonts w:eastAsiaTheme="minorEastAsia"/>
        </w:rPr>
        <w:t xml:space="preserve">que é um formato de compactação bastante comum no Linux. Caso o usuário esteja utilizando o Windows talvez seja necessário fazer o </w:t>
      </w:r>
      <w:r w:rsidRPr="005F2C7C">
        <w:rPr>
          <w:rStyle w:val="nfase"/>
        </w:rPr>
        <w:t>download</w:t>
      </w:r>
      <w:r>
        <w:rPr>
          <w:rFonts w:eastAsiaTheme="minorEastAsia"/>
        </w:rPr>
        <w:t xml:space="preserve"> de alguma ferramenta capaz de descompactar este tipo de arquivo. Uma sugestão de </w:t>
      </w:r>
      <w:proofErr w:type="spellStart"/>
      <w:r>
        <w:rPr>
          <w:rFonts w:eastAsiaTheme="minorEastAsia"/>
        </w:rPr>
        <w:t>descompactador</w:t>
      </w:r>
      <w:proofErr w:type="spellEnd"/>
      <w:r>
        <w:rPr>
          <w:rFonts w:eastAsiaTheme="minorEastAsia"/>
        </w:rPr>
        <w:t xml:space="preserve"> capaz de trabalhar com este formato é o 7-Zip, disponível em </w:t>
      </w:r>
      <w:sdt>
        <w:sdtPr>
          <w:rPr>
            <w:rFonts w:eastAsiaTheme="minorEastAsia"/>
          </w:rPr>
          <w:id w:val="948132733"/>
          <w:citation/>
        </w:sdt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79534A" w:rsidRPr="0079534A">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B15F71">
        <w:rPr>
          <w:rStyle w:val="nfase"/>
        </w:rPr>
        <w:t>open source</w:t>
      </w:r>
      <w:r w:rsidR="00B15F71">
        <w:rPr>
          <w:rFonts w:eastAsiaTheme="minorEastAsia"/>
        </w:rPr>
        <w:t xml:space="preserve"> e sem propagandas.</w:t>
      </w:r>
    </w:p>
    <w:p w14:paraId="0EC95D7F" w14:textId="6DBBCBD6" w:rsidR="00B15F71" w:rsidRDefault="00B15F71" w:rsidP="00FE145E">
      <w:pPr>
        <w:rPr>
          <w:rFonts w:eastAsiaTheme="minorEastAsia"/>
        </w:rPr>
      </w:pPr>
      <w:r>
        <w:rPr>
          <w:rFonts w:eastAsiaTheme="minorEastAsia"/>
        </w:rPr>
        <w:lastRenderedPageBreak/>
        <w:t xml:space="preserve">Enquanto a imagem do sistema operacional está sendo baixada, deve-se fazer o </w:t>
      </w:r>
      <w:r w:rsidR="00FC775F" w:rsidRPr="00FC775F">
        <w:rPr>
          <w:rStyle w:val="nfase"/>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79534A" w:rsidRPr="0079534A">
            <w:rPr>
              <w:rFonts w:eastAsiaTheme="minorEastAsia"/>
              <w:noProof/>
            </w:rPr>
            <w:t>(E-LINUX.ORG, 2016)</w:t>
          </w:r>
          <w:r w:rsidR="00FC775F">
            <w:rPr>
              <w:rFonts w:eastAsiaTheme="minorEastAsia"/>
            </w:rPr>
            <w:fldChar w:fldCharType="end"/>
          </w:r>
        </w:sdtContent>
      </w:sdt>
      <w:r>
        <w:rPr>
          <w:rFonts w:eastAsiaTheme="minorEastAsia"/>
        </w:rPr>
        <w:t xml:space="preserve"> é o Win32 Disk </w:t>
      </w:r>
      <w:proofErr w:type="spellStart"/>
      <w:r>
        <w:rPr>
          <w:rFonts w:eastAsiaTheme="minorEastAsia"/>
        </w:rPr>
        <w:t>Imager</w:t>
      </w:r>
      <w:proofErr w:type="spellEnd"/>
      <w:r>
        <w:rPr>
          <w:rFonts w:eastAsiaTheme="minorEastAsia"/>
        </w:rPr>
        <w:t xml:space="preserve">, disponível em </w:t>
      </w:r>
      <w:sdt>
        <w:sdtPr>
          <w:rPr>
            <w:rFonts w:eastAsiaTheme="minorEastAsia"/>
          </w:rPr>
          <w:id w:val="1448436072"/>
          <w:citation/>
        </w:sdt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79534A" w:rsidRPr="0079534A">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w:r w:rsidR="00676AD2" w:rsidRPr="00676AD2">
        <w:rPr>
          <w:rFonts w:eastAsiaTheme="minorEastAsia"/>
          <w:b/>
          <w:i/>
        </w:rPr>
        <w:t>.</w:t>
      </w:r>
      <w:proofErr w:type="spellStart"/>
      <w:r w:rsidR="00676AD2" w:rsidRPr="00676AD2">
        <w:rPr>
          <w:rFonts w:eastAsiaTheme="minorEastAsia"/>
          <w:b/>
          <w:i/>
        </w:rPr>
        <w:t>img.xz</w:t>
      </w:r>
      <w:proofErr w:type="spellEnd"/>
      <w:r w:rsidR="00846EC2">
        <w:rPr>
          <w:rFonts w:eastAsiaTheme="minorEastAsia"/>
        </w:rPr>
        <w:t xml:space="preserve"> e irá obter um arquivo </w:t>
      </w:r>
      <w:r w:rsidR="00676AD2" w:rsidRPr="00676AD2">
        <w:rPr>
          <w:rFonts w:eastAsiaTheme="minorEastAsia"/>
          <w:b/>
          <w:i/>
        </w:rPr>
        <w:t>.</w:t>
      </w:r>
      <w:proofErr w:type="spellStart"/>
      <w:r w:rsidR="00676AD2" w:rsidRPr="00676AD2">
        <w:rPr>
          <w:rFonts w:eastAsiaTheme="minorEastAsia"/>
          <w:b/>
          <w:i/>
        </w:rPr>
        <w:t>img</w:t>
      </w:r>
      <w:proofErr w:type="spellEnd"/>
      <w:r w:rsidR="00846EC2">
        <w:rPr>
          <w:rFonts w:eastAsiaTheme="minorEastAsia"/>
        </w:rPr>
        <w:t>. Insira o cartão SD no leitor de cartão do seu computador, abra o Disk Imager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 MERGEFORMAT </w:instrText>
      </w:r>
      <w:r w:rsidR="00811845">
        <w:rPr>
          <w:rFonts w:eastAsiaTheme="minorEastAsia"/>
        </w:rPr>
      </w:r>
      <w:r w:rsidR="00811845">
        <w:rPr>
          <w:rFonts w:eastAsiaTheme="minorEastAsia"/>
        </w:rPr>
        <w:fldChar w:fldCharType="separate"/>
      </w:r>
      <w:r w:rsidR="008748E2" w:rsidRPr="008748E2">
        <w:rPr>
          <w:vanish/>
        </w:rPr>
        <w:t>Figura</w:t>
      </w:r>
      <w:r w:rsidR="008748E2">
        <w:t xml:space="preserve"> </w:t>
      </w:r>
      <w:r w:rsidR="008748E2">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592272">
        <w:rPr>
          <w:rStyle w:val="nfase"/>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0F2DF9D1" w:rsidR="001740E8" w:rsidRDefault="00811845" w:rsidP="00811845">
      <w:pPr>
        <w:pStyle w:val="Legenda"/>
      </w:pPr>
      <w:bookmarkStart w:id="15" w:name="_Ref465079171"/>
      <w:bookmarkStart w:id="16" w:name="_Toc465104863"/>
      <w:r>
        <w:t xml:space="preserve">Figura </w:t>
      </w:r>
      <w:r>
        <w:fldChar w:fldCharType="begin"/>
      </w:r>
      <w:r>
        <w:instrText xml:space="preserve"> SEQ Figura \* ARABIC </w:instrText>
      </w:r>
      <w:r>
        <w:fldChar w:fldCharType="separate"/>
      </w:r>
      <w:r w:rsidR="008748E2">
        <w:rPr>
          <w:noProof/>
        </w:rPr>
        <w:t>7</w:t>
      </w:r>
      <w:r>
        <w:fldChar w:fldCharType="end"/>
      </w:r>
      <w:bookmarkEnd w:id="15"/>
      <w:r>
        <w:t xml:space="preserve">: </w:t>
      </w:r>
      <w:r w:rsidRPr="00520DFE">
        <w:t>Gravando a imagem do Debian 7.5 de 14/05/2014 no cartão SD (Próprio Autor)</w:t>
      </w:r>
      <w:r>
        <w:t>.</w:t>
      </w:r>
      <w:bookmarkEnd w:id="16"/>
    </w:p>
    <w:p w14:paraId="0CBEFDD0" w14:textId="07C39A49" w:rsidR="00C05A92" w:rsidRDefault="00DA0FDA" w:rsidP="00811845">
      <w:r>
        <w:t xml:space="preserve">Depois do processo de gravação finalizar com sucesso, retire o cartão SD do leitor e com o BBB ainda desligado, insira o </w:t>
      </w:r>
      <w:proofErr w:type="spellStart"/>
      <w:r>
        <w:t>microSD</w:t>
      </w:r>
      <w:proofErr w:type="spellEnd"/>
      <w:r>
        <w:t xml:space="preserve"> no </w:t>
      </w:r>
      <w:r w:rsidRPr="00DA0FDA">
        <w:rPr>
          <w:rStyle w:val="nfase"/>
        </w:rPr>
        <w:t>slot</w:t>
      </w:r>
      <w:r>
        <w:t xml:space="preserve"> apropriado (Item 12 na figura</w:t>
      </w:r>
      <w:r>
        <w:fldChar w:fldCharType="begin"/>
      </w:r>
      <w:r>
        <w:instrText xml:space="preserve"> REF _Ref464591093 \h  \* MERGEFORMAT </w:instrText>
      </w:r>
      <w:r>
        <w:fldChar w:fldCharType="separate"/>
      </w:r>
      <w:r w:rsidR="008748E2" w:rsidRPr="008748E2">
        <w:rPr>
          <w:vanish/>
        </w:rPr>
        <w:t>Figura</w:t>
      </w:r>
      <w:r w:rsidR="008748E2">
        <w:t xml:space="preserve"> </w:t>
      </w:r>
      <w:r w:rsidR="008748E2">
        <w:rPr>
          <w:noProof/>
        </w:rPr>
        <w:t>5</w:t>
      </w:r>
      <w:r>
        <w:fldChar w:fldCharType="end"/>
      </w:r>
      <w:r>
        <w:t xml:space="preserve">). Antes de ligar a placa, mantenha pressionado o </w:t>
      </w:r>
      <w:r w:rsidRPr="00DA0FDA">
        <w:rPr>
          <w:rStyle w:val="nfase"/>
        </w:rPr>
        <w:t>boot switch</w:t>
      </w:r>
      <w:r>
        <w:t xml:space="preserve"> (Item </w:t>
      </w:r>
      <w:r w:rsidR="00C05A92">
        <w:t>8</w:t>
      </w:r>
      <w:r>
        <w:t xml:space="preserve"> na figura</w:t>
      </w:r>
      <w:r>
        <w:fldChar w:fldCharType="begin"/>
      </w:r>
      <w:r>
        <w:instrText xml:space="preserve"> REF _Ref464591093 \h  \* MERGEFORMAT </w:instrText>
      </w:r>
      <w:r>
        <w:fldChar w:fldCharType="separate"/>
      </w:r>
      <w:r w:rsidR="008748E2" w:rsidRPr="008748E2">
        <w:rPr>
          <w:vanish/>
        </w:rPr>
        <w:t>Figura</w:t>
      </w:r>
      <w:r w:rsidR="008748E2">
        <w:t xml:space="preserve"> </w:t>
      </w:r>
      <w:r w:rsidR="008748E2">
        <w:rPr>
          <w:noProof/>
        </w:rPr>
        <w:t>5</w:t>
      </w:r>
      <w:r>
        <w:fldChar w:fldCharType="end"/>
      </w:r>
      <w:r>
        <w:t xml:space="preserve">), e ainda, com o botão pressionado, conecte </w:t>
      </w:r>
      <w:r w:rsidR="00C05A92">
        <w:t>à</w:t>
      </w:r>
      <w:r>
        <w:t xml:space="preserve"> USB </w:t>
      </w:r>
      <w:r w:rsidRPr="00DA0FDA">
        <w:rPr>
          <w:rStyle w:val="nfase"/>
        </w:rPr>
        <w:t>client</w:t>
      </w:r>
      <w:r>
        <w:t xml:space="preserve"> </w:t>
      </w:r>
      <w:r w:rsidR="00C05A92">
        <w:t>do BeagleBone (Item 14 na figura</w:t>
      </w:r>
      <w:r w:rsidR="00C05A92">
        <w:fldChar w:fldCharType="begin"/>
      </w:r>
      <w:r w:rsidR="00C05A92">
        <w:instrText xml:space="preserve"> REF _Ref464591093 \h  \* MERGEFORMAT </w:instrText>
      </w:r>
      <w:r w:rsidR="00C05A92">
        <w:fldChar w:fldCharType="separate"/>
      </w:r>
      <w:r w:rsidR="008748E2" w:rsidRPr="008748E2">
        <w:rPr>
          <w:vanish/>
        </w:rPr>
        <w:t>Figura</w:t>
      </w:r>
      <w:r w:rsidR="008748E2">
        <w:t xml:space="preserve"> </w:t>
      </w:r>
      <w:r w:rsidR="008748E2">
        <w:rPr>
          <w:noProof/>
        </w:rPr>
        <w:t>5</w:t>
      </w:r>
      <w:r w:rsidR="00C05A92">
        <w:fldChar w:fldCharType="end"/>
      </w:r>
      <w:r w:rsidR="00C05A92">
        <w:t xml:space="preserve">) e ao computador ou alguma fonte de alimentação. Depois dos </w:t>
      </w:r>
      <w:r w:rsidR="00C05A92" w:rsidRPr="00C05A92">
        <w:rPr>
          <w:rStyle w:val="nfase"/>
        </w:rPr>
        <w:t>users</w:t>
      </w:r>
      <w:r w:rsidR="00C05A92">
        <w:t xml:space="preserve"> </w:t>
      </w:r>
      <w:proofErr w:type="spellStart"/>
      <w:r w:rsidR="00C05A92">
        <w:t>LEDs</w:t>
      </w:r>
      <w:proofErr w:type="spellEnd"/>
      <w:r w:rsidR="00C05A92">
        <w:t xml:space="preserve"> (Item 7 na figura</w:t>
      </w:r>
      <w:r w:rsidR="00C05A92">
        <w:fldChar w:fldCharType="begin"/>
      </w:r>
      <w:r w:rsidR="00C05A92">
        <w:instrText xml:space="preserve"> REF _Ref464591093 \h  \* MERGEFORMAT </w:instrText>
      </w:r>
      <w:r w:rsidR="00C05A92">
        <w:fldChar w:fldCharType="separate"/>
      </w:r>
      <w:r w:rsidR="008748E2" w:rsidRPr="008748E2">
        <w:rPr>
          <w:vanish/>
        </w:rPr>
        <w:t>Figura</w:t>
      </w:r>
      <w:r w:rsidR="008748E2">
        <w:t xml:space="preserve"> </w:t>
      </w:r>
      <w:r w:rsidR="008748E2">
        <w:rPr>
          <w:noProof/>
        </w:rPr>
        <w:t>5</w:t>
      </w:r>
      <w:r w:rsidR="00C05A92">
        <w:fldChar w:fldCharType="end"/>
      </w:r>
      <w:r w:rsidR="00C05A92">
        <w:t xml:space="preserve">) começarem a piscar solte o </w:t>
      </w:r>
      <w:r w:rsidR="00C05A92" w:rsidRPr="00C05A92">
        <w:rPr>
          <w:rStyle w:val="nfase"/>
        </w:rPr>
        <w:t>boot switch</w:t>
      </w:r>
      <w:r w:rsidR="00C05A92">
        <w:t xml:space="preserve">, a partir daí o sistema operacional será instalado na </w:t>
      </w:r>
      <w:proofErr w:type="spellStart"/>
      <w:r w:rsidR="00C05A92">
        <w:t>eMMC</w:t>
      </w:r>
      <w:proofErr w:type="spellEnd"/>
      <w:r w:rsidR="00C05A92">
        <w:t xml:space="preserve">. O processo dura cerca de 30 a 40 minutos, durante este tempo não desligue o BeagleBone. Quando a instalação estiver concluída os 4 </w:t>
      </w:r>
      <w:r w:rsidR="00C05A92" w:rsidRPr="00C05A92">
        <w:rPr>
          <w:rStyle w:val="nfase"/>
        </w:rPr>
        <w:t>user</w:t>
      </w:r>
      <w:r w:rsidR="00C05A92">
        <w:t xml:space="preserve"> </w:t>
      </w:r>
      <w:proofErr w:type="spellStart"/>
      <w:r w:rsidR="00C05A92">
        <w:t>LEDs</w:t>
      </w:r>
      <w:proofErr w:type="spellEnd"/>
      <w:r w:rsidR="00C05A92">
        <w:t xml:space="preserve"> irão se apagar. </w:t>
      </w:r>
    </w:p>
    <w:p w14:paraId="161BCD5C" w14:textId="77777777" w:rsidR="00E038AC" w:rsidRDefault="00E038AC" w:rsidP="00E038AC">
      <w:pPr>
        <w:pStyle w:val="Legenda"/>
      </w:pPr>
      <w:r>
        <w:rPr>
          <w:noProof/>
          <w:lang w:eastAsia="pt-BR"/>
        </w:rPr>
        <w:lastRenderedPageBreak/>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3E244235" w:rsidR="00E038AC" w:rsidRDefault="00E038AC" w:rsidP="00E038AC">
      <w:pPr>
        <w:pStyle w:val="Legenda"/>
      </w:pPr>
      <w:bookmarkStart w:id="17" w:name="_Toc465104864"/>
      <w:r>
        <w:t xml:space="preserve">Figura </w:t>
      </w:r>
      <w:r>
        <w:fldChar w:fldCharType="begin"/>
      </w:r>
      <w:r>
        <w:instrText xml:space="preserve"> SEQ Figura \* ARABIC </w:instrText>
      </w:r>
      <w:r>
        <w:fldChar w:fldCharType="separate"/>
      </w:r>
      <w:r w:rsidR="008748E2">
        <w:rPr>
          <w:noProof/>
        </w:rPr>
        <w:t>8</w:t>
      </w:r>
      <w:r>
        <w:fldChar w:fldCharType="end"/>
      </w:r>
      <w:r>
        <w:t xml:space="preserve">: </w:t>
      </w:r>
      <w:r w:rsidRPr="008321EF">
        <w:t>Verificando a atualização do Debia</w:t>
      </w:r>
      <w:r w:rsidR="00D40C3D">
        <w:t>n 7.5 foi instalada com sucesso</w:t>
      </w:r>
      <w:r w:rsidRPr="008321EF">
        <w:t xml:space="preserve"> (Próprio Autor)</w:t>
      </w:r>
      <w:r w:rsidR="00D40C3D">
        <w:t>.</w:t>
      </w:r>
      <w:bookmarkEnd w:id="17"/>
    </w:p>
    <w:p w14:paraId="3B515CF7" w14:textId="68C9B26B" w:rsidR="00334F1E" w:rsidRPr="00334F1E" w:rsidRDefault="00334F1E" w:rsidP="00334F1E">
      <w:pPr>
        <w:rPr>
          <w:rFonts w:eastAsiaTheme="minorEastAsia"/>
        </w:rPr>
      </w:pPr>
      <w:r>
        <w:t>Neste momento desconecte o cabo USB da fonte de alimentação e, posteriormente, retire o cartão SD, para, então, conectar novamente o BBB o computador. Será montada uma partição FAT</w:t>
      </w:r>
      <w:r>
        <w:fldChar w:fldCharType="begin"/>
      </w:r>
      <w:r>
        <w:instrText xml:space="preserve"> XE "</w:instrText>
      </w:r>
      <w:r w:rsidRPr="005555DB">
        <w:instrText>FAT</w:instrText>
      </w:r>
      <w:r>
        <w:instrText xml:space="preserve">      </w:instrText>
      </w:r>
      <w:r w:rsidRPr="00C05A92">
        <w:rPr>
          <w:rStyle w:val="nfase"/>
        </w:rPr>
        <w:instrText>File Allocation Table</w:instrText>
      </w:r>
      <w:r>
        <w:instrText xml:space="preserve">" </w:instrText>
      </w:r>
      <w:r>
        <w:fldChar w:fldCharType="end"/>
      </w:r>
      <w:r>
        <w:t xml:space="preserve"> com o nome </w:t>
      </w:r>
      <w:r w:rsidRPr="00157408">
        <w:rPr>
          <w:rStyle w:val="nfase"/>
        </w:rPr>
        <w:t>BeagleBone Getting Started</w:t>
      </w:r>
      <w:r>
        <w:t xml:space="preserve">. Clique nela e abra o arquivo </w:t>
      </w:r>
      <m:oMath>
        <m:r>
          <m:rPr>
            <m:sty m:val="bi"/>
          </m:rPr>
          <w:rPr>
            <w:rFonts w:ascii="Cambria Math" w:hAnsi="Cambria Math"/>
          </w:rPr>
          <m:t>ID.txt</m:t>
        </m:r>
      </m:oMath>
      <w:r>
        <w:rPr>
          <w:rFonts w:eastAsiaTheme="minorEastAsia"/>
        </w:rPr>
        <w:t xml:space="preserve"> com o bloco de notas. Se aparecer o texto, </w:t>
      </w:r>
      <w:r w:rsidRPr="00E038AC">
        <w:rPr>
          <w:rStyle w:val="nfase"/>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0F7C7155" w:rsidR="00D40C3D" w:rsidRDefault="00D40C3D" w:rsidP="00D40C3D">
      <w:r>
        <w:t xml:space="preserve">O BeagleBone Black </w:t>
      </w:r>
      <w:r w:rsidRPr="00D40C3D">
        <w:rPr>
          <w:rStyle w:val="nfase"/>
        </w:rPr>
        <w:t>vanilla</w:t>
      </w:r>
      <w:r>
        <w:t xml:space="preserve">, ou seja, da forma como veio de fábrica, não tem nenhuma interface com usuário além de alguns </w:t>
      </w:r>
      <w:r w:rsidRPr="00D40C3D">
        <w:rPr>
          <w:rStyle w:val="nfase"/>
        </w:rPr>
        <w:t>push-buttons</w:t>
      </w:r>
      <w:r>
        <w:t xml:space="preserve"> e </w:t>
      </w:r>
      <w:proofErr w:type="spellStart"/>
      <w:r>
        <w:t>LEDs</w:t>
      </w:r>
      <w:proofErr w:type="spellEnd"/>
      <w:r>
        <w:t xml:space="preserve"> indicadores</w:t>
      </w:r>
      <w:r w:rsidR="00420604">
        <w:t xml:space="preserve"> (Itens 7 e 8 na figura</w:t>
      </w:r>
      <w:r w:rsidR="00420604">
        <w:fldChar w:fldCharType="begin"/>
      </w:r>
      <w:r w:rsidR="00420604">
        <w:instrText xml:space="preserve"> REF _Ref464591093 \h  \* MERGEFORMAT </w:instrText>
      </w:r>
      <w:r w:rsidR="00420604">
        <w:fldChar w:fldCharType="separate"/>
      </w:r>
      <w:r w:rsidR="008748E2" w:rsidRPr="008748E2">
        <w:rPr>
          <w:vanish/>
        </w:rPr>
        <w:t>Figura</w:t>
      </w:r>
      <w:r w:rsidR="008748E2">
        <w:t xml:space="preserve"> </w:t>
      </w:r>
      <w:r w:rsidR="008748E2">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48434108" w:rsidR="00420604" w:rsidRDefault="00420604" w:rsidP="00D40C3D">
      <w:r>
        <w:t xml:space="preserve">Para interagir com o </w:t>
      </w:r>
      <w:r w:rsidRPr="00420604">
        <w:rPr>
          <w:rStyle w:val="nfase"/>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420604">
        <w:rPr>
          <w:rStyle w:val="nfase"/>
        </w:rPr>
        <w:t>serial debug</w:t>
      </w:r>
      <w:r>
        <w:t xml:space="preserve"> através dos pinos UART0 (Item 13 na figura</w:t>
      </w:r>
      <w:r>
        <w:fldChar w:fldCharType="begin"/>
      </w:r>
      <w:r>
        <w:instrText xml:space="preserve"> REF _Ref464591093 \h  \* MERGEFORMAT </w:instrText>
      </w:r>
      <w:r>
        <w:fldChar w:fldCharType="separate"/>
      </w:r>
      <w:r w:rsidR="008748E2" w:rsidRPr="008748E2">
        <w:rPr>
          <w:vanish/>
        </w:rPr>
        <w:t>Figura</w:t>
      </w:r>
      <w:r w:rsidR="008748E2">
        <w:t xml:space="preserve"> </w:t>
      </w:r>
      <w:r w:rsidR="008748E2">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420604">
        <w:rPr>
          <w:rStyle w:val="nfase"/>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t>
      </w:r>
      <w:r w:rsidR="002229CD">
        <w:lastRenderedPageBreak/>
        <w:t xml:space="preserve">Windows, a Microsoft passou a desestimular o uso da linha de comando em detrimento à interface de janelas em conjunto com o </w:t>
      </w:r>
      <w:r w:rsidR="002229CD" w:rsidRPr="002229CD">
        <w:rPr>
          <w:rStyle w:val="nfase"/>
        </w:rPr>
        <w:t>mouse</w:t>
      </w:r>
      <w:r w:rsidR="002229CD">
        <w:t>. Foi a partir daí que a informática começou a se popularizar, pois a interface de janelas era mais intuitiva e, por isso, atraiu a atenção das massas.</w:t>
      </w:r>
    </w:p>
    <w:p w14:paraId="2D4BA1C5" w14:textId="271227BF"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m:rPr>
            <m:sty m:val="bi"/>
          </m:rPr>
          <w:rPr>
            <w:rFonts w:ascii="Cambria Math" w:hAnsi="Cambria Math"/>
          </w:rPr>
          <m:t>cmd.ex</m:t>
        </m:r>
        <m:r>
          <m:rPr>
            <m:sty m:val="bi"/>
          </m:rP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durante décadas, o Prompt de Comando é ultrapassado, porque as novas tecnologias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 xml:space="preserve">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w:t>
      </w:r>
      <w:proofErr w:type="spellStart"/>
      <w:r>
        <w:rPr>
          <w:rFonts w:eastAsiaTheme="minorEastAsia"/>
        </w:rPr>
        <w:t>Prompt</w:t>
      </w:r>
      <w:proofErr w:type="spellEnd"/>
      <w:r>
        <w:rPr>
          <w:rFonts w:eastAsiaTheme="minorEastAsia"/>
        </w:rPr>
        <w:t xml:space="preserve">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8F7269">
        <w:rPr>
          <w:rStyle w:val="nfase"/>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8A2BED">
        <w:rPr>
          <w:rStyle w:val="nfase"/>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lastRenderedPageBreak/>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8A2BED">
        <w:rPr>
          <w:rStyle w:val="nfase"/>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Pr>
          <w:rStyle w:val="nfase"/>
        </w:rPr>
        <w:t>E</w:t>
      </w:r>
      <w:r w:rsidRPr="008A2BED">
        <w:rPr>
          <w:rStyle w:val="nfase"/>
        </w:rPr>
        <w:t>nter</w:t>
      </w:r>
      <w:r>
        <w:rPr>
          <w:rFonts w:eastAsiaTheme="minorEastAsia"/>
        </w:rPr>
        <w:t>. O mesmo tutorial utilizando interface gráfica necessitaria de alguns textos explicativos e capturas de tela, por isso que a 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75017892"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A967AE">
        <w:rPr>
          <w:rStyle w:val="nfase"/>
        </w:rPr>
        <w:instrText>Secury Shell</w:instrText>
      </w:r>
      <w:r>
        <w:instrText xml:space="preserve">" </w:instrText>
      </w:r>
      <w:r>
        <w:rPr>
          <w:rFonts w:eastAsiaTheme="minorEastAsia"/>
        </w:rPr>
        <w:fldChar w:fldCharType="end"/>
      </w:r>
      <w:r>
        <w:rPr>
          <w:rFonts w:eastAsiaTheme="minorEastAsia"/>
        </w:rPr>
        <w:t xml:space="preserve"> significa </w:t>
      </w:r>
      <w:r w:rsidRPr="00A967AE">
        <w:rPr>
          <w:rStyle w:val="nfase"/>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79534A" w:rsidRPr="0079534A">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necessário para fazer uma comunicação remota através de interface gráfica. Para que isso seja </w:t>
      </w:r>
      <w:r>
        <w:rPr>
          <w:rFonts w:eastAsiaTheme="minorEastAsia"/>
        </w:rPr>
        <w:lastRenderedPageBreak/>
        <w:t xml:space="preserve">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77777777"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A06B8B">
        <w:rPr>
          <w:rStyle w:val="nfase"/>
        </w:rPr>
        <w:instrText>Internet Protocol</w:instrText>
      </w:r>
      <w:r>
        <w:instrText xml:space="preserve">" </w:instrText>
      </w:r>
      <w:r>
        <w:rPr>
          <w:rFonts w:eastAsiaTheme="minorEastAsia"/>
        </w:rPr>
        <w:fldChar w:fldCharType="end"/>
      </w:r>
      <w:r>
        <w:rPr>
          <w:rFonts w:eastAsiaTheme="minorEastAsia"/>
        </w:rPr>
        <w:t xml:space="preserve"> (</w:t>
      </w:r>
      <w:r w:rsidRPr="00896AA2">
        <w:rPr>
          <w:rStyle w:val="nfase"/>
        </w:rPr>
        <w:t>Internet Protocol</w:t>
      </w:r>
      <w:r>
        <w:rPr>
          <w:rFonts w:eastAsiaTheme="minorEastAsia"/>
        </w:rPr>
        <w:t>)</w:t>
      </w:r>
      <w:r w:rsidR="00F72D7F">
        <w:rPr>
          <w:rFonts w:eastAsiaTheme="minorEastAsia"/>
        </w:rPr>
        <w:t xml:space="preserve">, ou seja, faz parte do mesmo padrão de comunicação utilizado pela internet, também conhecido como pilha de protocolos TCP/IP. Este modelo surgiu como um projeto de comunicação do exército americano. Com o tempo o projeto se expandiu e tornou-se a </w:t>
      </w:r>
      <w:r w:rsidR="00F72D7F" w:rsidRPr="00F72D7F">
        <w:rPr>
          <w:rStyle w:val="nfase"/>
        </w:rPr>
        <w:t>internet</w:t>
      </w:r>
      <w:r w:rsidR="00F72D7F">
        <w:rPr>
          <w:rFonts w:eastAsiaTheme="minorEastAsia"/>
        </w:rPr>
        <w:t xml:space="preserve"> como conhecemos hoje.</w:t>
      </w:r>
    </w:p>
    <w:p w14:paraId="00C528B3" w14:textId="48636A88" w:rsidR="00F72D7F" w:rsidRDefault="00F72D7F" w:rsidP="00F72D7F">
      <w:pPr>
        <w:rPr>
          <w:rFonts w:eastAsiaTheme="minorEastAsia"/>
        </w:rPr>
      </w:pPr>
      <w:r>
        <w:rPr>
          <w:rFonts w:eastAsiaTheme="minorEastAsia"/>
        </w:rPr>
        <w:t>Atualmente o TCP/IP é baseado num modelo simplificado do padrão de referência da ISO (</w:t>
      </w:r>
      <w:r w:rsidRPr="00F72D7F">
        <w:rPr>
          <w:rStyle w:val="nfase"/>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A06B8B">
        <w:rPr>
          <w:rStyle w:val="nfase"/>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F72D7F">
        <w:rPr>
          <w:rStyle w:val="nfase"/>
        </w:rPr>
        <w:t xml:space="preserve">Open Systems </w:t>
      </w:r>
      <w:r w:rsidR="00C84DEB" w:rsidRPr="00F72D7F">
        <w:rPr>
          <w:rStyle w:val="nfase"/>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A06B8B">
        <w:rPr>
          <w:rStyle w:val="nfase"/>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O modelo da ISO é baseado 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8748E2">
        <w:t xml:space="preserve">Figura </w:t>
      </w:r>
      <w:r w:rsidR="008748E2">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5ABD5BFB" w:rsidR="00BB4B70" w:rsidRDefault="00BB4B70" w:rsidP="00BB4B70">
      <w:pPr>
        <w:pStyle w:val="Legenda"/>
      </w:pPr>
      <w:bookmarkStart w:id="18" w:name="_Ref465083745"/>
      <w:bookmarkStart w:id="19" w:name="_Toc465104865"/>
      <w:r>
        <w:t xml:space="preserve">Figura </w:t>
      </w:r>
      <w:r>
        <w:fldChar w:fldCharType="begin"/>
      </w:r>
      <w:r>
        <w:instrText xml:space="preserve"> SEQ Figura \* ARABIC </w:instrText>
      </w:r>
      <w:r>
        <w:fldChar w:fldCharType="separate"/>
      </w:r>
      <w:r w:rsidR="008748E2">
        <w:rPr>
          <w:noProof/>
        </w:rPr>
        <w:t>9</w:t>
      </w:r>
      <w:r>
        <w:fldChar w:fldCharType="end"/>
      </w:r>
      <w:bookmarkEnd w:id="18"/>
      <w:r>
        <w:t>:</w:t>
      </w:r>
      <w:r w:rsidR="00A35E2C">
        <w:t xml:space="preserve"> </w:t>
      </w:r>
      <w:r w:rsidRPr="00050B3B">
        <w:t>Comparação entre o modelo OSI e a pilha de protocolos da internet</w:t>
      </w:r>
      <w:r>
        <w:t xml:space="preserve"> (Próprio autor).</w:t>
      </w:r>
      <w:bookmarkEnd w:id="19"/>
    </w:p>
    <w:p w14:paraId="57EA6289" w14:textId="77777777" w:rsidR="00BB4B70" w:rsidRDefault="006D24F6" w:rsidP="00BB4B70">
      <w:r>
        <w:t>A camada com maior grau de abstração do TCP/IP é a aplicação. Nela contém os protocolos responsáveis por oferecer os serviços às máquinas ou ao usuário final. O SSH é um exemplo de protocolo desta camada, ele oferece o 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DC4858">
        <w:rPr>
          <w:rStyle w:val="nfase"/>
        </w:rPr>
        <w:instrText>File Transfer Protocol</w:instrText>
      </w:r>
      <w:r w:rsidR="00DC4858">
        <w:instrText xml:space="preserve">" </w:instrText>
      </w:r>
      <w:r w:rsidR="00DC4858">
        <w:fldChar w:fldCharType="end"/>
      </w:r>
      <w:r>
        <w:t xml:space="preserve">, </w:t>
      </w:r>
      <w:proofErr w:type="spellStart"/>
      <w:r>
        <w:t>BitTorrent</w:t>
      </w:r>
      <w:proofErr w:type="spellEnd"/>
      <w:r>
        <w:t xml:space="preserve">), navegar na </w:t>
      </w:r>
      <w:r w:rsidRPr="006D24F6">
        <w:rPr>
          <w:rStyle w:val="nfase"/>
        </w:rPr>
        <w:t>web</w:t>
      </w:r>
      <w:r>
        <w:t xml:space="preserve"> </w:t>
      </w:r>
      <w:r>
        <w:lastRenderedPageBreak/>
        <w:t>(Protocolo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DC4858">
        <w:rPr>
          <w:rStyle w:val="nfase"/>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DC4858">
        <w:rPr>
          <w:rStyle w:val="nfase"/>
        </w:rPr>
        <w:instrText>Internet Relay Chat</w:instrText>
      </w:r>
      <w:r w:rsidR="00DC4858">
        <w:instrText xml:space="preserve">" </w:instrText>
      </w:r>
      <w:r w:rsidR="00DC4858">
        <w:fldChar w:fldCharType="end"/>
      </w:r>
      <w:r>
        <w:t xml:space="preserve">). Estes protocolos geralmente são implementados via </w:t>
      </w:r>
      <w:r w:rsidRPr="006D24F6">
        <w:rPr>
          <w:rStyle w:val="nfase"/>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441CE0">
        <w:rPr>
          <w:rStyle w:val="nfase"/>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040B9E">
        <w:rPr>
          <w:rStyle w:val="nfase"/>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441CE0">
        <w:rPr>
          <w:rStyle w:val="nfase"/>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040B9E">
        <w:rPr>
          <w:rStyle w:val="nfase"/>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6D24F6">
        <w:rPr>
          <w:rStyle w:val="nfase"/>
        </w:rPr>
        <w:t>web</w:t>
      </w:r>
      <w:r>
        <w:t xml:space="preserve"> (HTTP) e a transferência de arquivos (FTP). Serviços definidos sob o protocolo UDP podem ser protocolos de jogos online, vídeo conferência e </w:t>
      </w:r>
      <w:proofErr w:type="spellStart"/>
      <w:r>
        <w:t>voIP</w:t>
      </w:r>
      <w:proofErr w:type="spellEnd"/>
      <w:r w:rsidR="00290FED">
        <w:rPr>
          <w:rStyle w:val="Refdenotaderodap"/>
        </w:rPr>
        <w:footnoteReference w:id="8"/>
      </w:r>
      <w:r>
        <w:t xml:space="preserve"> (</w:t>
      </w:r>
      <w:r w:rsidRPr="00093C17">
        <w:rPr>
          <w:rStyle w:val="nfase"/>
        </w:rPr>
        <w:t>Voice over IP</w:t>
      </w:r>
      <w:r>
        <w:t>).</w:t>
      </w:r>
    </w:p>
    <w:p w14:paraId="433A6FE6" w14:textId="38C364CC"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conectado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8A6F58">
        <w:rPr>
          <w:rFonts w:eastAsiaTheme="minorEastAsia"/>
          <w:color w:val="FF0000"/>
        </w:rPr>
        <w:instrText xml:space="preserve"> \* MERGEFORMAT </w:instrText>
      </w:r>
      <w:r w:rsidR="005D40A9">
        <w:rPr>
          <w:rFonts w:eastAsiaTheme="minorEastAsia"/>
          <w:color w:val="FF0000"/>
        </w:rPr>
      </w:r>
      <w:r w:rsidR="005D40A9">
        <w:rPr>
          <w:rFonts w:eastAsiaTheme="minorEastAsia"/>
          <w:color w:val="FF0000"/>
        </w:rPr>
        <w:fldChar w:fldCharType="separate"/>
      </w:r>
      <w:r w:rsidR="008748E2" w:rsidRPr="008748E2">
        <w:rPr>
          <w:vanish/>
        </w:rPr>
        <w:t>Figura</w:t>
      </w:r>
      <w:r w:rsidR="008748E2">
        <w:t xml:space="preserve"> </w:t>
      </w:r>
      <w:r w:rsidR="008748E2">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opcionalmente, a correção de erros que venham a ocorrer na camada física. As especificações desta camada estão intimamente ligadas ao meio em que se propagam. A família de protocolo DSL, por exemplo, é muito comum nas bandas </w:t>
      </w:r>
      <w:r>
        <w:rPr>
          <w:rFonts w:eastAsiaTheme="minorEastAsia"/>
        </w:rPr>
        <w:lastRenderedPageBreak/>
        <w:t xml:space="preserve">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466C9DD7"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8748E2" w:rsidRPr="008748E2">
        <w:rPr>
          <w:vanish/>
        </w:rPr>
        <w:t>Figura</w:t>
      </w:r>
      <w:r w:rsidR="008748E2">
        <w:t xml:space="preserve"> </w:t>
      </w:r>
      <w:r w:rsidR="008748E2">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8748E2" w:rsidRPr="008748E2">
        <w:rPr>
          <w:vanish/>
        </w:rPr>
        <w:t>Figura</w:t>
      </w:r>
      <w:r w:rsidR="008748E2">
        <w:t xml:space="preserve"> </w:t>
      </w:r>
      <w:r w:rsidR="008748E2">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 MERGEFORMAT </w:instrText>
      </w:r>
      <w:r w:rsidR="006E6524">
        <w:rPr>
          <w:rFonts w:eastAsiaTheme="minorEastAsia"/>
        </w:rPr>
      </w:r>
      <w:r w:rsidR="006E6524">
        <w:rPr>
          <w:rFonts w:eastAsiaTheme="minorEastAsia"/>
        </w:rPr>
        <w:fldChar w:fldCharType="separate"/>
      </w:r>
      <w:r w:rsidR="008748E2" w:rsidRPr="008748E2">
        <w:rPr>
          <w:vanish/>
        </w:rPr>
        <w:t>Figura</w:t>
      </w:r>
      <w:r w:rsidR="008748E2">
        <w:t xml:space="preserve"> </w:t>
      </w:r>
      <w:r w:rsidR="008748E2">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70790FAB" w:rsidR="006E6524" w:rsidRDefault="006E6524" w:rsidP="006E6524">
      <w:pPr>
        <w:pStyle w:val="Legenda"/>
      </w:pPr>
      <w:bookmarkStart w:id="20" w:name="_Ref465102110"/>
      <w:bookmarkStart w:id="21" w:name="_Toc465104866"/>
      <w:r>
        <w:t xml:space="preserve">Figura </w:t>
      </w:r>
      <w:r>
        <w:fldChar w:fldCharType="begin"/>
      </w:r>
      <w:r>
        <w:instrText xml:space="preserve"> SEQ Figura \* ARABIC </w:instrText>
      </w:r>
      <w:r>
        <w:fldChar w:fldCharType="separate"/>
      </w:r>
      <w:r w:rsidR="008748E2">
        <w:rPr>
          <w:noProof/>
        </w:rPr>
        <w:t>10</w:t>
      </w:r>
      <w:r>
        <w:fldChar w:fldCharType="end"/>
      </w:r>
      <w:bookmarkEnd w:id="20"/>
      <w:r>
        <w:t>: BeagleBone Black conectado a um roteador (Próprio autor).</w:t>
      </w:r>
      <w:bookmarkEnd w:id="21"/>
    </w:p>
    <w:p w14:paraId="59D520D3" w14:textId="77777777" w:rsidR="00622680" w:rsidRDefault="00622680" w:rsidP="00622680">
      <w:pPr>
        <w:rPr>
          <w:rFonts w:eastAsiaTheme="minorEastAsia"/>
        </w:rPr>
      </w:pPr>
      <w:r>
        <w:rPr>
          <w:rFonts w:eastAsiaTheme="minorEastAsia"/>
        </w:rPr>
        <w:lastRenderedPageBreak/>
        <w:t>Um outro cenário possível é a utilização do protocolo Ethernet sobre a porta USB (</w:t>
      </w:r>
      <w:r w:rsidRPr="00A81812">
        <w:rPr>
          <w:rStyle w:val="nfase"/>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B8DA12"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w:t>
      </w:r>
      <w:proofErr w:type="spellStart"/>
      <w:r>
        <w:t>eth</w:t>
      </w:r>
      <w:proofErr w:type="spellEnd"/>
      <w:r>
        <w:t>,</w:t>
      </w:r>
      <w:r>
        <w:rPr>
          <w:rFonts w:eastAsiaTheme="minorEastAsia"/>
        </w:rPr>
        <w:t xml:space="preserve"> que implementa os protocolos Ethernet e IP sobre a interface física da USB, criando uma rede local entre cliente e hospedeiro, no nosso caso computador e BeagleBone. A partir daí quase todos 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79534A" w:rsidRPr="0079534A">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18809D80" w:rsidR="002F6BE9" w:rsidRPr="00622680"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79534A" w:rsidRPr="0079534A">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w:t>
      </w:r>
      <w:proofErr w:type="spellStart"/>
      <w:r>
        <w:rPr>
          <w:rFonts w:eastAsiaTheme="minorEastAsia"/>
        </w:rPr>
        <w:t>Android</w:t>
      </w:r>
      <w:proofErr w:type="spellEnd"/>
      <w:r>
        <w:rPr>
          <w:rFonts w:eastAsiaTheme="minorEastAsia"/>
        </w:rPr>
        <w:t xml:space="preserve"> e um computador.  Para este trabalho taxas de transferências próximas a </w:t>
      </w:r>
      <w:r w:rsidR="0079534A">
        <w:rPr>
          <w:rFonts w:eastAsiaTheme="minorEastAsia"/>
        </w:rPr>
        <w:t>2Mbps</w:t>
      </w:r>
      <w:r>
        <w:rPr>
          <w:rFonts w:eastAsiaTheme="minorEastAsia"/>
        </w:rPr>
        <w:t xml:space="preserve"> são mais do que o suficiente.</w:t>
      </w:r>
    </w:p>
    <w:p w14:paraId="54A357E3" w14:textId="3AC39163" w:rsidR="00DC2C2E" w:rsidRPr="00DC2C2E" w:rsidRDefault="00C22F21" w:rsidP="00C22F21">
      <w:pPr>
        <w:pStyle w:val="Ttulo3"/>
      </w:pPr>
      <w:r>
        <w:t>Conectando ao terminal através do SSH</w:t>
      </w:r>
    </w:p>
    <w:p w14:paraId="1DA617D5" w14:textId="6C0A120F"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w:t>
      </w:r>
      <w:proofErr w:type="spellStart"/>
      <w:r w:rsidR="00FA0759">
        <w:t>PuTTY</w:t>
      </w:r>
      <w:proofErr w:type="spellEnd"/>
      <w:r w:rsidR="00FA0759">
        <w:t xml:space="preserve">, disponível em </w:t>
      </w:r>
      <w:sdt>
        <w:sdtPr>
          <w:id w:val="263890600"/>
          <w:citation/>
        </w:sdtPr>
        <w:sdtContent>
          <w:r w:rsidR="00FA0759">
            <w:fldChar w:fldCharType="begin"/>
          </w:r>
          <w:r w:rsidR="00FA0759">
            <w:instrText xml:space="preserve"> CITATION Sim16 \l 1046 </w:instrText>
          </w:r>
          <w:r w:rsidR="00FA0759">
            <w:fldChar w:fldCharType="separate"/>
          </w:r>
          <w:r w:rsidR="0079534A">
            <w:rPr>
              <w:noProof/>
            </w:rPr>
            <w:t>(TATHAM, 2016)</w:t>
          </w:r>
          <w:r w:rsidR="00FA0759">
            <w:fldChar w:fldCharType="end"/>
          </w:r>
        </w:sdtContent>
      </w:sdt>
      <w:r w:rsidR="00FA0759">
        <w:t xml:space="preserve">. Antes de iniciar o processo de comunicação é importante atualizar os </w:t>
      </w:r>
      <w:r w:rsidR="00FA0759" w:rsidRPr="00FA0759">
        <w:rPr>
          <w:rStyle w:val="nfase"/>
        </w:rPr>
        <w:t>drivers</w:t>
      </w:r>
      <w:r w:rsidR="00FA0759">
        <w:t xml:space="preserve"> do BeagleBone, disponível em </w:t>
      </w:r>
      <w:sdt>
        <w:sdtPr>
          <w:id w:val="-2068720881"/>
          <w:citation/>
        </w:sdtPr>
        <w:sdtContent>
          <w:r w:rsidR="00FA0759">
            <w:fldChar w:fldCharType="begin"/>
          </w:r>
          <w:r w:rsidR="00FA0759">
            <w:instrText xml:space="preserve"> CITATION bea16 \l 1046 </w:instrText>
          </w:r>
          <w:r w:rsidR="00FA0759">
            <w:fldChar w:fldCharType="separate"/>
          </w:r>
          <w:r w:rsidR="0079534A">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lastRenderedPageBreak/>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79F3763C" w:rsidR="00A35E2C" w:rsidRDefault="00A35E2C" w:rsidP="00A35E2C">
      <w:pPr>
        <w:pStyle w:val="Legenda"/>
      </w:pPr>
      <w:r>
        <w:t xml:space="preserve">Figura </w:t>
      </w:r>
      <w:r>
        <w:fldChar w:fldCharType="begin"/>
      </w:r>
      <w:r>
        <w:instrText xml:space="preserve"> SEQ Figura \* ARABIC </w:instrText>
      </w:r>
      <w:r w:rsidR="00A9573D">
        <w:fldChar w:fldCharType="separate"/>
      </w:r>
      <w:r w:rsidR="008748E2">
        <w:rPr>
          <w:noProof/>
        </w:rPr>
        <w:t>11</w:t>
      </w:r>
      <w:r>
        <w:fldChar w:fldCharType="end"/>
      </w:r>
      <w:r w:rsidRPr="00A35E2C">
        <w:t xml:space="preserve"> </w:t>
      </w:r>
      <w:bookmarkStart w:id="22" w:name="_Ref465086685"/>
      <w:bookmarkStart w:id="23" w:name="_Toc465104867"/>
      <w:proofErr w:type="spellStart"/>
      <w:r>
        <w:t>Figura</w:t>
      </w:r>
      <w:proofErr w:type="spellEnd"/>
      <w:r>
        <w:t xml:space="preserve"> </w:t>
      </w:r>
      <w:r>
        <w:fldChar w:fldCharType="begin"/>
      </w:r>
      <w:r>
        <w:instrText xml:space="preserve"> SEQ Figura \* ARABIC </w:instrText>
      </w:r>
      <w:r>
        <w:fldChar w:fldCharType="separate"/>
      </w:r>
      <w:r w:rsidR="008748E2">
        <w:rPr>
          <w:noProof/>
        </w:rPr>
        <w:t>12</w:t>
      </w:r>
      <w:r>
        <w:fldChar w:fldCharType="end"/>
      </w:r>
      <w:bookmarkEnd w:id="22"/>
      <w:r>
        <w:t xml:space="preserve">: </w:t>
      </w:r>
      <w:r w:rsidRPr="001A3CCF">
        <w:t xml:space="preserve">Configurações para conectar o BBB com o computador através do </w:t>
      </w:r>
      <w:proofErr w:type="spellStart"/>
      <w:r w:rsidRPr="001A3CCF">
        <w:t>PuTTy</w:t>
      </w:r>
      <w:proofErr w:type="spellEnd"/>
      <w:r w:rsidRPr="001A3CCF">
        <w:t xml:space="preserve"> (Próprio Autor)</w:t>
      </w:r>
      <w:r w:rsidR="00CE3623">
        <w:t>.</w:t>
      </w:r>
      <w:bookmarkEnd w:id="23"/>
    </w:p>
    <w:p w14:paraId="6F99C988" w14:textId="7708C770" w:rsidR="006F5E2D" w:rsidRPr="006F5E2D" w:rsidRDefault="006F5E2D" w:rsidP="006F5E2D">
      <w:pPr>
        <w:rPr>
          <w:rFonts w:eastAsiaTheme="minorEastAsia"/>
        </w:rPr>
      </w:pPr>
      <w:r>
        <w:t xml:space="preserve">Depois da atualização feita e o </w:t>
      </w:r>
      <w:proofErr w:type="spellStart"/>
      <w:r>
        <w:t>PuTTY</w:t>
      </w:r>
      <w:proofErr w:type="spellEnd"/>
      <w:r>
        <w:t xml:space="preserve"> baixado, abra este aplicativo e no campo </w:t>
      </w:r>
      <w:r w:rsidRPr="00A35E2C">
        <w:rPr>
          <w:rStyle w:val="nfase"/>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 MERGEFORMAT </w:instrText>
      </w:r>
      <w:r>
        <w:rPr>
          <w:rFonts w:eastAsiaTheme="minorEastAsia"/>
        </w:rPr>
      </w:r>
      <w:r>
        <w:rPr>
          <w:rFonts w:eastAsiaTheme="minorEastAsia"/>
        </w:rPr>
        <w:fldChar w:fldCharType="separate"/>
      </w:r>
      <w:r w:rsidR="008748E2" w:rsidRPr="008748E2">
        <w:rPr>
          <w:vanish/>
        </w:rPr>
        <w:t>Figura</w:t>
      </w:r>
      <w:r w:rsidR="008748E2">
        <w:t xml:space="preserve"> </w:t>
      </w:r>
      <w:r w:rsidR="008748E2">
        <w:rPr>
          <w:noProof/>
        </w:rPr>
        <w:t>12</w:t>
      </w:r>
      <w:r>
        <w:rPr>
          <w:rFonts w:eastAsiaTheme="minorEastAsia"/>
        </w:rPr>
        <w:fldChar w:fldCharType="end"/>
      </w:r>
      <w:r>
        <w:rPr>
          <w:rFonts w:eastAsiaTheme="minorEastAsia"/>
        </w:rPr>
        <w:t xml:space="preserve">. Por fim, clique em </w:t>
      </w:r>
      <w:r w:rsidRPr="00DC7E13">
        <w:rPr>
          <w:rStyle w:val="nfase"/>
        </w:rPr>
        <w:t>Open</w:t>
      </w:r>
      <w:r>
        <w:rPr>
          <w:rFonts w:eastAsiaTheme="minorEastAsia"/>
        </w:rPr>
        <w:t xml:space="preserve"> para iniciar uma conexão SSH entre o computador e o BeagleBone Black. Uma janela de terminal se abrirá, inicialmente, pedindo para que o usuário entre com um </w:t>
      </w:r>
      <w:r w:rsidRPr="00DC7E13">
        <w:rPr>
          <w:rStyle w:val="nfase"/>
        </w:rPr>
        <w:t>login</w:t>
      </w:r>
      <w:r>
        <w:rPr>
          <w:rFonts w:eastAsiaTheme="minorEastAsia"/>
        </w:rPr>
        <w:t xml:space="preserve"> e senha. Mais detalhes de como operar o terminal do BeagleBone Black podem ser vistos na seção 2.5.</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DC7E13">
        <w:rPr>
          <w:rStyle w:val="nfase"/>
        </w:rPr>
        <w:t>Saved Sections</w:t>
      </w:r>
      <w:r>
        <w:t xml:space="preserve"> escreva o nome dessa configuração e clique em </w:t>
      </w:r>
      <w:r w:rsidRPr="00DC7E13">
        <w:rPr>
          <w:rStyle w:val="nfase"/>
        </w:rPr>
        <w:t>Save</w:t>
      </w:r>
      <w:r>
        <w:t xml:space="preserve">. Caso o usuário, por algum motivo, feche o </w:t>
      </w:r>
      <w:proofErr w:type="spellStart"/>
      <w:r>
        <w:t>PuTTY</w:t>
      </w:r>
      <w:proofErr w:type="spellEnd"/>
      <w:r>
        <w:t xml:space="preserve"> e abra-o novamente, os campos do aplicativos serão restaurados para os seus valores padrões. Se houver alguma comunicação pré-definida é possível carrega-la rapidamente apertando o botão </w:t>
      </w:r>
      <w:r w:rsidRPr="00DC7E13">
        <w:rPr>
          <w:rStyle w:val="nfase"/>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B869E2">
        <w:rPr>
          <w:rStyle w:val="nfase"/>
        </w:rPr>
        <w:t>internet</w:t>
      </w:r>
      <w:r>
        <w:t xml:space="preserve"> são muito susceptíveis a ataques de maliciosos, geralmente por vírus. Para evitar possíveis ataques os </w:t>
      </w:r>
      <w:r w:rsidRPr="00B869E2">
        <w:rPr>
          <w:rStyle w:val="nfase"/>
        </w:rPr>
        <w:t>firewalls</w:t>
      </w:r>
      <w:r>
        <w:t xml:space="preserve"> bloqueiam a maior parte das portas de conexões TCP e UDP, podendo tornar a comunicação SSH </w:t>
      </w:r>
      <w:r>
        <w:lastRenderedPageBreak/>
        <w:t xml:space="preserve">indisponível em alguns casos. Em outros casos pode ser que os </w:t>
      </w:r>
      <w:r w:rsidRPr="00B869E2">
        <w:rPr>
          <w:rStyle w:val="nfase"/>
        </w:rPr>
        <w:t>drivers</w:t>
      </w:r>
      <w:r>
        <w:t xml:space="preserve"> não funcione corretamente e a conexão por IP entre o BBB e computador não seja estabelecida</w:t>
      </w:r>
      <w:r w:rsidR="00316655">
        <w:t>.</w:t>
      </w:r>
      <w:r>
        <w:t xml:space="preserve"> </w:t>
      </w:r>
    </w:p>
    <w:p w14:paraId="6746F735" w14:textId="17DF7BC7" w:rsidR="00B869E2" w:rsidRDefault="00B869E2" w:rsidP="00B869E2">
      <w:r>
        <w:t>O acrônimo UART</w:t>
      </w:r>
      <w:r>
        <w:fldChar w:fldCharType="begin"/>
      </w:r>
      <w:r>
        <w:instrText xml:space="preserve"> XE "</w:instrText>
      </w:r>
      <w:r w:rsidRPr="006A3F9A">
        <w:instrText>UART</w:instrText>
      </w:r>
      <w:r>
        <w:instrText xml:space="preserve">     </w:instrText>
      </w:r>
      <w:r w:rsidRPr="00B869E2">
        <w:rPr>
          <w:rStyle w:val="nfase"/>
        </w:rPr>
        <w:instrText>Universal Asynchronous Receiver/Transmitter</w:instrText>
      </w:r>
      <w:r>
        <w:instrText xml:space="preserve">" </w:instrText>
      </w:r>
      <w:r>
        <w:fldChar w:fldCharType="end"/>
      </w:r>
      <w:r>
        <w:t xml:space="preserve"> significa </w:t>
      </w:r>
      <w:r w:rsidRPr="00B869E2">
        <w:rPr>
          <w:rStyle w:val="nfase"/>
        </w:rPr>
        <w:t>Universal asynchronous receiver/transmitter</w:t>
      </w:r>
      <w:r>
        <w:t xml:space="preserve">, é um tipo de conexão ponto a ponto assíncrona, ou seja, que não precisa do </w:t>
      </w:r>
      <w:r w:rsidRPr="00B869E2">
        <w:rPr>
          <w:rStyle w:val="nfase"/>
        </w:rPr>
        <w:t>clock</w:t>
      </w:r>
      <w:r>
        <w:t xml:space="preserve"> para sincronizar os dados. Para que a conexão seja estabelecida são necessários pelo menos dois fios,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8748E2" w:rsidRPr="008748E2">
        <w:rPr>
          <w:vanish/>
        </w:rPr>
        <w:t>Figura</w:t>
      </w:r>
      <w:r w:rsidR="008748E2">
        <w:t xml:space="preserve"> </w:t>
      </w:r>
      <w:r w:rsidR="008748E2">
        <w:rPr>
          <w:noProof/>
        </w:rPr>
        <w:t>13</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w:t>
      </w:r>
      <w:proofErr w:type="spellStart"/>
      <w:r w:rsidR="00D37101">
        <w:t>é</w:t>
      </w:r>
      <w:proofErr w:type="spellEnd"/>
      <w:r w:rsidR="00D37101">
        <w:t xml:space="preserve"> conectado no TX do outro e vice-versa.</w:t>
      </w:r>
      <w:r w:rsidR="005561E4">
        <w:t xml:space="preserve">  </w:t>
      </w:r>
    </w:p>
    <w:p w14:paraId="680FBB0D" w14:textId="191E1529" w:rsidR="006A411C" w:rsidRDefault="00622680" w:rsidP="00622680">
      <w:pPr>
        <w:pStyle w:val="Legenda"/>
        <w:rPr>
          <w:lang w:val="en-US"/>
        </w:rPr>
      </w:pPr>
      <w:r>
        <w:rPr>
          <w:noProof/>
          <w:lang w:eastAsia="pt-BR"/>
        </w:rPr>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5617D7E9" w:rsidR="00622680" w:rsidRDefault="00622680" w:rsidP="00622680">
      <w:pPr>
        <w:pStyle w:val="Legenda"/>
      </w:pPr>
      <w:bookmarkStart w:id="24" w:name="_Ref465105161"/>
      <w:bookmarkStart w:id="25" w:name="_Toc465104868"/>
      <w:r>
        <w:t xml:space="preserve">Figura </w:t>
      </w:r>
      <w:r>
        <w:fldChar w:fldCharType="begin"/>
      </w:r>
      <w:r>
        <w:instrText xml:space="preserve"> SEQ Figura \* ARABIC </w:instrText>
      </w:r>
      <w:r>
        <w:fldChar w:fldCharType="separate"/>
      </w:r>
      <w:r w:rsidR="008748E2">
        <w:rPr>
          <w:noProof/>
        </w:rPr>
        <w:t>13</w:t>
      </w:r>
      <w:r>
        <w:fldChar w:fldCharType="end"/>
      </w:r>
      <w:bookmarkEnd w:id="24"/>
      <w:r>
        <w:t xml:space="preserve">: </w:t>
      </w:r>
      <w:r w:rsidR="005561E4">
        <w:t>Ligação dos cabos em uma c</w:t>
      </w:r>
      <w:r>
        <w:t>omunicação serial</w:t>
      </w:r>
      <w:bookmarkEnd w:id="25"/>
      <w:r w:rsidR="005561E4">
        <w:t xml:space="preserve"> UART</w:t>
      </w:r>
      <w:sdt>
        <w:sdtPr>
          <w:id w:val="1793555951"/>
          <w:citation/>
        </w:sdtPr>
        <w:sdtContent>
          <w:r w:rsidR="005561E4">
            <w:fldChar w:fldCharType="begin"/>
          </w:r>
          <w:r w:rsidR="005561E4">
            <w:instrText xml:space="preserve"> CITATION Spa15 \l 1046 </w:instrText>
          </w:r>
          <w:r w:rsidR="005561E4">
            <w:fldChar w:fldCharType="separate"/>
          </w:r>
          <w:r w:rsidR="005561E4">
            <w:rPr>
              <w:noProof/>
            </w:rPr>
            <w:t xml:space="preserve"> (SPARKFUN, 2015)</w:t>
          </w:r>
          <w:r w:rsidR="005561E4">
            <w:fldChar w:fldCharType="end"/>
          </w:r>
        </w:sdtContent>
      </w:sdt>
      <w:r w:rsidR="005561E4">
        <w:t>.</w:t>
      </w:r>
    </w:p>
    <w:p w14:paraId="7DA0E066" w14:textId="27D1B732" w:rsidR="00D37101" w:rsidRDefault="00D37101" w:rsidP="00D37101">
      <w:r>
        <w:t>O protocolo UART tem pacotes pequenos que podem ser configurados de acordo com a aplicação (</w:t>
      </w:r>
      <w:r>
        <w:fldChar w:fldCharType="begin"/>
      </w:r>
      <w:r>
        <w:instrText xml:space="preserve"> REF _Ref465105699 \h </w:instrText>
      </w:r>
      <w:r>
        <w:fldChar w:fldCharType="separate"/>
      </w:r>
      <w:r w:rsidR="008748E2">
        <w:t xml:space="preserve">Figura </w:t>
      </w:r>
      <w:r w:rsidR="008748E2">
        <w:rPr>
          <w:noProof/>
        </w:rPr>
        <w:t>14</w:t>
      </w:r>
      <w:r>
        <w:fldChar w:fldCharType="end"/>
      </w:r>
      <w:r>
        <w:t>). Para que a conexão funcione ambos os dispositivos devem ser configurados com os mesmos parâmetros. Estes parâmetros inclui as especificações dos pacotes e a quantidade de pacotes por segundo (</w:t>
      </w:r>
      <w:r w:rsidRPr="00D37101">
        <w:rPr>
          <w:rStyle w:val="nfase"/>
        </w:rPr>
        <w:t>baud rate</w:t>
      </w:r>
      <w:r>
        <w:t>)</w:t>
      </w:r>
      <w:r w:rsidR="006E5D85">
        <w:t>, podendo variar o tamanho da palavra (</w:t>
      </w:r>
      <w:r w:rsidR="006E5D85" w:rsidRPr="006E5D85">
        <w:rPr>
          <w:rStyle w:val="nfase"/>
        </w:rPr>
        <w:t>Data bits</w:t>
      </w:r>
      <w:r w:rsidR="006E5D85">
        <w:t>), quanti</w:t>
      </w:r>
      <w:r w:rsidR="007E0E1F">
        <w:t>dade de bits de fim (</w:t>
      </w:r>
      <w:r w:rsidR="007E0E1F" w:rsidRPr="009125B1">
        <w:rPr>
          <w:rStyle w:val="nfase"/>
        </w:rPr>
        <w:t>Stop bits</w:t>
      </w:r>
      <w:r w:rsidR="007E0E1F">
        <w:t>) e</w:t>
      </w:r>
      <w:r w:rsidR="006E5D85">
        <w:t xml:space="preserve"> </w:t>
      </w:r>
      <w:r w:rsidR="007E0E1F">
        <w:t>correção de erro por paridade (</w:t>
      </w:r>
      <w:r w:rsidR="007E0E1F" w:rsidRPr="009125B1">
        <w:rPr>
          <w:rStyle w:val="nfase"/>
        </w:rPr>
        <w:t>Parity bit</w:t>
      </w:r>
      <w:r w:rsidR="007E0E1F">
        <w:t>)</w:t>
      </w:r>
      <w:r w:rsidR="003F75D8">
        <w:t>, que podem ser vistos na</w:t>
      </w:r>
      <w:r w:rsidR="00316655">
        <w:t xml:space="preserve"> tabela</w:t>
      </w:r>
      <w:r w:rsidR="005069AA">
        <w:fldChar w:fldCharType="begin"/>
      </w:r>
      <w:r w:rsidR="005069AA">
        <w:instrText xml:space="preserve"> REF _Ref465106397 \h  \* MERGEFORMAT </w:instrText>
      </w:r>
      <w:r w:rsidR="005069AA">
        <w:fldChar w:fldCharType="separate"/>
      </w:r>
      <w:r w:rsidR="008748E2" w:rsidRPr="008748E2">
        <w:rPr>
          <w:vanish/>
        </w:rPr>
        <w:t>Tabela</w:t>
      </w:r>
      <w:r w:rsidR="008748E2">
        <w:t xml:space="preserve"> </w:t>
      </w:r>
      <w:r w:rsidR="008748E2">
        <w:rPr>
          <w:noProof/>
        </w:rPr>
        <w:t>3</w:t>
      </w:r>
      <w:r w:rsidR="005069AA">
        <w:fldChar w:fldCharType="end"/>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87"/>
        <w:gridCol w:w="1017"/>
        <w:gridCol w:w="4111"/>
      </w:tblGrid>
      <w:tr w:rsidR="005069AA" w:rsidRPr="006242B2" w14:paraId="08BF337F" w14:textId="1235E83E" w:rsidTr="005B5A04">
        <w:trPr>
          <w:tblHeader/>
          <w:jc w:val="center"/>
        </w:trPr>
        <w:tc>
          <w:tcPr>
            <w:tcW w:w="0" w:type="auto"/>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lastRenderedPageBreak/>
              <w:t>Parâmetro</w:t>
            </w:r>
          </w:p>
        </w:tc>
        <w:tc>
          <w:tcPr>
            <w:tcW w:w="0" w:type="auto"/>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0" w:type="auto"/>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0" w:type="auto"/>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5B5A04">
        <w:trPr>
          <w:tblHeader/>
          <w:jc w:val="center"/>
        </w:trPr>
        <w:tc>
          <w:tcPr>
            <w:tcW w:w="0" w:type="auto"/>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0" w:type="auto"/>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0" w:type="auto"/>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0" w:type="auto"/>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5B5A04">
        <w:trPr>
          <w:tblHeader/>
          <w:jc w:val="center"/>
        </w:trPr>
        <w:tc>
          <w:tcPr>
            <w:tcW w:w="0" w:type="auto"/>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0" w:type="auto"/>
            <w:vAlign w:val="center"/>
          </w:tcPr>
          <w:p w14:paraId="7F66D426" w14:textId="03366B42" w:rsidR="005069AA" w:rsidRPr="006242B2" w:rsidRDefault="005069AA" w:rsidP="005069AA">
            <w:pPr>
              <w:ind w:firstLine="0"/>
              <w:jc w:val="center"/>
              <w:rPr>
                <w:rFonts w:cs="Arial"/>
              </w:rPr>
            </w:pPr>
            <w:r>
              <w:rPr>
                <w:rFonts w:cs="Arial"/>
              </w:rPr>
              <w:t>1 a 2</w:t>
            </w:r>
          </w:p>
        </w:tc>
        <w:tc>
          <w:tcPr>
            <w:tcW w:w="0" w:type="auto"/>
            <w:vAlign w:val="center"/>
          </w:tcPr>
          <w:p w14:paraId="26E5B82F" w14:textId="4E6EBAFB" w:rsidR="005069AA" w:rsidRPr="006242B2" w:rsidRDefault="005069AA" w:rsidP="005069AA">
            <w:pPr>
              <w:ind w:firstLine="0"/>
              <w:jc w:val="center"/>
              <w:rPr>
                <w:rFonts w:cs="Arial"/>
              </w:rPr>
            </w:pPr>
            <w:r>
              <w:rPr>
                <w:rFonts w:cs="Arial"/>
              </w:rPr>
              <w:t>1</w:t>
            </w:r>
          </w:p>
        </w:tc>
        <w:tc>
          <w:tcPr>
            <w:tcW w:w="0" w:type="auto"/>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5B5A04">
        <w:trPr>
          <w:tblHeader/>
          <w:jc w:val="center"/>
        </w:trPr>
        <w:tc>
          <w:tcPr>
            <w:tcW w:w="0" w:type="auto"/>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0" w:type="auto"/>
            <w:vAlign w:val="center"/>
          </w:tcPr>
          <w:p w14:paraId="0A266F86" w14:textId="53D2392F" w:rsidR="005069AA" w:rsidRPr="006242B2" w:rsidRDefault="005069AA" w:rsidP="005069AA">
            <w:pPr>
              <w:ind w:firstLine="0"/>
              <w:jc w:val="center"/>
              <w:rPr>
                <w:rFonts w:cs="Arial"/>
              </w:rPr>
            </w:pPr>
            <w:r>
              <w:t>N/O/M/S</w:t>
            </w:r>
          </w:p>
        </w:tc>
        <w:tc>
          <w:tcPr>
            <w:tcW w:w="0" w:type="auto"/>
            <w:vAlign w:val="center"/>
          </w:tcPr>
          <w:p w14:paraId="7F911A07" w14:textId="133DE924" w:rsidR="005069AA" w:rsidRPr="006242B2" w:rsidRDefault="005069AA" w:rsidP="005069AA">
            <w:pPr>
              <w:ind w:firstLine="0"/>
              <w:jc w:val="center"/>
              <w:rPr>
                <w:rFonts w:cs="Arial"/>
              </w:rPr>
            </w:pPr>
            <w:r>
              <w:rPr>
                <w:rFonts w:cs="Arial"/>
              </w:rPr>
              <w:t>N</w:t>
            </w:r>
          </w:p>
        </w:tc>
        <w:tc>
          <w:tcPr>
            <w:tcW w:w="0" w:type="auto"/>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5B5A04">
        <w:trPr>
          <w:tblHeader/>
          <w:jc w:val="center"/>
        </w:trPr>
        <w:tc>
          <w:tcPr>
            <w:tcW w:w="0" w:type="auto"/>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0" w:type="auto"/>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0" w:type="auto"/>
            <w:vAlign w:val="center"/>
          </w:tcPr>
          <w:p w14:paraId="6B953D94" w14:textId="56474E6C" w:rsidR="005069AA" w:rsidRPr="006242B2" w:rsidRDefault="005069AA" w:rsidP="005069AA">
            <w:pPr>
              <w:ind w:firstLine="0"/>
              <w:jc w:val="center"/>
              <w:rPr>
                <w:rFonts w:cs="Arial"/>
              </w:rPr>
            </w:pPr>
            <w:r>
              <w:rPr>
                <w:rFonts w:cs="Arial"/>
              </w:rPr>
              <w:t>115200</w:t>
            </w:r>
          </w:p>
        </w:tc>
        <w:tc>
          <w:tcPr>
            <w:tcW w:w="0" w:type="auto"/>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5B5A04">
        <w:trPr>
          <w:tblHeader/>
          <w:jc w:val="center"/>
        </w:trPr>
        <w:tc>
          <w:tcPr>
            <w:tcW w:w="0" w:type="auto"/>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0" w:type="auto"/>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0D4B5AC0" w:rsidR="005069AA" w:rsidRDefault="005069AA" w:rsidP="005069AA">
      <w:pPr>
        <w:pStyle w:val="Legenda"/>
      </w:pPr>
      <w:bookmarkStart w:id="26" w:name="_Ref465106397"/>
      <w:r>
        <w:t xml:space="preserve">Tabela </w:t>
      </w:r>
      <w:r>
        <w:fldChar w:fldCharType="begin"/>
      </w:r>
      <w:r>
        <w:instrText xml:space="preserve"> SEQ Tabela \* ARABIC </w:instrText>
      </w:r>
      <w:r>
        <w:fldChar w:fldCharType="separate"/>
      </w:r>
      <w:r w:rsidR="008748E2">
        <w:rPr>
          <w:noProof/>
        </w:rPr>
        <w:t>3</w:t>
      </w:r>
      <w:r>
        <w:fldChar w:fldCharType="end"/>
      </w:r>
      <w:bookmarkEnd w:id="26"/>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0">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145C20FD" w:rsidR="001C4838" w:rsidRDefault="001C4838" w:rsidP="001C4838">
      <w:pPr>
        <w:pStyle w:val="Legenda"/>
      </w:pPr>
      <w:bookmarkStart w:id="27" w:name="_Ref465105699"/>
      <w:r>
        <w:t xml:space="preserve">Figura </w:t>
      </w:r>
      <w:r>
        <w:fldChar w:fldCharType="begin"/>
      </w:r>
      <w:r>
        <w:instrText xml:space="preserve"> SEQ Figura \* ARABIC </w:instrText>
      </w:r>
      <w:r>
        <w:fldChar w:fldCharType="separate"/>
      </w:r>
      <w:r w:rsidR="008748E2">
        <w:rPr>
          <w:noProof/>
        </w:rPr>
        <w:t>14</w:t>
      </w:r>
      <w:r>
        <w:fldChar w:fldCharType="end"/>
      </w:r>
      <w:bookmarkEnd w:id="27"/>
      <w:r>
        <w:t xml:space="preserve">: Os pacotes de dados da comunicação serial podem ser configurados </w:t>
      </w:r>
      <w:sdt>
        <w:sdtPr>
          <w:id w:val="194353479"/>
          <w:citation/>
        </w:sdtPr>
        <w:sdtContent>
          <w:r>
            <w:fldChar w:fldCharType="begin"/>
          </w:r>
          <w:r>
            <w:instrText xml:space="preserve"> CITATION Spa15 \l 1046 </w:instrText>
          </w:r>
          <w:r>
            <w:fldChar w:fldCharType="separate"/>
          </w:r>
          <w:r>
            <w:rPr>
              <w:noProof/>
            </w:rPr>
            <w:t xml:space="preserve"> (SPARKFUN, 2015)</w:t>
          </w:r>
          <w:r>
            <w:fldChar w:fldCharType="end"/>
          </w:r>
        </w:sdtContent>
      </w:sdt>
      <w:r>
        <w:t>.</w:t>
      </w:r>
    </w:p>
    <w:p w14:paraId="6399EFD2" w14:textId="69150F65" w:rsidR="00316655" w:rsidRPr="00316655" w:rsidRDefault="00316655" w:rsidP="00316655">
      <w:r>
        <w:t xml:space="preserve">O BeagleBone tem 5 portas UART, sendo que a UART0 já vem </w:t>
      </w:r>
      <w:proofErr w:type="spellStart"/>
      <w:r>
        <w:t>pré</w:t>
      </w:r>
      <w:proofErr w:type="spellEnd"/>
      <w:r>
        <w:t>-</w:t>
      </w:r>
      <w:r w:rsidR="006F5E2D">
        <w:t>c</w:t>
      </w:r>
      <w:r>
        <w:t xml:space="preserve">onfigurada pelo sistema operacional e tem os parâmetros definidos </w:t>
      </w:r>
      <w:r w:rsidR="006F5E2D">
        <w:t>na tabela</w:t>
      </w:r>
      <w:r w:rsidR="006F5E2D">
        <w:fldChar w:fldCharType="begin"/>
      </w:r>
      <w:r w:rsidR="006F5E2D">
        <w:instrText xml:space="preserve"> REF _Ref465106397 \h  \* MERGEFORMAT </w:instrText>
      </w:r>
      <w:r w:rsidR="006F5E2D">
        <w:fldChar w:fldCharType="separate"/>
      </w:r>
      <w:r w:rsidR="008748E2" w:rsidRPr="008748E2">
        <w:rPr>
          <w:vanish/>
        </w:rPr>
        <w:t>Tabela</w:t>
      </w:r>
      <w:r w:rsidR="008748E2">
        <w:t xml:space="preserve"> </w:t>
      </w:r>
      <w:r w:rsidR="008748E2">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Item 13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instrText xml:space="preserve"> \* MERGEFORMAT </w:instrText>
      </w:r>
      <w:r w:rsidR="009125B1">
        <w:rPr>
          <w:rFonts w:eastAsiaTheme="minorEastAsia"/>
          <w:color w:val="FF0000"/>
        </w:rPr>
      </w:r>
      <w:r w:rsidR="009125B1">
        <w:rPr>
          <w:rFonts w:eastAsiaTheme="minorEastAsia"/>
          <w:color w:val="FF0000"/>
        </w:rPr>
        <w:fldChar w:fldCharType="separate"/>
      </w:r>
      <w:r w:rsidR="008748E2" w:rsidRPr="008748E2">
        <w:rPr>
          <w:vanish/>
        </w:rPr>
        <w:t>Figura</w:t>
      </w:r>
      <w:r w:rsidR="008748E2">
        <w:t xml:space="preserve"> </w:t>
      </w:r>
      <w:r w:rsidR="008748E2">
        <w:rPr>
          <w:noProof/>
        </w:rPr>
        <w:t>5</w:t>
      </w:r>
      <w:r w:rsidR="009125B1">
        <w:rPr>
          <w:rFonts w:eastAsiaTheme="minorEastAsia"/>
          <w:color w:val="FF0000"/>
        </w:rPr>
        <w:fldChar w:fldCharType="end"/>
      </w:r>
      <w:r>
        <w:t>). O protocolo USB 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Content>
          <w:r w:rsidR="00EE41BE">
            <w:fldChar w:fldCharType="begin"/>
          </w:r>
          <w:r w:rsidR="00EE41BE">
            <w:instrText xml:space="preserve"> CITATION ELi161 \l 1046 </w:instrText>
          </w:r>
          <w:r w:rsidR="00EE41BE">
            <w:fldChar w:fldCharType="separate"/>
          </w:r>
          <w:r w:rsidR="00EE41BE">
            <w:rPr>
              <w:noProof/>
            </w:rPr>
            <w:t>(E-LINUX.ORG, 2016)</w:t>
          </w:r>
          <w:r w:rsidR="00EE41BE">
            <w:fldChar w:fldCharType="end"/>
          </w:r>
        </w:sdtContent>
      </w:sdt>
      <w:r>
        <w:t>, têm as principais colorações utilizadas.</w:t>
      </w:r>
    </w:p>
    <w:p w14:paraId="30414FAB" w14:textId="265DDAC8" w:rsidR="00C22F21" w:rsidRDefault="00C22F21" w:rsidP="00C22F21">
      <w:pPr>
        <w:pStyle w:val="Ttulo3"/>
        <w:rPr>
          <w:rStyle w:val="nfase"/>
        </w:rPr>
      </w:pPr>
      <w:r>
        <w:t xml:space="preserve">Conectando ao terminal utilizando o </w:t>
      </w:r>
      <w:r w:rsidRPr="00C22F21">
        <w:rPr>
          <w:rStyle w:val="nfase"/>
        </w:rPr>
        <w:t>serial debug</w:t>
      </w:r>
    </w:p>
    <w:p w14:paraId="2BD8027E" w14:textId="775BFD44"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 MERGEFORMAT </w:instrText>
      </w:r>
      <w:r w:rsidR="00F77656">
        <w:fldChar w:fldCharType="separate"/>
      </w:r>
      <w:r w:rsidR="008748E2" w:rsidRPr="008748E2">
        <w:rPr>
          <w:vanish/>
        </w:rPr>
        <w:t>Figura</w:t>
      </w:r>
      <w:r w:rsidR="008748E2">
        <w:t xml:space="preserve"> </w:t>
      </w:r>
      <w:r w:rsidR="008748E2">
        <w:rPr>
          <w:noProof/>
        </w:rPr>
        <w:t>15</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55A49EFB" w:rsidR="001B7B2C" w:rsidRDefault="001B7B2C" w:rsidP="001B7B2C">
      <w:r>
        <w:lastRenderedPageBreak/>
        <w:t xml:space="preserve">Depois de conectado clique com o botão direito no menu iniciar e selecione gerenciador de dispositivos e procure por Portas (COM e LPT) e estará listado o cabo TTL, anote o número da porta COM. Com o número em mãos abra o </w:t>
      </w:r>
      <w:proofErr w:type="spellStart"/>
      <w:r>
        <w:t>PuTTY</w:t>
      </w:r>
      <w:proofErr w:type="spellEnd"/>
      <w:r>
        <w:t xml:space="preserve"> selecione </w:t>
      </w:r>
      <w:r w:rsidRPr="00F77656">
        <w:rPr>
          <w:rStyle w:val="nfase"/>
        </w:rPr>
        <w:t>Serial</w:t>
      </w:r>
      <w:r>
        <w:t xml:space="preserve"> e preencha os campos de acordo com a</w:t>
      </w:r>
      <w:r w:rsidR="00FB250E">
        <w:t xml:space="preserve"> figura</w:t>
      </w:r>
      <w:r w:rsidR="00FB250E">
        <w:fldChar w:fldCharType="begin"/>
      </w:r>
      <w:r w:rsidR="00FB250E">
        <w:instrText xml:space="preserve"> REF _Ref465113369 \h  \* MERGEFORMAT </w:instrText>
      </w:r>
      <w:r w:rsidR="00FB250E">
        <w:fldChar w:fldCharType="separate"/>
      </w:r>
      <w:r w:rsidR="008748E2" w:rsidRPr="008748E2">
        <w:rPr>
          <w:vanish/>
        </w:rPr>
        <w:t>Figura</w:t>
      </w:r>
      <w:r w:rsidR="008748E2">
        <w:t xml:space="preserve"> </w:t>
      </w:r>
      <w:r w:rsidR="008748E2">
        <w:rPr>
          <w:noProof/>
        </w:rPr>
        <w:t>16</w:t>
      </w:r>
      <w:r w:rsidR="00FB250E">
        <w:fldChar w:fldCharType="end"/>
      </w:r>
      <w:r>
        <w:t xml:space="preserve"> </w:t>
      </w:r>
      <w:r w:rsidRPr="00EC48B7">
        <w:t>e</w:t>
      </w:r>
      <w:r>
        <w:t xml:space="preserve"> clique em </w:t>
      </w:r>
      <w:r w:rsidRPr="00FB250E">
        <w:rPr>
          <w:rStyle w:val="nfase"/>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2DC534C7" w:rsidR="0011120B" w:rsidRDefault="0011120B" w:rsidP="0011120B">
      <w:pPr>
        <w:pStyle w:val="Legenda"/>
      </w:pPr>
      <w:bookmarkStart w:id="28" w:name="_Ref465112791"/>
      <w:r>
        <w:t xml:space="preserve">Figura </w:t>
      </w:r>
      <w:r>
        <w:fldChar w:fldCharType="begin"/>
      </w:r>
      <w:r>
        <w:instrText xml:space="preserve"> SEQ Figura \* ARABIC </w:instrText>
      </w:r>
      <w:r>
        <w:fldChar w:fldCharType="separate"/>
      </w:r>
      <w:r w:rsidR="008748E2">
        <w:rPr>
          <w:noProof/>
        </w:rPr>
        <w:t>15</w:t>
      </w:r>
      <w:r>
        <w:fldChar w:fldCharType="end"/>
      </w:r>
      <w:bookmarkEnd w:id="28"/>
      <w:r>
        <w:t xml:space="preserve">: Conectando o cabo TTL ao BBB </w:t>
      </w:r>
      <w:sdt>
        <w:sdtPr>
          <w:id w:val="-949000885"/>
          <w:citation/>
        </w:sdtPr>
        <w:sdtContent>
          <w:r>
            <w:fldChar w:fldCharType="begin"/>
          </w:r>
          <w:r>
            <w:instrText xml:space="preserve">CITATION Per15 \l 1046 </w:instrText>
          </w:r>
          <w:r>
            <w:fldChar w:fldCharType="separate"/>
          </w:r>
          <w:r>
            <w:rPr>
              <w:noProof/>
            </w:rPr>
            <w:t>(SANTOS e PERESTRELO, 2015)</w:t>
          </w:r>
          <w:r>
            <w:fldChar w:fldCharType="end"/>
          </w:r>
        </w:sdtContent>
      </w:sdt>
      <w:r>
        <w:t>.</w:t>
      </w:r>
    </w:p>
    <w:p w14:paraId="62C9540A" w14:textId="1EF66FD0" w:rsidR="00C22F21" w:rsidRDefault="00F43007" w:rsidP="00F43007">
      <w:pPr>
        <w:pStyle w:val="Legenda"/>
        <w:rPr>
          <w:lang w:val="en-US"/>
        </w:rPr>
      </w:pPr>
      <w:r>
        <w:rPr>
          <w:noProof/>
          <w:lang w:eastAsia="pt-BR"/>
        </w:rPr>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3E91DBC4" w:rsidR="00FB250E" w:rsidRPr="004C03A3" w:rsidRDefault="00F43007" w:rsidP="004C03A3">
      <w:pPr>
        <w:pStyle w:val="Legenda"/>
      </w:pPr>
      <w:bookmarkStart w:id="29" w:name="_Ref465113369"/>
      <w:r>
        <w:t xml:space="preserve">Figura </w:t>
      </w:r>
      <w:r>
        <w:fldChar w:fldCharType="begin"/>
      </w:r>
      <w:r>
        <w:instrText xml:space="preserve"> SEQ Figura \* ARABIC </w:instrText>
      </w:r>
      <w:r>
        <w:fldChar w:fldCharType="separate"/>
      </w:r>
      <w:r w:rsidR="008748E2">
        <w:rPr>
          <w:noProof/>
        </w:rPr>
        <w:t>16</w:t>
      </w:r>
      <w:r>
        <w:fldChar w:fldCharType="end"/>
      </w:r>
      <w:bookmarkEnd w:id="29"/>
      <w:r>
        <w:t xml:space="preserve">: Conectando ao BBB através do </w:t>
      </w:r>
      <w:r w:rsidRPr="00F43007">
        <w:rPr>
          <w:rStyle w:val="nfase"/>
        </w:rPr>
        <w:t>serial debug</w:t>
      </w:r>
      <w:r>
        <w:t>.</w:t>
      </w:r>
    </w:p>
    <w:p w14:paraId="77D301AF" w14:textId="7E696E7F" w:rsidR="00C02A48" w:rsidRDefault="00C02A48" w:rsidP="00C02A48">
      <w:pPr>
        <w:pStyle w:val="Ttulo2"/>
      </w:pPr>
      <w:r>
        <w:t xml:space="preserve">Terminal </w:t>
      </w:r>
      <w:r w:rsidR="00F27B38">
        <w:t>d</w:t>
      </w:r>
      <w:r>
        <w:t>o BeagleBone Black</w:t>
      </w:r>
    </w:p>
    <w:p w14:paraId="5BFBB27A" w14:textId="7E740E6E" w:rsidR="00C20A96" w:rsidRDefault="00C20A96" w:rsidP="004C03A3">
      <w:r>
        <w:t xml:space="preserve">Na seção 2.4 foi explicado o que é o terminal e como conectá-lo através </w:t>
      </w:r>
      <w:r w:rsidR="00C22F21">
        <w:t xml:space="preserve">do </w:t>
      </w:r>
      <w:proofErr w:type="spellStart"/>
      <w:r w:rsidR="00C22F21">
        <w:t>PuTTY</w:t>
      </w:r>
      <w:proofErr w:type="spellEnd"/>
      <w:r w:rsidR="00C22F21">
        <w:t xml:space="preserve"> utilizando o protocolo SSH </w:t>
      </w:r>
      <w:r w:rsidR="004C03A3">
        <w:t>ou</w:t>
      </w:r>
      <w:r w:rsidR="00C22F21">
        <w:t xml:space="preserve"> o </w:t>
      </w:r>
      <w:r w:rsidR="00C22F21" w:rsidRPr="004C03A3">
        <w:rPr>
          <w:rStyle w:val="nfase"/>
        </w:rPr>
        <w:t>serial debug</w:t>
      </w:r>
      <w:r w:rsidR="004C03A3">
        <w:t>. Nesta seção será explicado como funciona o terminal.</w:t>
      </w:r>
    </w:p>
    <w:p w14:paraId="3C87842A" w14:textId="717147C1" w:rsidR="003F457D" w:rsidRDefault="00E654A7" w:rsidP="003F457D">
      <w:pPr>
        <w:pStyle w:val="Ttulo3"/>
      </w:pPr>
      <w:r>
        <w:lastRenderedPageBreak/>
        <w:t>Usuários no Linux</w:t>
      </w:r>
    </w:p>
    <w:p w14:paraId="3226C73B" w14:textId="1428EE3C" w:rsidR="0087282F" w:rsidRDefault="003F457D" w:rsidP="00E654A7">
      <w:r>
        <w:t xml:space="preserve">No Linux existem, basicamente, três tipos de usuários. O primeiro tipo são os usuários </w:t>
      </w:r>
      <w:r w:rsidR="00B96A19">
        <w:t>comuns</w:t>
      </w:r>
      <w:r>
        <w:t xml:space="preserve">. Esses usuários são equivalentes ao que temos no Windows. A função deles é permitir que diferentes pessoas </w:t>
      </w:r>
      <w:r w:rsidR="0087282F">
        <w:t>compartilhe</w:t>
      </w:r>
      <w:r>
        <w:t xml:space="preserve"> o mesmo computador</w:t>
      </w:r>
      <w:r w:rsidR="0087282F">
        <w:t>, mas tenha arquivos e configurações pessoais diferentes</w:t>
      </w:r>
      <w:r>
        <w:t>. Sendo assim, cada usuário comum tem uma pasta</w:t>
      </w:r>
      <w:r w:rsidR="00B96A19">
        <w:t xml:space="preserve"> </w:t>
      </w:r>
      <w:r w:rsidR="008E1A63" w:rsidRPr="008E1A63">
        <w:rPr>
          <w:rFonts w:eastAsiaTheme="minorEastAsia"/>
          <w:b/>
          <w:i/>
        </w:rPr>
        <w:t>/home/</w:t>
      </w:r>
      <w:r w:rsidR="00BC49BD" w:rsidRPr="008E1A63">
        <w:rPr>
          <w:rStyle w:val="nfase"/>
          <w:rFonts w:eastAsiaTheme="minorEastAsia"/>
          <w:b/>
          <w:i w:val="0"/>
        </w:rPr>
        <w:t>&lt;</w:t>
      </w:r>
      <w:proofErr w:type="spellStart"/>
      <w:r w:rsidR="008E1A63" w:rsidRPr="008E1A63">
        <w:rPr>
          <w:rFonts w:eastAsiaTheme="minorEastAsia"/>
          <w:b/>
          <w:i/>
        </w:rPr>
        <w:t>nome_do_usuário</w:t>
      </w:r>
      <w:proofErr w:type="spellEnd"/>
      <w:r w:rsidR="00BC49BD" w:rsidRPr="008E1A63">
        <w:rPr>
          <w:rStyle w:val="nfase"/>
          <w:rFonts w:eastAsiaTheme="minorEastAsia"/>
          <w:b/>
          <w:i w:val="0"/>
        </w:rPr>
        <w:t>&gt;</w:t>
      </w:r>
      <w:r>
        <w:t>. Nela estão guardadas as configurações</w:t>
      </w:r>
      <w:r w:rsidR="00B96A19">
        <w:t xml:space="preserve"> e arquivos</w:t>
      </w:r>
      <w:r>
        <w:t xml:space="preserve"> pessoais de </w:t>
      </w:r>
      <w:r w:rsidR="00B96A19">
        <w:t>cada pessoa</w:t>
      </w:r>
      <w:r>
        <w:t>, muito pare</w:t>
      </w:r>
      <w:r w:rsidR="0087282F">
        <w:t>cido com que se tem no Windows.</w:t>
      </w:r>
    </w:p>
    <w:p w14:paraId="741FC51F" w14:textId="779BCB7F" w:rsidR="003F457D" w:rsidRPr="006B37BF" w:rsidRDefault="003F457D" w:rsidP="00E654A7">
      <w:pPr>
        <w:rPr>
          <w:rFonts w:eastAsiaTheme="minorEastAsia"/>
          <w:shd w:val="clear" w:color="auto" w:fill="FFFFFF"/>
        </w:rPr>
      </w:pPr>
      <w:r>
        <w:t xml:space="preserve">No </w:t>
      </w:r>
      <w:r w:rsidRPr="006B37BF">
        <w:t xml:space="preserve">BeagleBone o usuário comum é o </w:t>
      </w:r>
      <w:proofErr w:type="spellStart"/>
      <w:r w:rsidR="008E1A63" w:rsidRPr="008E1A63">
        <w:rPr>
          <w:rFonts w:eastAsiaTheme="minorEastAsia"/>
          <w:b/>
          <w:i/>
        </w:rPr>
        <w:t>debian</w:t>
      </w:r>
      <w:proofErr w:type="spellEnd"/>
      <w:r w:rsidR="003908C3">
        <w:rPr>
          <w:rFonts w:eastAsiaTheme="minorEastAsia"/>
        </w:rPr>
        <w:t>,</w:t>
      </w:r>
      <w:r w:rsidRPr="006B37BF">
        <w:rPr>
          <w:rFonts w:eastAsiaTheme="minorEastAsia"/>
        </w:rPr>
        <w:t xml:space="preserve"> a senha é </w:t>
      </w:r>
      <w:proofErr w:type="spellStart"/>
      <w:r w:rsidR="008E1A63" w:rsidRPr="008E1A63">
        <w:rPr>
          <w:rFonts w:eastAsiaTheme="minorEastAsia"/>
          <w:b/>
          <w:i/>
          <w:shd w:val="clear" w:color="auto" w:fill="FFFFFF"/>
        </w:rPr>
        <w:t>temppwd</w:t>
      </w:r>
      <w:proofErr w:type="spellEnd"/>
      <w:r w:rsidR="00B96A19" w:rsidRPr="006B37BF">
        <w:rPr>
          <w:rFonts w:eastAsiaTheme="minorEastAsia"/>
          <w:shd w:val="clear" w:color="auto" w:fill="FFFFFF"/>
        </w:rPr>
        <w:t>.</w:t>
      </w:r>
      <w:r w:rsidR="0087282F" w:rsidRPr="006B37BF">
        <w:rPr>
          <w:rFonts w:eastAsiaTheme="minorEastAsia"/>
          <w:shd w:val="clear" w:color="auto" w:fill="FFFFFF"/>
        </w:rPr>
        <w:t xml:space="preserve"> É possível criar mais usuários, mas, ao contrário do ambiente </w:t>
      </w:r>
      <w:r w:rsidR="0087282F" w:rsidRPr="006B37BF">
        <w:rPr>
          <w:rStyle w:val="nfase"/>
        </w:rPr>
        <w:t>desktop</w:t>
      </w:r>
      <w:r w:rsidR="0087282F" w:rsidRPr="006B37BF">
        <w:rPr>
          <w:rFonts w:eastAsiaTheme="minorEastAsia"/>
          <w:shd w:val="clear" w:color="auto" w:fill="FFFFFF"/>
        </w:rPr>
        <w:t>, isso não é muito trivial em sistemas projetados para tarefas específicas, como este da monografia.</w:t>
      </w:r>
    </w:p>
    <w:p w14:paraId="2D3F9675" w14:textId="143FB03C" w:rsidR="00B96A19" w:rsidRPr="006B37BF" w:rsidRDefault="00B96A19" w:rsidP="00B96A19">
      <w:pPr>
        <w:rPr>
          <w:rFonts w:eastAsiaTheme="minorEastAsia"/>
          <w:shd w:val="clear" w:color="auto" w:fill="FFFFFF"/>
        </w:rPr>
      </w:pPr>
      <w:r w:rsidRPr="006B37BF">
        <w:rPr>
          <w:rFonts w:eastAsiaTheme="minorEastAsia"/>
          <w:shd w:val="clear" w:color="auto" w:fill="FFFFFF"/>
        </w:rPr>
        <w:t>Os usuários comuns têm acesso limitado a arquivos fora da pasta</w:t>
      </w:r>
      <w:r w:rsidR="00012831">
        <w:rPr>
          <w:rFonts w:eastAsiaTheme="minorEastAsia"/>
          <w:shd w:val="clear" w:color="auto" w:fill="FFFFFF"/>
        </w:rPr>
        <w:t xml:space="preserve"> sua</w:t>
      </w:r>
      <w:r w:rsidRPr="006B37BF">
        <w:rPr>
          <w:rFonts w:eastAsiaTheme="minorEastAsia"/>
          <w:shd w:val="clear" w:color="auto" w:fill="FFFFFF"/>
        </w:rPr>
        <w:t xml:space="preserve"> </w:t>
      </w:r>
      <w:r w:rsidR="008E1A63" w:rsidRPr="008E1A63">
        <w:rPr>
          <w:rFonts w:eastAsiaTheme="minorEastAsia"/>
          <w:b/>
          <w:i/>
          <w:shd w:val="clear" w:color="auto" w:fill="FFFFFF"/>
        </w:rPr>
        <w:t>/home</w:t>
      </w:r>
      <w:r w:rsidRPr="006B37BF">
        <w:rPr>
          <w:rFonts w:eastAsiaTheme="minorEastAsia"/>
          <w:shd w:val="clear" w:color="auto" w:fill="FFFFFF"/>
        </w:rPr>
        <w:t xml:space="preserve">. Portanto </w:t>
      </w:r>
      <w:r w:rsidR="0087282F" w:rsidRPr="006B37BF">
        <w:rPr>
          <w:rFonts w:eastAsiaTheme="minorEastAsia"/>
          <w:shd w:val="clear" w:color="auto" w:fill="FFFFFF"/>
        </w:rPr>
        <w:t>este tipo de usuário</w:t>
      </w:r>
      <w:r w:rsidRPr="006B37BF">
        <w:rPr>
          <w:rFonts w:eastAsiaTheme="minorEastAsia"/>
          <w:shd w:val="clear" w:color="auto" w:fill="FFFFFF"/>
        </w:rPr>
        <w:t xml:space="preserve"> não pode fazer operações que depende de manipulações fora desta pasta, como instalar arquivos através do comando </w:t>
      </w:r>
      <w:proofErr w:type="spellStart"/>
      <w:r w:rsidR="008E1A63" w:rsidRPr="008E1A63">
        <w:rPr>
          <w:rFonts w:eastAsiaTheme="minorEastAsia"/>
          <w:b/>
          <w:i/>
          <w:shd w:val="clear" w:color="auto" w:fill="FFFFFF"/>
        </w:rPr>
        <w:t>apt-get</w:t>
      </w:r>
      <w:proofErr w:type="spellEnd"/>
      <w:r w:rsidRPr="006B37BF">
        <w:rPr>
          <w:rFonts w:eastAsiaTheme="minorEastAsia"/>
          <w:shd w:val="clear" w:color="auto" w:fill="FFFFFF"/>
        </w:rPr>
        <w:t>. Para isso, existe um outro tipo de usuário, o</w:t>
      </w:r>
      <w:r w:rsidRPr="007F3E9E">
        <w:rPr>
          <w:rFonts w:eastAsiaTheme="minorEastAsia"/>
          <w:b/>
          <w:shd w:val="clear" w:color="auto" w:fill="FFFFFF"/>
        </w:rPr>
        <w:t xml:space="preserve"> </w:t>
      </w:r>
      <w:r w:rsidR="008E1A63" w:rsidRPr="008E1A63">
        <w:rPr>
          <w:rFonts w:eastAsiaTheme="minorEastAsia"/>
          <w:b/>
          <w:i/>
          <w:shd w:val="clear" w:color="auto" w:fill="FFFFFF"/>
        </w:rPr>
        <w:t>root</w:t>
      </w:r>
      <w:r w:rsidRPr="006B37BF">
        <w:rPr>
          <w:rFonts w:eastAsiaTheme="minorEastAsia"/>
          <w:shd w:val="clear" w:color="auto" w:fill="FFFFFF"/>
        </w:rPr>
        <w:t>.</w:t>
      </w:r>
    </w:p>
    <w:p w14:paraId="15D8731F" w14:textId="1551DAF6" w:rsidR="0087282F" w:rsidRPr="006B37BF" w:rsidRDefault="00B96A19" w:rsidP="00B96A19">
      <w:pPr>
        <w:rPr>
          <w:rFonts w:eastAsiaTheme="minorEastAsia"/>
          <w:shd w:val="clear" w:color="auto" w:fill="FFFFFF"/>
        </w:rPr>
      </w:pPr>
      <w:r w:rsidRPr="006B37BF">
        <w:rPr>
          <w:rFonts w:eastAsiaTheme="minorEastAsia"/>
          <w:shd w:val="clear" w:color="auto" w:fill="FFFFFF"/>
        </w:rPr>
        <w:t xml:space="preserve">O </w:t>
      </w:r>
      <m:oMath>
        <m:r>
          <w:rPr>
            <w:rFonts w:ascii="Cambria Math" w:eastAsiaTheme="minorEastAsia" w:hAnsi="Cambria Math"/>
            <w:shd w:val="clear" w:color="auto" w:fill="FFFFFF"/>
          </w:rPr>
          <m:t>root</m:t>
        </m:r>
      </m:oMath>
      <w:r w:rsidRPr="006B37BF">
        <w:rPr>
          <w:rFonts w:eastAsiaTheme="minorEastAsia"/>
          <w:shd w:val="clear" w:color="auto" w:fill="FFFFFF"/>
        </w:rPr>
        <w:t xml:space="preserve">, ou </w:t>
      </w:r>
      <w:proofErr w:type="spellStart"/>
      <w:r w:rsidRPr="006B37BF">
        <w:rPr>
          <w:rFonts w:eastAsiaTheme="minorEastAsia"/>
          <w:shd w:val="clear" w:color="auto" w:fill="FFFFFF"/>
        </w:rPr>
        <w:t>super</w:t>
      </w:r>
      <w:proofErr w:type="spellEnd"/>
      <w:r w:rsidRPr="006B37BF">
        <w:rPr>
          <w:rFonts w:eastAsiaTheme="minorEastAsia"/>
          <w:shd w:val="clear" w:color="auto" w:fill="FFFFFF"/>
        </w:rPr>
        <w:t xml:space="preserve"> usuário</w:t>
      </w:r>
      <w:r w:rsidR="0087282F" w:rsidRPr="006B37BF">
        <w:rPr>
          <w:rFonts w:eastAsiaTheme="minorEastAsia"/>
          <w:shd w:val="clear" w:color="auto" w:fill="FFFFFF"/>
        </w:rPr>
        <w:t xml:space="preserve">, é equivalente ao administrador do sistema. O </w:t>
      </w:r>
      <m:oMath>
        <m:r>
          <w:rPr>
            <w:rFonts w:ascii="Cambria Math" w:eastAsiaTheme="minorEastAsia" w:hAnsi="Cambria Math"/>
            <w:shd w:val="clear" w:color="auto" w:fill="FFFFFF"/>
          </w:rPr>
          <m:t>root</m:t>
        </m:r>
      </m:oMath>
      <w:r w:rsidR="0087282F" w:rsidRPr="006B37BF">
        <w:rPr>
          <w:rFonts w:eastAsiaTheme="minorEastAsia"/>
          <w:shd w:val="clear" w:color="auto" w:fill="FFFFFF"/>
        </w:rPr>
        <w:t xml:space="preserve"> é único, portanto não pode existir mais de um </w:t>
      </w:r>
      <w:proofErr w:type="spellStart"/>
      <w:r w:rsidR="0087282F" w:rsidRPr="006B37BF">
        <w:rPr>
          <w:rFonts w:eastAsiaTheme="minorEastAsia"/>
          <w:shd w:val="clear" w:color="auto" w:fill="FFFFFF"/>
        </w:rPr>
        <w:t>super</w:t>
      </w:r>
      <w:proofErr w:type="spellEnd"/>
      <w:r w:rsidR="0087282F" w:rsidRPr="006B37BF">
        <w:rPr>
          <w:rFonts w:eastAsiaTheme="minorEastAsia"/>
          <w:shd w:val="clear" w:color="auto" w:fill="FFFFFF"/>
        </w:rPr>
        <w:t xml:space="preserve"> usuário na mesma máquina. O seu </w:t>
      </w:r>
      <w:r w:rsidR="0087282F" w:rsidRPr="00012831">
        <w:rPr>
          <w:rStyle w:val="nfase"/>
        </w:rPr>
        <w:t>login</w:t>
      </w:r>
      <w:r w:rsidR="0087282F" w:rsidRPr="006B37BF">
        <w:rPr>
          <w:rFonts w:eastAsiaTheme="minorEastAsia"/>
          <w:shd w:val="clear" w:color="auto" w:fill="FFFFFF"/>
        </w:rPr>
        <w:t xml:space="preserve"> é sempre o próprio nome, </w:t>
      </w:r>
      <w:r w:rsidR="008E1A63" w:rsidRPr="008E1A63">
        <w:rPr>
          <w:rFonts w:eastAsiaTheme="minorEastAsia"/>
          <w:b/>
          <w:i/>
          <w:shd w:val="clear" w:color="auto" w:fill="FFFFFF"/>
        </w:rPr>
        <w:t>root</w:t>
      </w:r>
      <w:r w:rsidR="0087282F" w:rsidRPr="006B37BF">
        <w:rPr>
          <w:rFonts w:eastAsiaTheme="minorEastAsia"/>
          <w:shd w:val="clear" w:color="auto" w:fill="FFFFFF"/>
        </w:rPr>
        <w:t>, e a s</w:t>
      </w:r>
      <w:proofErr w:type="spellStart"/>
      <w:r w:rsidR="0087282F" w:rsidRPr="006B37BF">
        <w:rPr>
          <w:rFonts w:eastAsiaTheme="minorEastAsia"/>
          <w:shd w:val="clear" w:color="auto" w:fill="FFFFFF"/>
        </w:rPr>
        <w:t>enha</w:t>
      </w:r>
      <w:proofErr w:type="spellEnd"/>
      <w:r w:rsidR="0087282F" w:rsidRPr="006B37BF">
        <w:rPr>
          <w:rFonts w:eastAsiaTheme="minorEastAsia"/>
          <w:shd w:val="clear" w:color="auto" w:fill="FFFFFF"/>
        </w:rPr>
        <w:t xml:space="preserve"> pode variar, mas no caso do BeagleBone Black é em branco.</w:t>
      </w:r>
    </w:p>
    <w:p w14:paraId="0DFAA2CE" w14:textId="7388EDF9" w:rsidR="00C614FC" w:rsidRDefault="0087282F" w:rsidP="00B96A19">
      <w:pPr>
        <w:rPr>
          <w:rFonts w:eastAsiaTheme="minorEastAsia"/>
          <w:shd w:val="clear" w:color="auto" w:fill="FFFFFF"/>
        </w:rPr>
      </w:pPr>
      <w:r w:rsidRPr="006B37BF">
        <w:rPr>
          <w:rFonts w:eastAsiaTheme="minorEastAsia"/>
          <w:shd w:val="clear" w:color="auto" w:fill="FFFFFF"/>
        </w:rPr>
        <w:t xml:space="preserve">Normalmente não é recomendado acessar o sistema operacional através do root. Pois, se por acaso este usuário executar algum programa malicioso, este pode ter acesso completo ao sistema e causar problemas. Por isso, </w:t>
      </w:r>
      <w:r w:rsidR="006B37BF" w:rsidRPr="006B37BF">
        <w:rPr>
          <w:rFonts w:eastAsiaTheme="minorEastAsia"/>
          <w:shd w:val="clear" w:color="auto" w:fill="FFFFFF"/>
        </w:rPr>
        <w:t>alguns</w:t>
      </w:r>
      <w:r w:rsidRPr="006B37BF">
        <w:rPr>
          <w:rFonts w:eastAsiaTheme="minorEastAsia"/>
          <w:shd w:val="clear" w:color="auto" w:fill="FFFFFF"/>
        </w:rPr>
        <w:t xml:space="preserve"> sistemas operacionais </w:t>
      </w:r>
      <w:r w:rsidR="006B37BF" w:rsidRPr="006B37BF">
        <w:rPr>
          <w:rFonts w:eastAsiaTheme="minorEastAsia"/>
          <w:shd w:val="clear" w:color="auto" w:fill="FFFFFF"/>
        </w:rPr>
        <w:t xml:space="preserve">para </w:t>
      </w:r>
      <w:r w:rsidR="006B37BF" w:rsidRPr="006B37BF">
        <w:rPr>
          <w:rStyle w:val="nfase"/>
        </w:rPr>
        <w:t>desktop</w:t>
      </w:r>
      <w:r w:rsidR="006B37BF" w:rsidRPr="006B37BF">
        <w:rPr>
          <w:rFonts w:eastAsiaTheme="minorEastAsia"/>
          <w:shd w:val="clear" w:color="auto" w:fill="FFFFFF"/>
        </w:rPr>
        <w:t xml:space="preserve"> não permitem que as pessoas entrem diretamente </w:t>
      </w:r>
      <w:r w:rsidR="00C614FC">
        <w:rPr>
          <w:rFonts w:eastAsiaTheme="minorEastAsia"/>
          <w:shd w:val="clear" w:color="auto" w:fill="FFFFFF"/>
        </w:rPr>
        <w:t>com o root. Ao invés disso, o indivíduo deve acessar o sistema com</w:t>
      </w:r>
      <w:r w:rsidR="00012831">
        <w:rPr>
          <w:rFonts w:eastAsiaTheme="minorEastAsia"/>
          <w:shd w:val="clear" w:color="auto" w:fill="FFFFFF"/>
        </w:rPr>
        <w:t>o</w:t>
      </w:r>
      <w:r w:rsidR="00C614FC">
        <w:rPr>
          <w:rFonts w:eastAsiaTheme="minorEastAsia"/>
          <w:shd w:val="clear" w:color="auto" w:fill="FFFFFF"/>
        </w:rPr>
        <w:t xml:space="preserve"> um usuário comum e, se necessário, ter acesso temporário ao </w:t>
      </w:r>
      <w:r w:rsidR="002D6C42" w:rsidRPr="002D6C42">
        <w:rPr>
          <w:rFonts w:eastAsiaTheme="minorEastAsia"/>
          <w:b/>
          <w:i/>
          <w:shd w:val="clear" w:color="auto" w:fill="FFFFFF"/>
        </w:rPr>
        <w:t>root</w:t>
      </w:r>
      <w:r w:rsidR="00C614FC">
        <w:rPr>
          <w:rFonts w:eastAsiaTheme="minorEastAsia"/>
          <w:shd w:val="clear" w:color="auto" w:fill="FFFFFF"/>
        </w:rPr>
        <w:t xml:space="preserve"> através do prefixo </w:t>
      </w:r>
      <w:proofErr w:type="spellStart"/>
      <w:r w:rsidR="002D6C42" w:rsidRPr="002D6C42">
        <w:rPr>
          <w:rFonts w:eastAsiaTheme="minorEastAsia"/>
          <w:b/>
          <w:i/>
          <w:shd w:val="clear" w:color="auto" w:fill="FFFFFF"/>
        </w:rPr>
        <w:t>sudo</w:t>
      </w:r>
      <w:proofErr w:type="spellEnd"/>
      <w:r w:rsidR="00C614FC">
        <w:rPr>
          <w:rFonts w:eastAsiaTheme="minorEastAsia"/>
          <w:shd w:val="clear" w:color="auto" w:fill="FFFFFF"/>
        </w:rPr>
        <w:t xml:space="preserve"> an</w:t>
      </w:r>
      <w:proofErr w:type="spellStart"/>
      <w:r w:rsidR="00C614FC">
        <w:rPr>
          <w:rFonts w:eastAsiaTheme="minorEastAsia"/>
          <w:shd w:val="clear" w:color="auto" w:fill="FFFFFF"/>
        </w:rPr>
        <w:t>tes</w:t>
      </w:r>
      <w:proofErr w:type="spellEnd"/>
      <w:r w:rsidR="00C614FC">
        <w:rPr>
          <w:rFonts w:eastAsiaTheme="minorEastAsia"/>
          <w:shd w:val="clear" w:color="auto" w:fill="FFFFFF"/>
        </w:rPr>
        <w:t xml:space="preserve"> do comando que se deseja executar. Feito isso o terminal irá pedir a senha do </w:t>
      </w:r>
      <w:r w:rsidR="002D6C42" w:rsidRPr="002D6C42">
        <w:rPr>
          <w:rFonts w:eastAsiaTheme="minorEastAsia"/>
          <w:b/>
          <w:i/>
          <w:shd w:val="clear" w:color="auto" w:fill="FFFFFF"/>
        </w:rPr>
        <w:t>root</w:t>
      </w:r>
      <w:r w:rsidR="00C614FC">
        <w:rPr>
          <w:rFonts w:eastAsiaTheme="minorEastAsia"/>
          <w:shd w:val="clear" w:color="auto" w:fill="FFFFFF"/>
        </w:rPr>
        <w:t xml:space="preserve"> e ao apertar </w:t>
      </w:r>
      <w:r w:rsidR="00C614FC" w:rsidRPr="00C614FC">
        <w:rPr>
          <w:rStyle w:val="nfase"/>
        </w:rPr>
        <w:t>Enter</w:t>
      </w:r>
      <w:r w:rsidR="00C614FC">
        <w:rPr>
          <w:rFonts w:eastAsiaTheme="minorEastAsia"/>
          <w:shd w:val="clear" w:color="auto" w:fill="FFFFFF"/>
        </w:rPr>
        <w:t xml:space="preserve"> o comando será executado como </w:t>
      </w:r>
      <w:proofErr w:type="spellStart"/>
      <w:r w:rsidR="00012831">
        <w:rPr>
          <w:rFonts w:eastAsiaTheme="minorEastAsia"/>
          <w:shd w:val="clear" w:color="auto" w:fill="FFFFFF"/>
        </w:rPr>
        <w:t>super</w:t>
      </w:r>
      <w:proofErr w:type="spellEnd"/>
      <w:r w:rsidR="00012831">
        <w:rPr>
          <w:rFonts w:eastAsiaTheme="minorEastAsia"/>
          <w:shd w:val="clear" w:color="auto" w:fill="FFFFFF"/>
        </w:rPr>
        <w:t xml:space="preserve"> usuário</w:t>
      </w:r>
      <w:r w:rsidR="00C614FC">
        <w:rPr>
          <w:rFonts w:eastAsiaTheme="minorEastAsia"/>
          <w:shd w:val="clear" w:color="auto" w:fill="FFFFFF"/>
        </w:rPr>
        <w:t>. Após a execução do comando o sistema devolve</w:t>
      </w:r>
      <w:r w:rsidR="00012831">
        <w:rPr>
          <w:rFonts w:eastAsiaTheme="minorEastAsia"/>
          <w:shd w:val="clear" w:color="auto" w:fill="FFFFFF"/>
        </w:rPr>
        <w:t xml:space="preserve"> novamente</w:t>
      </w:r>
      <w:r w:rsidR="00C614FC">
        <w:rPr>
          <w:rFonts w:eastAsiaTheme="minorEastAsia"/>
          <w:shd w:val="clear" w:color="auto" w:fill="FFFFFF"/>
        </w:rPr>
        <w:t xml:space="preserve"> o acesso ao usuário comum.</w:t>
      </w:r>
    </w:p>
    <w:p w14:paraId="47564531" w14:textId="44A7771F" w:rsidR="0087282F" w:rsidRPr="006B37BF" w:rsidRDefault="00C614FC" w:rsidP="00B96A19">
      <w:pPr>
        <w:rPr>
          <w:rFonts w:eastAsiaTheme="minorEastAsia"/>
          <w:shd w:val="clear" w:color="auto" w:fill="FFFFFF"/>
        </w:rPr>
      </w:pPr>
      <w:r>
        <w:rPr>
          <w:rFonts w:eastAsiaTheme="minorEastAsia"/>
          <w:shd w:val="clear" w:color="auto" w:fill="FFFFFF"/>
        </w:rPr>
        <w:t xml:space="preserve">Uma outra maneira de acessar o </w:t>
      </w:r>
      <w:r w:rsidR="002D6C42" w:rsidRPr="002D6C42">
        <w:rPr>
          <w:rFonts w:eastAsiaTheme="minorEastAsia"/>
          <w:b/>
          <w:i/>
          <w:shd w:val="clear" w:color="auto" w:fill="FFFFFF"/>
        </w:rPr>
        <w:t>root</w:t>
      </w:r>
      <w:r>
        <w:rPr>
          <w:rFonts w:eastAsiaTheme="minorEastAsia"/>
          <w:shd w:val="clear" w:color="auto" w:fill="FFFFFF"/>
        </w:rPr>
        <w:t xml:space="preserve"> quando se está logado através de um usuário comum, é através do </w:t>
      </w:r>
      <w:r w:rsidR="00012831">
        <w:rPr>
          <w:rFonts w:eastAsiaTheme="minorEastAsia"/>
          <w:shd w:val="clear" w:color="auto" w:fill="FFFFFF"/>
        </w:rPr>
        <w:t xml:space="preserve">comando </w:t>
      </w:r>
      <w:proofErr w:type="spellStart"/>
      <w:r w:rsidR="002D6C42" w:rsidRPr="002D6C42">
        <w:rPr>
          <w:rFonts w:eastAsiaTheme="minorEastAsia"/>
          <w:b/>
          <w:i/>
          <w:shd w:val="clear" w:color="auto" w:fill="FFFFFF"/>
        </w:rPr>
        <w:t>su</w:t>
      </w:r>
      <w:proofErr w:type="spellEnd"/>
      <w:r w:rsidR="00012831">
        <w:rPr>
          <w:rFonts w:eastAsiaTheme="minorEastAsia"/>
          <w:shd w:val="clear" w:color="auto" w:fill="FFFFFF"/>
        </w:rPr>
        <w:t xml:space="preserve"> A diferença deste comando para o pré-fixo </w:t>
      </w:r>
      <m:oMath>
        <m:r>
          <m:rPr>
            <m:sty m:val="bi"/>
          </m:rPr>
          <w:rPr>
            <w:rFonts w:ascii="Cambria Math" w:eastAsiaTheme="minorEastAsia" w:hAnsi="Cambria Math"/>
            <w:shd w:val="clear" w:color="auto" w:fill="FFFFFF"/>
          </w:rPr>
          <m:t>sudo</m:t>
        </m:r>
      </m:oMath>
      <w:r w:rsidR="00012831">
        <w:rPr>
          <w:rFonts w:eastAsiaTheme="minorEastAsia"/>
          <w:shd w:val="clear" w:color="auto" w:fill="FFFFFF"/>
        </w:rPr>
        <w:t xml:space="preserve"> é que, o primeiro dá acesso permanente ao </w:t>
      </w:r>
      <w:proofErr w:type="spellStart"/>
      <w:r w:rsidR="00012831">
        <w:rPr>
          <w:rFonts w:eastAsiaTheme="minorEastAsia"/>
          <w:shd w:val="clear" w:color="auto" w:fill="FFFFFF"/>
        </w:rPr>
        <w:t>super</w:t>
      </w:r>
      <w:proofErr w:type="spellEnd"/>
      <w:r w:rsidR="00012831">
        <w:rPr>
          <w:rFonts w:eastAsiaTheme="minorEastAsia"/>
          <w:shd w:val="clear" w:color="auto" w:fill="FFFFFF"/>
        </w:rPr>
        <w:t xml:space="preserve"> usuário </w:t>
      </w:r>
      <w:r w:rsidR="002D6C42" w:rsidRPr="002D6C42">
        <w:rPr>
          <w:rFonts w:eastAsiaTheme="minorEastAsia"/>
          <w:b/>
          <w:i/>
          <w:shd w:val="clear" w:color="auto" w:fill="FFFFFF"/>
        </w:rPr>
        <w:t>root</w:t>
      </w:r>
      <w:r w:rsidR="00012831">
        <w:rPr>
          <w:rFonts w:eastAsiaTheme="minorEastAsia"/>
          <w:shd w:val="clear" w:color="auto" w:fill="FFFFFF"/>
        </w:rPr>
        <w:t xml:space="preserve">, enquanto o outro, o acesso se dá apenas durante a execução do comando. Isso é útil quando </w:t>
      </w:r>
      <w:r w:rsidR="00012831">
        <w:rPr>
          <w:rFonts w:eastAsiaTheme="minorEastAsia"/>
          <w:shd w:val="clear" w:color="auto" w:fill="FFFFFF"/>
        </w:rPr>
        <w:lastRenderedPageBreak/>
        <w:t xml:space="preserve">precisa fazer várias operações como </w:t>
      </w:r>
      <w:r w:rsidR="002D6C42" w:rsidRPr="002D6C42">
        <w:rPr>
          <w:rFonts w:eastAsiaTheme="minorEastAsia"/>
          <w:b/>
          <w:i/>
          <w:shd w:val="clear" w:color="auto" w:fill="FFFFFF"/>
        </w:rPr>
        <w:t>root</w:t>
      </w:r>
      <w:r w:rsidR="00012831">
        <w:rPr>
          <w:rFonts w:eastAsiaTheme="minorEastAsia"/>
          <w:shd w:val="clear" w:color="auto" w:fill="FFFFFF"/>
        </w:rPr>
        <w:t xml:space="preserve">. Somente o super usuário pode executar este comando, portanto deve-se escrever </w:t>
      </w:r>
      <w:proofErr w:type="spellStart"/>
      <w:r w:rsidR="002D6C42" w:rsidRPr="002D6C42">
        <w:rPr>
          <w:rFonts w:eastAsiaTheme="minorEastAsia"/>
          <w:b/>
          <w:i/>
          <w:shd w:val="clear" w:color="auto" w:fill="FFFFFF"/>
        </w:rPr>
        <w:t>sudo</w:t>
      </w:r>
      <w:proofErr w:type="spellEnd"/>
      <w:r w:rsidR="002D6C42" w:rsidRPr="002D6C42">
        <w:rPr>
          <w:rFonts w:eastAsiaTheme="minorEastAsia"/>
          <w:b/>
          <w:i/>
          <w:shd w:val="clear" w:color="auto" w:fill="FFFFFF"/>
        </w:rPr>
        <w:t xml:space="preserve"> </w:t>
      </w:r>
      <w:proofErr w:type="spellStart"/>
      <w:r w:rsidR="002D6C42" w:rsidRPr="002D6C42">
        <w:rPr>
          <w:rFonts w:eastAsiaTheme="minorEastAsia"/>
          <w:b/>
          <w:i/>
          <w:shd w:val="clear" w:color="auto" w:fill="FFFFFF"/>
        </w:rPr>
        <w:t>su</w:t>
      </w:r>
      <w:proofErr w:type="spellEnd"/>
      <w:r w:rsidR="00012831">
        <w:rPr>
          <w:rFonts w:eastAsiaTheme="minorEastAsia"/>
          <w:shd w:val="clear" w:color="auto" w:fill="FFFFFF"/>
        </w:rPr>
        <w:t>.</w:t>
      </w:r>
    </w:p>
    <w:p w14:paraId="3C4B3E28" w14:textId="098FB48D" w:rsidR="00B96A19" w:rsidRDefault="00F94A14" w:rsidP="00B96A19">
      <w:pPr>
        <w:rPr>
          <w:rFonts w:eastAsiaTheme="minorEastAsia"/>
          <w:shd w:val="clear" w:color="auto" w:fill="FFFFFF"/>
        </w:rPr>
      </w:pPr>
      <w:r>
        <w:rPr>
          <w:rFonts w:eastAsiaTheme="minorEastAsia"/>
          <w:shd w:val="clear" w:color="auto" w:fill="FFFFFF"/>
        </w:rPr>
        <w:t xml:space="preserve">O terceiro tipo são os usuários do sistema. Diferente dos outros dois, essas contas não se conectam. São usadas apenas para propósitos específicos do sistema operacional, por exemplo, o usuário, </w:t>
      </w:r>
      <w:proofErr w:type="spellStart"/>
      <w:r w:rsidR="002D6C42" w:rsidRPr="002D6C42">
        <w:rPr>
          <w:rFonts w:eastAsiaTheme="minorEastAsia"/>
          <w:b/>
          <w:i/>
          <w:shd w:val="clear" w:color="auto" w:fill="FFFFFF"/>
        </w:rPr>
        <w:t>lp</w:t>
      </w:r>
      <w:proofErr w:type="spellEnd"/>
      <w:r>
        <w:rPr>
          <w:rFonts w:eastAsiaTheme="minorEastAsia"/>
          <w:shd w:val="clear" w:color="auto" w:fill="FFFFFF"/>
        </w:rPr>
        <w:t xml:space="preserve"> (</w:t>
      </w:r>
      <w:r w:rsidRPr="00F94A14">
        <w:rPr>
          <w:rStyle w:val="nfase"/>
        </w:rPr>
        <w:t>line printer</w:t>
      </w:r>
      <w:r>
        <w:rPr>
          <w:rFonts w:eastAsiaTheme="minorEastAsia"/>
          <w:shd w:val="clear" w:color="auto" w:fill="FFFFFF"/>
        </w:rPr>
        <w:t>), manipula as solicitações de impressão. Na prática, estes usuários trabalham de forma transparente e nada deve ser feito com eles.</w:t>
      </w:r>
    </w:p>
    <w:p w14:paraId="59653806" w14:textId="0F7D3200" w:rsidR="00683766" w:rsidRDefault="00683766" w:rsidP="00D25E47">
      <w:pPr>
        <w:pStyle w:val="Ttulo3"/>
      </w:pPr>
      <w:r>
        <w:t xml:space="preserve">Comandos no </w:t>
      </w:r>
      <w:r w:rsidR="00A9573D">
        <w:t>terminal</w:t>
      </w:r>
    </w:p>
    <w:p w14:paraId="387104AB" w14:textId="1F7EA92C" w:rsidR="00683766" w:rsidRDefault="00683766" w:rsidP="00683766">
      <w:r>
        <w:t>Geralmente os comand</w:t>
      </w:r>
      <w:r w:rsidR="007F3E9E">
        <w:t>os no Linux segue a sintaxe do algoritmo</w:t>
      </w:r>
      <w:r w:rsidR="007F3E9E">
        <w:fldChar w:fldCharType="begin"/>
      </w:r>
      <w:r w:rsidR="007F3E9E">
        <w:instrText xml:space="preserve"> REF _Ref465157321 \h </w:instrText>
      </w:r>
      <w:r w:rsidR="007F3E9E">
        <w:instrText xml:space="preserve"> \* MERGEFORMAT </w:instrText>
      </w:r>
      <w:r w:rsidR="007F3E9E">
        <w:fldChar w:fldCharType="separate"/>
      </w:r>
      <w:r w:rsidR="008748E2" w:rsidRPr="008748E2">
        <w:rPr>
          <w:vanish/>
        </w:rPr>
        <w:t>Algoritmo</w:t>
      </w:r>
      <w:r w:rsidR="008748E2">
        <w:t xml:space="preserve"> </w:t>
      </w:r>
      <w:r w:rsidR="008748E2">
        <w:rPr>
          <w:noProof/>
        </w:rPr>
        <w:t>1</w:t>
      </w:r>
      <w:r w:rsidR="007F3E9E">
        <w:fldChar w:fldCharType="end"/>
      </w:r>
      <w:r w:rsidR="00A9573D">
        <w:t>.</w:t>
      </w:r>
      <w:r w:rsidR="007F3E9E">
        <w:t xml:space="preserve"> Assim além do comando em si, é possível adicionar opções e parâmetros. Os parâmetros podem ser obrigatórios ou não, dependendo do comando, enquanto as opções são opcionais, pois</w:t>
      </w:r>
      <w:r w:rsidR="002B64B6">
        <w:t>,</w:t>
      </w:r>
      <w:r w:rsidR="007F3E9E">
        <w:t xml:space="preserve"> caso não seja passado opções o comando</w:t>
      </w:r>
      <w:r w:rsidR="002B64B6">
        <w:t>,</w:t>
      </w:r>
      <w:r w:rsidR="007F3E9E">
        <w:t xml:space="preserve"> será executado com os valores padrões.</w:t>
      </w:r>
    </w:p>
    <w:p w14:paraId="218093A2" w14:textId="7E56A1E2" w:rsidR="00A9573D" w:rsidRDefault="00A9573D" w:rsidP="00A9573D">
      <w:pPr>
        <w:pStyle w:val="Legenda"/>
      </w:pPr>
      <w:r>
        <w:rPr>
          <w:noProof/>
          <w:lang w:eastAsia="pt-BR"/>
        </w:rPr>
        <mc:AlternateContent>
          <mc:Choice Requires="wps">
            <w:drawing>
              <wp:inline distT="0" distB="0" distL="0" distR="0" wp14:anchorId="7A299874" wp14:editId="28CA922D">
                <wp:extent cx="4524375" cy="323850"/>
                <wp:effectExtent l="0" t="0" r="28575" b="19050"/>
                <wp:docPr id="16" name="Caixa de Texto 16"/>
                <wp:cNvGraphicFramePr/>
                <a:graphic xmlns:a="http://schemas.openxmlformats.org/drawingml/2006/main">
                  <a:graphicData uri="http://schemas.microsoft.com/office/word/2010/wordprocessingShape">
                    <wps:wsp>
                      <wps:cNvSpPr txBox="1"/>
                      <wps:spPr>
                        <a:xfrm>
                          <a:off x="0" y="0"/>
                          <a:ext cx="4524375" cy="323850"/>
                        </a:xfrm>
                        <a:prstGeom prst="rect">
                          <a:avLst/>
                        </a:prstGeom>
                        <a:solidFill>
                          <a:schemeClr val="lt1"/>
                        </a:solidFill>
                        <a:ln w="6350">
                          <a:solidFill>
                            <a:prstClr val="black"/>
                          </a:solidFill>
                        </a:ln>
                      </wps:spPr>
                      <wps:txbx>
                        <w:txbxContent>
                          <w:p w14:paraId="74E540AB" w14:textId="564035FD" w:rsidR="00E53F10" w:rsidRPr="002D6C42" w:rsidRDefault="00E53F10" w:rsidP="00A9573D">
                            <w:pPr>
                              <w:ind w:firstLine="0"/>
                              <w:rPr>
                                <w:rFonts w:cs="Arial"/>
                                <w:b/>
                                <w:i/>
                                <w:sz w:val="22"/>
                              </w:rPr>
                            </w:pPr>
                            <w:r w:rsidRPr="002D6C42">
                              <w:rPr>
                                <w:rFonts w:eastAsiaTheme="minorEastAsia" w:cs="Arial"/>
                                <w:b/>
                                <w:i/>
                                <w:sz w:val="22"/>
                              </w:rPr>
                              <w:t>$ comando [opções] [parâmetros</w:t>
                            </w:r>
                            <w:r w:rsidRPr="002D6C42">
                              <w:rPr>
                                <w:rFonts w:eastAsiaTheme="minorEastAsia" w:cs="Arial"/>
                                <w:b/>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299874" id="_x0000_t202" coordsize="21600,21600" o:spt="202" path="m,l,21600r21600,l21600,xe">
                <v:stroke joinstyle="miter"/>
                <v:path gradientshapeok="t" o:connecttype="rect"/>
              </v:shapetype>
              <v:shape id="Caixa de Texto 16" o:spid="_x0000_s1026" type="#_x0000_t202" style="width:35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" fillcolor="white [3201]" strokeweight=".5pt">
                <v:textbox>
                  <w:txbxContent>
                    <w:p w14:paraId="74E540AB" w14:textId="564035FD" w:rsidR="00E53F10" w:rsidRPr="002D6C42" w:rsidRDefault="00E53F10" w:rsidP="00A9573D">
                      <w:pPr>
                        <w:ind w:firstLine="0"/>
                        <w:rPr>
                          <w:rFonts w:cs="Arial"/>
                          <w:b/>
                          <w:i/>
                          <w:sz w:val="22"/>
                        </w:rPr>
                      </w:pPr>
                      <w:r w:rsidRPr="002D6C42">
                        <w:rPr>
                          <w:rFonts w:eastAsiaTheme="minorEastAsia" w:cs="Arial"/>
                          <w:b/>
                          <w:i/>
                          <w:sz w:val="22"/>
                        </w:rPr>
                        <w:t>$ comando [opções] [parâmetros</w:t>
                      </w:r>
                      <w:r w:rsidRPr="002D6C42">
                        <w:rPr>
                          <w:rFonts w:eastAsiaTheme="minorEastAsia" w:cs="Arial"/>
                          <w:b/>
                          <w:i/>
                          <w:sz w:val="22"/>
                        </w:rPr>
                        <w:t>]</w:t>
                      </w:r>
                    </w:p>
                  </w:txbxContent>
                </v:textbox>
                <w10:anchorlock/>
              </v:shape>
            </w:pict>
          </mc:Fallback>
        </mc:AlternateContent>
      </w:r>
    </w:p>
    <w:p w14:paraId="5C8D5DA0" w14:textId="56D409F4" w:rsidR="00A9573D" w:rsidRDefault="007F3E9E" w:rsidP="007F3E9E">
      <w:pPr>
        <w:pStyle w:val="Legenda"/>
      </w:pPr>
      <w:bookmarkStart w:id="30" w:name="_Ref465157321"/>
      <w:r>
        <w:t xml:space="preserve">Algoritmo </w:t>
      </w:r>
      <w:r>
        <w:fldChar w:fldCharType="begin"/>
      </w:r>
      <w:r>
        <w:instrText xml:space="preserve"> SEQ Algoritmo \* ARABIC </w:instrText>
      </w:r>
      <w:r>
        <w:fldChar w:fldCharType="separate"/>
      </w:r>
      <w:r w:rsidR="008748E2">
        <w:rPr>
          <w:noProof/>
        </w:rPr>
        <w:t>1</w:t>
      </w:r>
      <w:r>
        <w:fldChar w:fldCharType="end"/>
      </w:r>
      <w:bookmarkEnd w:id="30"/>
      <w:r>
        <w:t>: Sintaxe básica dos comandos no terminal (Próprio autor).</w:t>
      </w:r>
    </w:p>
    <w:p w14:paraId="0CF791E0" w14:textId="69D8C5FA" w:rsidR="007F3E9E" w:rsidRDefault="007F3E9E" w:rsidP="007F3E9E">
      <w:pPr>
        <w:rPr>
          <w:rFonts w:eastAsiaTheme="minorEastAsia"/>
        </w:rPr>
      </w:pPr>
      <w:r>
        <w:t xml:space="preserve">Para ficar mais simples o entendimento será exemplificado um exemplo com o comando </w:t>
      </w:r>
      <w:proofErr w:type="spellStart"/>
      <w:r w:rsidR="002D6C42" w:rsidRPr="002D6C42">
        <w:rPr>
          <w:rFonts w:eastAsiaTheme="minorEastAsia"/>
          <w:b/>
          <w:i/>
        </w:rPr>
        <w:t>ls</w:t>
      </w:r>
      <w:proofErr w:type="spellEnd"/>
      <w:r w:rsidR="002B64B6">
        <w:rPr>
          <w:rFonts w:eastAsiaTheme="minorEastAsia"/>
        </w:rPr>
        <w:t xml:space="preserve">. Este comando tem a função de </w:t>
      </w:r>
      <w:r w:rsidR="00DA1F30">
        <w:rPr>
          <w:rFonts w:eastAsiaTheme="minorEastAsia"/>
        </w:rPr>
        <w:t>exibir conteúdo de arquivos e diretórios</w:t>
      </w:r>
      <w:r w:rsidR="002B64B6">
        <w:rPr>
          <w:rFonts w:eastAsiaTheme="minorEastAsia"/>
        </w:rPr>
        <w:t>. Como parâmetro, o comando recebe o diretório</w:t>
      </w:r>
      <w:r w:rsidR="00DA1F30">
        <w:rPr>
          <w:rFonts w:eastAsiaTheme="minorEastAsia"/>
        </w:rPr>
        <w:t xml:space="preserve"> ou arquivo</w:t>
      </w:r>
      <w:r w:rsidR="002B64B6">
        <w:rPr>
          <w:rFonts w:eastAsiaTheme="minorEastAsia"/>
        </w:rPr>
        <w:t xml:space="preserve"> em que se deseja analisar e as opções mais diversas. Sendo alguma delas mostrada na </w:t>
      </w:r>
      <w:r w:rsidR="00385EA9">
        <w:rPr>
          <w:rFonts w:eastAsiaTheme="minorEastAsia"/>
        </w:rPr>
        <w:fldChar w:fldCharType="begin"/>
      </w:r>
      <w:r w:rsidR="00385EA9">
        <w:rPr>
          <w:rFonts w:eastAsiaTheme="minorEastAsia"/>
        </w:rPr>
        <w:instrText xml:space="preserve"> REF _Ref465159680 \h </w:instrText>
      </w:r>
      <w:r w:rsidR="00385EA9">
        <w:rPr>
          <w:rFonts w:eastAsiaTheme="minorEastAsia"/>
        </w:rPr>
      </w:r>
      <w:r w:rsidR="00385EA9">
        <w:rPr>
          <w:rFonts w:eastAsiaTheme="minorEastAsia"/>
        </w:rPr>
        <w:fldChar w:fldCharType="separate"/>
      </w:r>
      <w:r w:rsidR="008748E2" w:rsidRPr="00385EA9">
        <w:t xml:space="preserve">Tabela </w:t>
      </w:r>
      <w:r w:rsidR="008748E2">
        <w:rPr>
          <w:noProof/>
        </w:rPr>
        <w:t>4</w:t>
      </w:r>
      <w:r w:rsidR="00385EA9">
        <w:rPr>
          <w:rFonts w:eastAsiaTheme="minorEastAsia"/>
        </w:rPr>
        <w:fldChar w:fldCharType="end"/>
      </w:r>
      <w:r w:rsidR="00385EA9">
        <w:rPr>
          <w:rFonts w:eastAsiaTheme="minorEastAsia"/>
        </w:rPr>
        <w:t>.</w:t>
      </w:r>
      <w:r w:rsidR="002B64B6">
        <w:rPr>
          <w:rFonts w:eastAsiaTheme="minorEastAsia"/>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5455"/>
      </w:tblGrid>
      <w:tr w:rsidR="00DA1F30" w:rsidRPr="006242B2" w14:paraId="56A52493" w14:textId="77777777" w:rsidTr="005B5A04">
        <w:trPr>
          <w:tblHeader/>
          <w:jc w:val="center"/>
        </w:trPr>
        <w:tc>
          <w:tcPr>
            <w:tcW w:w="0" w:type="auto"/>
            <w:tcBorders>
              <w:top w:val="single" w:sz="12" w:space="0" w:color="auto"/>
              <w:bottom w:val="single" w:sz="4" w:space="0" w:color="auto"/>
            </w:tcBorders>
            <w:vAlign w:val="center"/>
          </w:tcPr>
          <w:p w14:paraId="2AE253B1" w14:textId="6A65BF5C" w:rsidR="00DA1F30" w:rsidRPr="00EE2128" w:rsidRDefault="00DA1F30" w:rsidP="00876863">
            <w:pPr>
              <w:ind w:firstLine="0"/>
              <w:jc w:val="center"/>
              <w:rPr>
                <w:rFonts w:cs="Arial"/>
                <w:b/>
              </w:rPr>
            </w:pPr>
            <w:r>
              <w:rPr>
                <w:rFonts w:cs="Arial"/>
                <w:b/>
              </w:rPr>
              <w:t>Opção</w:t>
            </w:r>
          </w:p>
        </w:tc>
        <w:tc>
          <w:tcPr>
            <w:tcW w:w="0" w:type="auto"/>
            <w:tcBorders>
              <w:top w:val="single" w:sz="12" w:space="0" w:color="auto"/>
              <w:bottom w:val="single" w:sz="4" w:space="0" w:color="auto"/>
            </w:tcBorders>
            <w:vAlign w:val="center"/>
          </w:tcPr>
          <w:p w14:paraId="6BFFFD4B" w14:textId="77777777" w:rsidR="00DA1F30" w:rsidRDefault="00DA1F30" w:rsidP="00876863">
            <w:pPr>
              <w:ind w:firstLine="0"/>
              <w:jc w:val="center"/>
              <w:rPr>
                <w:rFonts w:cs="Arial"/>
                <w:b/>
              </w:rPr>
            </w:pPr>
            <w:r>
              <w:rPr>
                <w:rFonts w:cs="Arial"/>
                <w:b/>
              </w:rPr>
              <w:t>Função</w:t>
            </w:r>
          </w:p>
        </w:tc>
      </w:tr>
      <w:tr w:rsidR="00DA1F30" w:rsidRPr="006242B2" w14:paraId="1C6EE782" w14:textId="77777777" w:rsidTr="005B5A04">
        <w:trPr>
          <w:tblHeader/>
          <w:jc w:val="center"/>
        </w:trPr>
        <w:tc>
          <w:tcPr>
            <w:tcW w:w="0" w:type="auto"/>
            <w:tcBorders>
              <w:top w:val="single" w:sz="4" w:space="0" w:color="auto"/>
            </w:tcBorders>
            <w:vAlign w:val="center"/>
          </w:tcPr>
          <w:p w14:paraId="18790A39" w14:textId="59B008EA"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Borders>
              <w:top w:val="single" w:sz="4" w:space="0" w:color="auto"/>
            </w:tcBorders>
          </w:tcPr>
          <w:p w14:paraId="75B42EA8" w14:textId="0C840EC4" w:rsidR="00DA1F30" w:rsidRDefault="00DA1F30" w:rsidP="00876863">
            <w:pPr>
              <w:ind w:firstLine="0"/>
              <w:jc w:val="center"/>
              <w:rPr>
                <w:rFonts w:cs="Arial"/>
              </w:rPr>
            </w:pPr>
            <w:r>
              <w:t xml:space="preserve">Exibe arquivos ocultos </w:t>
            </w:r>
          </w:p>
        </w:tc>
      </w:tr>
      <w:tr w:rsidR="00DA1F30" w:rsidRPr="006242B2" w14:paraId="6C714937" w14:textId="77777777" w:rsidTr="005B5A04">
        <w:trPr>
          <w:tblHeader/>
          <w:jc w:val="center"/>
        </w:trPr>
        <w:tc>
          <w:tcPr>
            <w:tcW w:w="0" w:type="auto"/>
            <w:vAlign w:val="center"/>
          </w:tcPr>
          <w:p w14:paraId="65B41F18" w14:textId="393BAB97"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Pr>
          <w:p w14:paraId="1398EAB8" w14:textId="4DFC7D75" w:rsidR="00DA1F30" w:rsidRDefault="00DA1F30" w:rsidP="00876863">
            <w:pPr>
              <w:ind w:firstLine="0"/>
              <w:jc w:val="center"/>
              <w:rPr>
                <w:rFonts w:cs="Arial"/>
              </w:rPr>
            </w:pPr>
            <w:r>
              <w:t>Não exibe diretórios</w:t>
            </w:r>
          </w:p>
        </w:tc>
      </w:tr>
      <w:tr w:rsidR="00DA1F30" w:rsidRPr="006242B2" w14:paraId="5877E433" w14:textId="77777777" w:rsidTr="005B5A04">
        <w:trPr>
          <w:tblHeader/>
          <w:jc w:val="center"/>
        </w:trPr>
        <w:tc>
          <w:tcPr>
            <w:tcW w:w="0" w:type="auto"/>
            <w:vAlign w:val="center"/>
          </w:tcPr>
          <w:p w14:paraId="5112C1E9" w14:textId="7F133970" w:rsidR="00DA1F30" w:rsidRPr="002D6C42" w:rsidRDefault="002D6C42" w:rsidP="00876863">
            <w:pPr>
              <w:ind w:firstLine="0"/>
              <w:jc w:val="center"/>
              <w:rPr>
                <w:rFonts w:cs="Arial"/>
                <w:b/>
                <w:i/>
              </w:rPr>
            </w:pPr>
            <w:r w:rsidRPr="002D6C42">
              <w:rPr>
                <w:rFonts w:eastAsiaTheme="minorEastAsia"/>
                <w:b/>
                <w:i/>
              </w:rPr>
              <w:t>-l</w:t>
            </w:r>
          </w:p>
        </w:tc>
        <w:tc>
          <w:tcPr>
            <w:tcW w:w="0" w:type="auto"/>
          </w:tcPr>
          <w:p w14:paraId="4C4043DA" w14:textId="482FD054" w:rsidR="00DA1F30" w:rsidRDefault="00DA1F30" w:rsidP="00876863">
            <w:pPr>
              <w:ind w:firstLine="0"/>
              <w:jc w:val="center"/>
              <w:rPr>
                <w:rFonts w:cs="Arial"/>
              </w:rPr>
            </w:pPr>
            <w:r>
              <w:t>Listagem detalhada</w:t>
            </w:r>
          </w:p>
        </w:tc>
      </w:tr>
      <w:tr w:rsidR="00385EA9" w:rsidRPr="00385EA9" w14:paraId="7491C223" w14:textId="77777777" w:rsidTr="005B5A04">
        <w:trPr>
          <w:tblHeader/>
          <w:jc w:val="center"/>
        </w:trPr>
        <w:tc>
          <w:tcPr>
            <w:tcW w:w="0" w:type="auto"/>
            <w:vAlign w:val="center"/>
          </w:tcPr>
          <w:p w14:paraId="0A7A68D9" w14:textId="4D4BA91A" w:rsidR="00DA1F30" w:rsidRPr="002D6C42" w:rsidRDefault="002D6C42" w:rsidP="00876863">
            <w:pPr>
              <w:ind w:firstLine="0"/>
              <w:jc w:val="center"/>
              <w:rPr>
                <w:rFonts w:cs="Arial"/>
                <w:b/>
              </w:rPr>
            </w:pPr>
            <w:r w:rsidRPr="002D6C42">
              <w:rPr>
                <w:rStyle w:val="nfase"/>
                <w:rFonts w:eastAsiaTheme="minorEastAsia"/>
                <w:b/>
                <w:iCs w:val="0"/>
              </w:rPr>
              <w:t>-d</w:t>
            </w:r>
          </w:p>
        </w:tc>
        <w:tc>
          <w:tcPr>
            <w:tcW w:w="0" w:type="auto"/>
          </w:tcPr>
          <w:p w14:paraId="43D24444" w14:textId="6621F285" w:rsidR="00DA1F30" w:rsidRPr="00385EA9" w:rsidRDefault="00DA1F30" w:rsidP="00876863">
            <w:pPr>
              <w:ind w:firstLine="0"/>
              <w:jc w:val="center"/>
              <w:rPr>
                <w:rFonts w:cs="Arial"/>
              </w:rPr>
            </w:pPr>
            <w:r w:rsidRPr="00385EA9">
              <w:t>Exibe o diretório especificado e não o conteúdo</w:t>
            </w:r>
          </w:p>
        </w:tc>
      </w:tr>
      <w:tr w:rsidR="00385EA9" w:rsidRPr="00385EA9" w14:paraId="37769B9B" w14:textId="77777777" w:rsidTr="005B5A04">
        <w:trPr>
          <w:tblHeader/>
          <w:jc w:val="center"/>
        </w:trPr>
        <w:tc>
          <w:tcPr>
            <w:tcW w:w="0" w:type="auto"/>
            <w:tcBorders>
              <w:bottom w:val="single" w:sz="12" w:space="0" w:color="auto"/>
            </w:tcBorders>
            <w:vAlign w:val="center"/>
          </w:tcPr>
          <w:p w14:paraId="16D1A5F7" w14:textId="5C402C07" w:rsidR="00DA1F30" w:rsidRPr="002D6C42" w:rsidRDefault="002D6C42" w:rsidP="00876863">
            <w:pPr>
              <w:ind w:firstLine="0"/>
              <w:jc w:val="center"/>
              <w:rPr>
                <w:rFonts w:cs="Arial"/>
                <w:b/>
              </w:rPr>
            </w:pPr>
            <w:r w:rsidRPr="002D6C42">
              <w:rPr>
                <w:rStyle w:val="nfase"/>
                <w:rFonts w:eastAsiaTheme="minorEastAsia"/>
                <w:b/>
                <w:iCs w:val="0"/>
              </w:rPr>
              <w:t>-</w:t>
            </w:r>
            <w:proofErr w:type="spellStart"/>
            <w:r w:rsidRPr="002D6C42">
              <w:rPr>
                <w:rStyle w:val="nfase"/>
                <w:rFonts w:eastAsiaTheme="minorEastAsia"/>
                <w:b/>
                <w:iCs w:val="0"/>
              </w:rPr>
              <w:t>i</w:t>
            </w:r>
            <w:proofErr w:type="spellEnd"/>
          </w:p>
        </w:tc>
        <w:tc>
          <w:tcPr>
            <w:tcW w:w="0" w:type="auto"/>
            <w:tcBorders>
              <w:bottom w:val="single" w:sz="12" w:space="0" w:color="auto"/>
            </w:tcBorders>
          </w:tcPr>
          <w:p w14:paraId="289000AC" w14:textId="70F11411" w:rsidR="00DA1F30" w:rsidRPr="00385EA9" w:rsidRDefault="00DA1F30" w:rsidP="00876863">
            <w:pPr>
              <w:ind w:firstLine="0"/>
              <w:jc w:val="center"/>
              <w:rPr>
                <w:rFonts w:cs="Arial"/>
              </w:rPr>
            </w:pPr>
            <w:r w:rsidRPr="00385EA9">
              <w:rPr>
                <w:rFonts w:ascii="Helvetica" w:hAnsi="Helvetica" w:cs="Helvetica"/>
                <w:sz w:val="25"/>
                <w:szCs w:val="25"/>
                <w:shd w:val="clear" w:color="auto" w:fill="FFFFFF"/>
              </w:rPr>
              <w:t>Exibe o número de índice (</w:t>
            </w:r>
            <w:r w:rsidRPr="00385EA9">
              <w:rPr>
                <w:rStyle w:val="nfase"/>
              </w:rPr>
              <w:t>I-node</w:t>
            </w:r>
            <w:r w:rsidRPr="00385EA9">
              <w:rPr>
                <w:rFonts w:ascii="Helvetica" w:hAnsi="Helvetica" w:cs="Helvetica"/>
                <w:sz w:val="25"/>
                <w:szCs w:val="25"/>
                <w:shd w:val="clear" w:color="auto" w:fill="FFFFFF"/>
              </w:rPr>
              <w:t>) dos arquivos</w:t>
            </w:r>
          </w:p>
        </w:tc>
      </w:tr>
    </w:tbl>
    <w:p w14:paraId="3468F03E" w14:textId="5F2F6D40" w:rsidR="002B64B6" w:rsidRPr="00385EA9" w:rsidRDefault="00385EA9" w:rsidP="00385EA9">
      <w:pPr>
        <w:pStyle w:val="Legenda"/>
        <w:rPr>
          <w:rFonts w:eastAsiaTheme="minorEastAsia"/>
          <w:b/>
        </w:rPr>
      </w:pPr>
      <w:bookmarkStart w:id="31" w:name="_Ref465159680"/>
      <w:r w:rsidRPr="00385EA9">
        <w:t xml:space="preserve">Tabela </w:t>
      </w:r>
      <w:r w:rsidRPr="00385EA9">
        <w:fldChar w:fldCharType="begin"/>
      </w:r>
      <w:r w:rsidRPr="00385EA9">
        <w:instrText xml:space="preserve"> SEQ Tabela \* ARABIC </w:instrText>
      </w:r>
      <w:r w:rsidRPr="00385EA9">
        <w:fldChar w:fldCharType="separate"/>
      </w:r>
      <w:r w:rsidR="008748E2">
        <w:rPr>
          <w:noProof/>
        </w:rPr>
        <w:t>4</w:t>
      </w:r>
      <w:r w:rsidRPr="00385EA9">
        <w:fldChar w:fldCharType="end"/>
      </w:r>
      <w:bookmarkEnd w:id="31"/>
      <w:r w:rsidRPr="00385EA9">
        <w:t xml:space="preserve">: Algumas opções do comando </w:t>
      </w:r>
      <m:oMath>
        <m:r>
          <m:rPr>
            <m:sty m:val="bi"/>
          </m:rPr>
          <w:rPr>
            <w:rFonts w:ascii="Cambria Math" w:hAnsi="Cambria Math"/>
          </w:rPr>
          <m:t>ls</m:t>
        </m:r>
      </m:oMath>
      <w:r w:rsidRPr="00385EA9">
        <w:rPr>
          <w:rFonts w:eastAsiaTheme="minorEastAsia"/>
          <w:b/>
        </w:rPr>
        <w:t xml:space="preserve"> </w:t>
      </w:r>
      <w:sdt>
        <w:sdtPr>
          <w:rPr>
            <w:rFonts w:eastAsiaTheme="minorEastAsia"/>
            <w:b/>
          </w:rPr>
          <w:id w:val="1173761906"/>
          <w:citation/>
        </w:sdtPr>
        <w:sdtContent>
          <w:r w:rsidRPr="00385EA9">
            <w:rPr>
              <w:rFonts w:eastAsiaTheme="minorEastAsia"/>
              <w:b/>
            </w:rPr>
            <w:fldChar w:fldCharType="begin"/>
          </w:r>
          <w:r w:rsidRPr="00385EA9">
            <w:rPr>
              <w:rFonts w:eastAsiaTheme="minorEastAsia"/>
            </w:rPr>
            <w:instrText xml:space="preserve"> CITATION Dav06 \l 1046 </w:instrText>
          </w:r>
          <w:r w:rsidRPr="00385EA9">
            <w:rPr>
              <w:rFonts w:eastAsiaTheme="minorEastAsia"/>
              <w:b/>
            </w:rPr>
            <w:fldChar w:fldCharType="separate"/>
          </w:r>
          <w:r w:rsidRPr="00385EA9">
            <w:rPr>
              <w:rFonts w:eastAsiaTheme="minorEastAsia"/>
              <w:noProof/>
            </w:rPr>
            <w:t>(PAULO, 2006)</w:t>
          </w:r>
          <w:r w:rsidRPr="00385EA9">
            <w:rPr>
              <w:rFonts w:eastAsiaTheme="minorEastAsia"/>
              <w:b/>
            </w:rPr>
            <w:fldChar w:fldCharType="end"/>
          </w:r>
        </w:sdtContent>
      </w:sdt>
      <w:r w:rsidRPr="00385EA9">
        <w:rPr>
          <w:rFonts w:eastAsiaTheme="minorEastAsia"/>
          <w:b/>
        </w:rPr>
        <w:t>.</w:t>
      </w:r>
    </w:p>
    <w:p w14:paraId="55582CAE" w14:textId="7F932011" w:rsidR="00385EA9" w:rsidRDefault="00385EA9" w:rsidP="00385EA9">
      <w:pPr>
        <w:rPr>
          <w:rFonts w:eastAsiaTheme="minorEastAsia"/>
        </w:rPr>
      </w:pPr>
      <w:r>
        <w:t>Observe que todos as opções começam com “</w:t>
      </w:r>
      <w:r w:rsidR="002D6C42" w:rsidRPr="002D6C42">
        <w:rPr>
          <w:rFonts w:eastAsiaTheme="minorEastAsia"/>
          <w:b/>
        </w:rPr>
        <w:t>-</w:t>
      </w:r>
      <w:r w:rsidRPr="00385EA9">
        <w:rPr>
          <w:rFonts w:eastAsiaTheme="minorEastAsia"/>
        </w:rPr>
        <w:t>“</w:t>
      </w:r>
      <w:r>
        <w:rPr>
          <w:rFonts w:eastAsiaTheme="minorEastAsia"/>
        </w:rPr>
        <w:t>. Este indicador é feito para diferenciar parâmetros de opções. Tudo que começa com “</w:t>
      </w:r>
      <w:r w:rsidR="002D6C42" w:rsidRPr="002D6C42">
        <w:rPr>
          <w:rFonts w:eastAsiaTheme="minorEastAsia"/>
          <w:b/>
        </w:rPr>
        <w:t>-</w:t>
      </w:r>
      <w:r>
        <w:rPr>
          <w:rFonts w:eastAsiaTheme="minorEastAsia"/>
        </w:rPr>
        <w:t>“ é uma opção e o resto são parâmetros. É possível executar um comando</w:t>
      </w:r>
      <w:r w:rsidR="00E80469">
        <w:rPr>
          <w:rFonts w:eastAsiaTheme="minorEastAsia"/>
        </w:rPr>
        <w:t xml:space="preserve"> com mais de uma opção,</w:t>
      </w:r>
      <w:r>
        <w:rPr>
          <w:rFonts w:eastAsiaTheme="minorEastAsia"/>
        </w:rPr>
        <w:t xml:space="preserve"> </w:t>
      </w:r>
      <w:r w:rsidR="00E80469">
        <w:rPr>
          <w:rFonts w:eastAsiaTheme="minorEastAsia"/>
        </w:rPr>
        <w:t>p</w:t>
      </w:r>
      <w:r>
        <w:rPr>
          <w:rFonts w:eastAsiaTheme="minorEastAsia"/>
        </w:rPr>
        <w:t xml:space="preserve">or exemplo, ao escrever </w:t>
      </w:r>
      <w:r w:rsidR="002D6C42" w:rsidRPr="002D6C42">
        <w:rPr>
          <w:rFonts w:eastAsiaTheme="minorEastAsia"/>
          <w:b/>
          <w:i/>
        </w:rPr>
        <w:t>-al</w:t>
      </w:r>
      <w:r w:rsidR="00E80469">
        <w:rPr>
          <w:rFonts w:eastAsiaTheme="minorEastAsia"/>
          <w:b/>
        </w:rPr>
        <w:t xml:space="preserve"> </w:t>
      </w:r>
      <w:r w:rsidR="00E80469">
        <w:rPr>
          <w:rFonts w:eastAsiaTheme="minorEastAsia"/>
        </w:rPr>
        <w:t>será exibido os arquivos ocultos de uma determinada pasta de maneira detalhada.</w:t>
      </w:r>
      <w:r w:rsidR="00CF5D18">
        <w:rPr>
          <w:rFonts w:eastAsiaTheme="minorEastAsia"/>
        </w:rPr>
        <w:t xml:space="preserve"> </w:t>
      </w:r>
    </w:p>
    <w:p w14:paraId="7BC3E594" w14:textId="77777777" w:rsidR="00E80469" w:rsidRDefault="00E80469" w:rsidP="00E80469">
      <w:pPr>
        <w:pStyle w:val="Legenda"/>
      </w:pPr>
      <w:r>
        <w:rPr>
          <w:noProof/>
          <w:lang w:eastAsia="pt-BR"/>
        </w:rPr>
        <w:lastRenderedPageBreak/>
        <mc:AlternateContent>
          <mc:Choice Requires="wps">
            <w:drawing>
              <wp:inline distT="0" distB="0" distL="0" distR="0" wp14:anchorId="55CC75C1" wp14:editId="41BE59A7">
                <wp:extent cx="4524375" cy="3151762"/>
                <wp:effectExtent l="0" t="0" r="28575" b="10795"/>
                <wp:docPr id="17" name="Caixa de Texto 17"/>
                <wp:cNvGraphicFramePr/>
                <a:graphic xmlns:a="http://schemas.openxmlformats.org/drawingml/2006/main">
                  <a:graphicData uri="http://schemas.microsoft.com/office/word/2010/wordprocessingShape">
                    <wps:wsp>
                      <wps:cNvSpPr txBox="1"/>
                      <wps:spPr>
                        <a:xfrm>
                          <a:off x="0" y="0"/>
                          <a:ext cx="4524375" cy="3151762"/>
                        </a:xfrm>
                        <a:prstGeom prst="rect">
                          <a:avLst/>
                        </a:prstGeom>
                        <a:solidFill>
                          <a:schemeClr val="lt1"/>
                        </a:solidFill>
                        <a:ln w="6350">
                          <a:solidFill>
                            <a:prstClr val="black"/>
                          </a:solidFill>
                        </a:ln>
                      </wps:spPr>
                      <wps:txbx>
                        <w:txbxContent>
                          <w:p w14:paraId="0CE95F72" w14:textId="3F18916B" w:rsidR="00E53F10" w:rsidRPr="002D6C42" w:rsidRDefault="00E53F10"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1D2EF3A1" w14:textId="069AD5A9" w:rsidR="00E53F10" w:rsidRPr="002D6C42" w:rsidRDefault="00E53F10" w:rsidP="00E80469">
                            <w:pPr>
                              <w:ind w:firstLine="0"/>
                              <w:rPr>
                                <w:rFonts w:eastAsiaTheme="minorEastAsia" w:cs="Arial"/>
                                <w:b/>
                                <w:i/>
                                <w:sz w:val="22"/>
                              </w:rPr>
                            </w:pPr>
                            <w:proofErr w:type="spellStart"/>
                            <w:r w:rsidRPr="002D6C42">
                              <w:rPr>
                                <w:rFonts w:eastAsiaTheme="minorEastAsia" w:cs="Arial"/>
                                <w:b/>
                                <w:i/>
                                <w:sz w:val="22"/>
                              </w:rPr>
                              <w:t>ExploringBB</w:t>
                            </w:r>
                            <w:proofErr w:type="spellEnd"/>
                          </w:p>
                          <w:p w14:paraId="598E5792" w14:textId="5478136F" w:rsidR="00E53F10" w:rsidRPr="002D6C42" w:rsidRDefault="00E53F10"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-l</w:t>
                            </w:r>
                          </w:p>
                          <w:p w14:paraId="7DB696C7" w14:textId="16424045" w:rsidR="00E53F10" w:rsidRPr="002D6C42" w:rsidRDefault="00E53F10" w:rsidP="00E80469">
                            <w:pPr>
                              <w:ind w:firstLine="0"/>
                              <w:rPr>
                                <w:rFonts w:eastAsiaTheme="minorEastAsia" w:cs="Arial"/>
                                <w:b/>
                                <w:i/>
                                <w:sz w:val="22"/>
                              </w:rPr>
                            </w:pPr>
                            <w:r w:rsidRPr="002D6C42">
                              <w:rPr>
                                <w:rFonts w:eastAsiaTheme="minorEastAsia" w:cs="Arial"/>
                                <w:b/>
                                <w:i/>
                                <w:sz w:val="22"/>
                              </w:rPr>
                              <w:t>total 4</w:t>
                            </w:r>
                          </w:p>
                          <w:p w14:paraId="4762B605" w14:textId="3F54948E" w:rsidR="00E53F10" w:rsidRPr="002D6C42" w:rsidRDefault="00E53F10"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61AD5703" w14:textId="2BCDC26D" w:rsidR="00E53F10" w:rsidRPr="002D6C42" w:rsidRDefault="00E53F10"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-al</w:t>
                            </w:r>
                          </w:p>
                          <w:p w14:paraId="40AD1199" w14:textId="6537F84B" w:rsidR="00E53F10" w:rsidRPr="002D6C42" w:rsidRDefault="00E53F10" w:rsidP="00E80469">
                            <w:pPr>
                              <w:ind w:firstLine="0"/>
                              <w:rPr>
                                <w:rFonts w:eastAsiaTheme="minorEastAsia" w:cs="Arial"/>
                                <w:b/>
                                <w:i/>
                                <w:sz w:val="22"/>
                              </w:rPr>
                            </w:pPr>
                            <w:r w:rsidRPr="002D6C42">
                              <w:rPr>
                                <w:rFonts w:eastAsiaTheme="minorEastAsia" w:cs="Arial"/>
                                <w:b/>
                                <w:i/>
                                <w:sz w:val="22"/>
                              </w:rPr>
                              <w:t>total 12</w:t>
                            </w:r>
                          </w:p>
                          <w:p w14:paraId="4A88FD1D" w14:textId="57855972" w:rsidR="00E53F10" w:rsidRPr="002D6C42" w:rsidRDefault="00E53F10"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18:42 .</w:t>
                            </w:r>
                          </w:p>
                          <w:p w14:paraId="046315E9" w14:textId="06294B6A" w:rsidR="00E53F10" w:rsidRPr="002D6C42" w:rsidRDefault="00E53F10"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34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Oct</w:t>
                            </w:r>
                            <w:proofErr w:type="spellEnd"/>
                            <w:r w:rsidRPr="002D6C42">
                              <w:rPr>
                                <w:rFonts w:eastAsiaTheme="minorEastAsia" w:cs="Arial"/>
                                <w:b/>
                                <w:i/>
                                <w:sz w:val="22"/>
                              </w:rPr>
                              <w:t xml:space="preserve"> 25 12:08 ..</w:t>
                            </w:r>
                          </w:p>
                          <w:p w14:paraId="29F82E74" w14:textId="7C68F78D" w:rsidR="00E53F10" w:rsidRPr="002D6C42" w:rsidRDefault="00E53F10"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08FE19C2" w14:textId="3EFE4446" w:rsidR="00E53F10" w:rsidRPr="002D6C42" w:rsidRDefault="00E53F10" w:rsidP="00597AAA">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 xml:space="preserve"> </w:t>
                            </w:r>
                            <w:proofErr w:type="spellStart"/>
                            <w:r w:rsidRPr="002D6C42">
                              <w:rPr>
                                <w:rFonts w:eastAsiaTheme="minorEastAsia" w:cs="Arial"/>
                                <w:b/>
                                <w:i/>
                                <w:sz w:val="22"/>
                              </w:rPr>
                              <w:t>ExploringBB</w:t>
                            </w:r>
                            <w:proofErr w:type="spellEnd"/>
                          </w:p>
                          <w:p w14:paraId="172EF003" w14:textId="323CD299" w:rsidR="00E53F10" w:rsidRPr="002D6C42" w:rsidRDefault="00E53F10"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E53F10" w:rsidRPr="002D6C42" w:rsidRDefault="00E53F10" w:rsidP="00597AAA">
                            <w:pPr>
                              <w:ind w:firstLine="0"/>
                              <w:rPr>
                                <w:rFonts w:eastAsiaTheme="minorEastAsia" w:cs="Arial"/>
                                <w:b/>
                                <w:i/>
                                <w:sz w:val="22"/>
                              </w:rPr>
                            </w:pPr>
                            <w:r w:rsidRPr="002D6C42">
                              <w:rPr>
                                <w:rFonts w:eastAsiaTheme="minorEastAsia" w:cs="Arial"/>
                                <w:b/>
                                <w:i/>
                                <w:sz w:val="22"/>
                              </w:rPr>
                              <w:t xml:space="preserve">chp03  chp06  chp09  chp11  chp13  </w:t>
                            </w:r>
                            <w:proofErr w:type="spellStart"/>
                            <w:r w:rsidRPr="002D6C42">
                              <w:rPr>
                                <w:rFonts w:eastAsiaTheme="minorEastAsia" w:cs="Arial"/>
                                <w:b/>
                                <w:i/>
                                <w:sz w:val="22"/>
                              </w:rPr>
                              <w:t>library</w:t>
                            </w:r>
                            <w:proofErr w:type="spellEnd"/>
                            <w:r w:rsidRPr="002D6C42">
                              <w:rPr>
                                <w:rFonts w:eastAsiaTheme="minorEastAsia" w:cs="Arial"/>
                                <w:b/>
                                <w:i/>
                                <w:sz w:val="22"/>
                              </w:rPr>
                              <w:t xml:space="preserve">  README.md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C75C1" id="Caixa de Texto 17" o:spid="_x0000_s1027" type="#_x0000_t202" style="width:356.25pt;height:2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" fillcolor="white [3201]" strokeweight=".5pt">
                <v:textbox>
                  <w:txbxContent>
                    <w:p w14:paraId="0CE95F72" w14:textId="3F18916B" w:rsidR="00E53F10" w:rsidRPr="002D6C42" w:rsidRDefault="00E53F10"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1D2EF3A1" w14:textId="069AD5A9" w:rsidR="00E53F10" w:rsidRPr="002D6C42" w:rsidRDefault="00E53F10" w:rsidP="00E80469">
                      <w:pPr>
                        <w:ind w:firstLine="0"/>
                        <w:rPr>
                          <w:rFonts w:eastAsiaTheme="minorEastAsia" w:cs="Arial"/>
                          <w:b/>
                          <w:i/>
                          <w:sz w:val="22"/>
                        </w:rPr>
                      </w:pPr>
                      <w:proofErr w:type="spellStart"/>
                      <w:r w:rsidRPr="002D6C42">
                        <w:rPr>
                          <w:rFonts w:eastAsiaTheme="minorEastAsia" w:cs="Arial"/>
                          <w:b/>
                          <w:i/>
                          <w:sz w:val="22"/>
                        </w:rPr>
                        <w:t>ExploringBB</w:t>
                      </w:r>
                      <w:proofErr w:type="spellEnd"/>
                    </w:p>
                    <w:p w14:paraId="598E5792" w14:textId="5478136F" w:rsidR="00E53F10" w:rsidRPr="002D6C42" w:rsidRDefault="00E53F10"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-l</w:t>
                      </w:r>
                    </w:p>
                    <w:p w14:paraId="7DB696C7" w14:textId="16424045" w:rsidR="00E53F10" w:rsidRPr="002D6C42" w:rsidRDefault="00E53F10" w:rsidP="00E80469">
                      <w:pPr>
                        <w:ind w:firstLine="0"/>
                        <w:rPr>
                          <w:rFonts w:eastAsiaTheme="minorEastAsia" w:cs="Arial"/>
                          <w:b/>
                          <w:i/>
                          <w:sz w:val="22"/>
                        </w:rPr>
                      </w:pPr>
                      <w:r w:rsidRPr="002D6C42">
                        <w:rPr>
                          <w:rFonts w:eastAsiaTheme="minorEastAsia" w:cs="Arial"/>
                          <w:b/>
                          <w:i/>
                          <w:sz w:val="22"/>
                        </w:rPr>
                        <w:t>total 4</w:t>
                      </w:r>
                    </w:p>
                    <w:p w14:paraId="4762B605" w14:textId="3F54948E" w:rsidR="00E53F10" w:rsidRPr="002D6C42" w:rsidRDefault="00E53F10"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61AD5703" w14:textId="2BCDC26D" w:rsidR="00E53F10" w:rsidRPr="002D6C42" w:rsidRDefault="00E53F10"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-al</w:t>
                      </w:r>
                    </w:p>
                    <w:p w14:paraId="40AD1199" w14:textId="6537F84B" w:rsidR="00E53F10" w:rsidRPr="002D6C42" w:rsidRDefault="00E53F10" w:rsidP="00E80469">
                      <w:pPr>
                        <w:ind w:firstLine="0"/>
                        <w:rPr>
                          <w:rFonts w:eastAsiaTheme="minorEastAsia" w:cs="Arial"/>
                          <w:b/>
                          <w:i/>
                          <w:sz w:val="22"/>
                        </w:rPr>
                      </w:pPr>
                      <w:r w:rsidRPr="002D6C42">
                        <w:rPr>
                          <w:rFonts w:eastAsiaTheme="minorEastAsia" w:cs="Arial"/>
                          <w:b/>
                          <w:i/>
                          <w:sz w:val="22"/>
                        </w:rPr>
                        <w:t>total 12</w:t>
                      </w:r>
                    </w:p>
                    <w:p w14:paraId="4A88FD1D" w14:textId="57855972" w:rsidR="00E53F10" w:rsidRPr="002D6C42" w:rsidRDefault="00E53F10"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18:42 .</w:t>
                      </w:r>
                    </w:p>
                    <w:p w14:paraId="046315E9" w14:textId="06294B6A" w:rsidR="00E53F10" w:rsidRPr="002D6C42" w:rsidRDefault="00E53F10"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34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Oct</w:t>
                      </w:r>
                      <w:proofErr w:type="spellEnd"/>
                      <w:r w:rsidRPr="002D6C42">
                        <w:rPr>
                          <w:rFonts w:eastAsiaTheme="minorEastAsia" w:cs="Arial"/>
                          <w:b/>
                          <w:i/>
                          <w:sz w:val="22"/>
                        </w:rPr>
                        <w:t xml:space="preserve"> 25 12:08 ..</w:t>
                      </w:r>
                    </w:p>
                    <w:p w14:paraId="29F82E74" w14:textId="7C68F78D" w:rsidR="00E53F10" w:rsidRPr="002D6C42" w:rsidRDefault="00E53F10"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08FE19C2" w14:textId="3EFE4446" w:rsidR="00E53F10" w:rsidRPr="002D6C42" w:rsidRDefault="00E53F10" w:rsidP="00597AAA">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 xml:space="preserve"> </w:t>
                      </w:r>
                      <w:proofErr w:type="spellStart"/>
                      <w:r w:rsidRPr="002D6C42">
                        <w:rPr>
                          <w:rFonts w:eastAsiaTheme="minorEastAsia" w:cs="Arial"/>
                          <w:b/>
                          <w:i/>
                          <w:sz w:val="22"/>
                        </w:rPr>
                        <w:t>ExploringBB</w:t>
                      </w:r>
                      <w:proofErr w:type="spellEnd"/>
                    </w:p>
                    <w:p w14:paraId="172EF003" w14:textId="323CD299" w:rsidR="00E53F10" w:rsidRPr="002D6C42" w:rsidRDefault="00E53F10"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E53F10" w:rsidRPr="002D6C42" w:rsidRDefault="00E53F10" w:rsidP="00597AAA">
                      <w:pPr>
                        <w:ind w:firstLine="0"/>
                        <w:rPr>
                          <w:rFonts w:eastAsiaTheme="minorEastAsia" w:cs="Arial"/>
                          <w:b/>
                          <w:i/>
                          <w:sz w:val="22"/>
                        </w:rPr>
                      </w:pPr>
                      <w:r w:rsidRPr="002D6C42">
                        <w:rPr>
                          <w:rFonts w:eastAsiaTheme="minorEastAsia" w:cs="Arial"/>
                          <w:b/>
                          <w:i/>
                          <w:sz w:val="22"/>
                        </w:rPr>
                        <w:t xml:space="preserve">chp03  chp06  chp09  chp11  chp13  </w:t>
                      </w:r>
                      <w:proofErr w:type="spellStart"/>
                      <w:r w:rsidRPr="002D6C42">
                        <w:rPr>
                          <w:rFonts w:eastAsiaTheme="minorEastAsia" w:cs="Arial"/>
                          <w:b/>
                          <w:i/>
                          <w:sz w:val="22"/>
                        </w:rPr>
                        <w:t>library</w:t>
                      </w:r>
                      <w:proofErr w:type="spellEnd"/>
                      <w:r w:rsidRPr="002D6C42">
                        <w:rPr>
                          <w:rFonts w:eastAsiaTheme="minorEastAsia" w:cs="Arial"/>
                          <w:b/>
                          <w:i/>
                          <w:sz w:val="22"/>
                        </w:rPr>
                        <w:t xml:space="preserve">  README.md</w:t>
                      </w:r>
                    </w:p>
                  </w:txbxContent>
                </v:textbox>
                <w10:anchorlock/>
              </v:shape>
            </w:pict>
          </mc:Fallback>
        </mc:AlternateContent>
      </w:r>
    </w:p>
    <w:p w14:paraId="254B536E" w14:textId="1CF8DBF5" w:rsidR="00E80469" w:rsidRPr="00CF5D18" w:rsidRDefault="00E80469" w:rsidP="00E80469">
      <w:pPr>
        <w:pStyle w:val="Legenda"/>
      </w:pPr>
      <w:bookmarkStart w:id="32" w:name="_Ref465160981"/>
      <w:r>
        <w:t xml:space="preserve">Algoritmo </w:t>
      </w:r>
      <w:r>
        <w:fldChar w:fldCharType="begin"/>
      </w:r>
      <w:r>
        <w:instrText xml:space="preserve"> SEQ Algoritmo \* ARABIC </w:instrText>
      </w:r>
      <w:r>
        <w:fldChar w:fldCharType="separate"/>
      </w:r>
      <w:r w:rsidR="008748E2">
        <w:rPr>
          <w:noProof/>
        </w:rPr>
        <w:t>2</w:t>
      </w:r>
      <w:r>
        <w:fldChar w:fldCharType="end"/>
      </w:r>
      <w:bookmarkEnd w:id="32"/>
      <w:r>
        <w:t xml:space="preserve">: </w:t>
      </w:r>
      <w:r w:rsidR="00597AAA">
        <w:t xml:space="preserve">Executando o </w:t>
      </w:r>
      <w:r w:rsidR="00CF5D18">
        <w:t xml:space="preserve">comando </w:t>
      </w:r>
      <m:oMath>
        <m:r>
          <m:rPr>
            <m:sty m:val="bi"/>
          </m:rPr>
          <w:rPr>
            <w:rFonts w:ascii="Cambria Math" w:hAnsi="Cambria Math"/>
          </w:rPr>
          <m:t>ls</m:t>
        </m:r>
      </m:oMath>
      <w:r w:rsidR="00CF5D18">
        <w:rPr>
          <w:rFonts w:eastAsiaTheme="minorEastAsia"/>
        </w:rPr>
        <w:t xml:space="preserve"> com diferentes opções e parâmetros</w:t>
      </w:r>
      <w:r w:rsidR="00CE625D">
        <w:rPr>
          <w:rFonts w:eastAsiaTheme="minorEastAsia"/>
        </w:rPr>
        <w:t xml:space="preserve"> (Próprio autor)</w:t>
      </w:r>
      <w:r w:rsidR="00CF5D18">
        <w:rPr>
          <w:rFonts w:eastAsiaTheme="minorEastAsia"/>
        </w:rPr>
        <w:t>.</w:t>
      </w:r>
    </w:p>
    <w:p w14:paraId="1771B98D" w14:textId="250FC853" w:rsidR="00731710" w:rsidRDefault="00D96A9C" w:rsidP="00D96A9C">
      <w:pPr>
        <w:rPr>
          <w:rFonts w:eastAsiaTheme="minorEastAsia"/>
        </w:rPr>
      </w:pPr>
      <w:r>
        <w:rPr>
          <w:rFonts w:eastAsiaTheme="minorEastAsia"/>
        </w:rPr>
        <w:t>O algoritmo</w:t>
      </w:r>
      <w:r>
        <w:rPr>
          <w:rFonts w:eastAsiaTheme="minorEastAsia"/>
        </w:rPr>
        <w:fldChar w:fldCharType="begin"/>
      </w:r>
      <w:r>
        <w:rPr>
          <w:rFonts w:eastAsiaTheme="minorEastAsia"/>
        </w:rPr>
        <w:instrText xml:space="preserve"> REF _Ref465160981 \h </w:instrText>
      </w:r>
      <w:r>
        <w:rPr>
          <w:rFonts w:eastAsiaTheme="minorEastAsia"/>
        </w:rPr>
      </w:r>
      <w:r>
        <w:rPr>
          <w:rFonts w:eastAsiaTheme="minorEastAsia"/>
        </w:rPr>
        <w:instrText xml:space="preserve"> \* MERGEFORMAT </w:instrText>
      </w:r>
      <w:r>
        <w:rPr>
          <w:rFonts w:eastAsiaTheme="minorEastAsia"/>
        </w:rPr>
        <w:fldChar w:fldCharType="separate"/>
      </w:r>
      <w:r w:rsidR="008748E2" w:rsidRPr="008748E2">
        <w:rPr>
          <w:vanish/>
        </w:rPr>
        <w:t>Algoritmo</w:t>
      </w:r>
      <w:r w:rsidR="008748E2">
        <w:t xml:space="preserve"> </w:t>
      </w:r>
      <w:r w:rsidR="008748E2">
        <w:rPr>
          <w:noProof/>
        </w:rPr>
        <w:t>2</w:t>
      </w:r>
      <w:r>
        <w:rPr>
          <w:rFonts w:eastAsiaTheme="minorEastAsia"/>
        </w:rPr>
        <w:fldChar w:fldCharType="end"/>
      </w:r>
      <w:r>
        <w:rPr>
          <w:rFonts w:eastAsiaTheme="minorEastAsia"/>
        </w:rPr>
        <w:t xml:space="preserve"> exemplifica o uso do comando</w:t>
      </w:r>
      <w:r w:rsidRPr="002D6C42">
        <w:rPr>
          <w:rFonts w:eastAsiaTheme="minorEastAsia"/>
          <w:i/>
        </w:rPr>
        <w:t xml:space="preserve"> </w:t>
      </w:r>
      <w:proofErr w:type="spellStart"/>
      <w:r w:rsidR="002D6C42" w:rsidRPr="002D6C42">
        <w:rPr>
          <w:rFonts w:eastAsiaTheme="minorEastAsia"/>
          <w:b/>
          <w:i/>
        </w:rPr>
        <w:t>ls</w:t>
      </w:r>
      <w:proofErr w:type="spellEnd"/>
      <w:r>
        <w:rPr>
          <w:rFonts w:eastAsiaTheme="minorEastAsia"/>
        </w:rPr>
        <w:t xml:space="preserve"> com diferente opções e parâmetros</w:t>
      </w:r>
      <w:r w:rsidR="00CE625D">
        <w:rPr>
          <w:rFonts w:eastAsiaTheme="minorEastAsia"/>
        </w:rPr>
        <w:t xml:space="preserve"> numa pasta qualquer do sistema</w:t>
      </w:r>
      <w:r>
        <w:rPr>
          <w:rFonts w:eastAsiaTheme="minorEastAsia"/>
        </w:rPr>
        <w:t>. Veja que o uso de parâmetro não é obrigatório, neste caso o comando irá listar o conteúdo da pasta atual, entretanto, ao escrever o nome da pasta de interesse é exibido o conteúdo da pasta, como mostra no final do algoritmo.</w:t>
      </w:r>
      <w:r w:rsidR="00781618">
        <w:rPr>
          <w:rFonts w:eastAsiaTheme="minorEastAsia"/>
        </w:rPr>
        <w:t xml:space="preserve"> </w:t>
      </w:r>
      <w:r w:rsidR="00731710">
        <w:rPr>
          <w:rFonts w:eastAsiaTheme="minorEastAsia"/>
        </w:rPr>
        <w:t xml:space="preserve">Além do comando </w:t>
      </w:r>
      <w:proofErr w:type="spellStart"/>
      <w:r w:rsidR="002D6C42" w:rsidRPr="002D6C42">
        <w:rPr>
          <w:rFonts w:eastAsiaTheme="minorEastAsia"/>
          <w:b/>
          <w:i/>
        </w:rPr>
        <w:t>ls</w:t>
      </w:r>
      <w:proofErr w:type="spellEnd"/>
      <w:r w:rsidR="00731710">
        <w:rPr>
          <w:rFonts w:eastAsiaTheme="minorEastAsia"/>
        </w:rPr>
        <w:t xml:space="preserve"> existem muitos outros</w:t>
      </w:r>
      <w:r w:rsidR="00781618">
        <w:rPr>
          <w:rFonts w:eastAsiaTheme="minorEastAsia"/>
        </w:rPr>
        <w:t>.</w:t>
      </w:r>
      <w:r w:rsidR="00731710">
        <w:rPr>
          <w:rFonts w:eastAsiaTheme="minorEastAsia"/>
        </w:rPr>
        <w:t xml:space="preserve"> </w:t>
      </w:r>
      <w:r w:rsidR="00781618">
        <w:rPr>
          <w:rFonts w:eastAsiaTheme="minorEastAsia"/>
        </w:rPr>
        <w:t xml:space="preserve">A </w:t>
      </w:r>
      <w:r w:rsidR="00142C9F">
        <w:rPr>
          <w:rFonts w:eastAsiaTheme="minorEastAsia"/>
        </w:rPr>
        <w:t>tabela</w:t>
      </w:r>
      <w:r w:rsidR="00142C9F">
        <w:rPr>
          <w:rFonts w:eastAsiaTheme="minorEastAsia"/>
        </w:rPr>
        <w:fldChar w:fldCharType="begin"/>
      </w:r>
      <w:r w:rsidR="00142C9F">
        <w:rPr>
          <w:rFonts w:eastAsiaTheme="minorEastAsia"/>
        </w:rPr>
        <w:instrText xml:space="preserve"> REF _Ref465163132 \h </w:instrText>
      </w:r>
      <w:r w:rsidR="00142C9F">
        <w:rPr>
          <w:rFonts w:eastAsiaTheme="minorEastAsia"/>
        </w:rPr>
      </w:r>
      <w:r w:rsidR="00142C9F">
        <w:rPr>
          <w:rFonts w:eastAsiaTheme="minorEastAsia"/>
        </w:rPr>
        <w:instrText xml:space="preserve"> \* MERGEFORMAT </w:instrText>
      </w:r>
      <w:r w:rsidR="00142C9F">
        <w:rPr>
          <w:rFonts w:eastAsiaTheme="minorEastAsia"/>
        </w:rPr>
        <w:fldChar w:fldCharType="separate"/>
      </w:r>
      <w:r w:rsidR="008748E2" w:rsidRPr="008748E2">
        <w:rPr>
          <w:vanish/>
        </w:rPr>
        <w:t>Tabela</w:t>
      </w:r>
      <w:r w:rsidR="008748E2">
        <w:t xml:space="preserve"> </w:t>
      </w:r>
      <w:r w:rsidR="008748E2">
        <w:rPr>
          <w:noProof/>
        </w:rPr>
        <w:t>5</w:t>
      </w:r>
      <w:r w:rsidR="00142C9F">
        <w:rPr>
          <w:rFonts w:eastAsiaTheme="minorEastAsia"/>
        </w:rPr>
        <w:fldChar w:fldCharType="end"/>
      </w:r>
      <w:r w:rsidR="00731710">
        <w:rPr>
          <w:rFonts w:eastAsiaTheme="minorEastAsia"/>
        </w:rPr>
        <w:t xml:space="preserve"> lista </w:t>
      </w:r>
      <w:r w:rsidR="00142C9F">
        <w:rPr>
          <w:rFonts w:eastAsiaTheme="minorEastAsia"/>
        </w:rPr>
        <w:t xml:space="preserve">alguns dos mais </w:t>
      </w:r>
      <w:r w:rsidR="00781618">
        <w:rPr>
          <w:rFonts w:eastAsiaTheme="minorEastAsia"/>
        </w:rPr>
        <w:t>utilizados</w:t>
      </w:r>
      <w:r w:rsidR="00731710">
        <w:rPr>
          <w:rFonts w:eastAsiaTheme="minorEastAsia"/>
        </w:rPr>
        <w:t>.</w:t>
      </w:r>
    </w:p>
    <w:tbl>
      <w:tblPr>
        <w:tblStyle w:val="Tabelacomgrade"/>
        <w:tblW w:w="50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3173"/>
        <w:gridCol w:w="4408"/>
      </w:tblGrid>
      <w:tr w:rsidR="00731710" w:rsidRPr="006242B2" w14:paraId="3809FE8A" w14:textId="6EE35094" w:rsidTr="00C53050">
        <w:trPr>
          <w:tblHeader/>
          <w:jc w:val="center"/>
        </w:trPr>
        <w:tc>
          <w:tcPr>
            <w:tcW w:w="752" w:type="pct"/>
            <w:tcBorders>
              <w:top w:val="single" w:sz="12" w:space="0" w:color="auto"/>
              <w:bottom w:val="single" w:sz="4" w:space="0" w:color="auto"/>
            </w:tcBorders>
            <w:vAlign w:val="center"/>
          </w:tcPr>
          <w:p w14:paraId="767A4852" w14:textId="74312FE3" w:rsidR="00731710" w:rsidRPr="00EE2128" w:rsidRDefault="00731710" w:rsidP="00C53050">
            <w:pPr>
              <w:ind w:firstLine="0"/>
              <w:jc w:val="center"/>
              <w:rPr>
                <w:rFonts w:cs="Arial"/>
                <w:b/>
              </w:rPr>
            </w:pPr>
            <w:r>
              <w:rPr>
                <w:rFonts w:cs="Arial"/>
                <w:b/>
              </w:rPr>
              <w:t>Comando</w:t>
            </w:r>
          </w:p>
        </w:tc>
        <w:tc>
          <w:tcPr>
            <w:tcW w:w="1778" w:type="pct"/>
            <w:tcBorders>
              <w:top w:val="single" w:sz="12" w:space="0" w:color="auto"/>
              <w:bottom w:val="single" w:sz="4" w:space="0" w:color="auto"/>
            </w:tcBorders>
            <w:vAlign w:val="center"/>
          </w:tcPr>
          <w:p w14:paraId="4C356900" w14:textId="478117FD" w:rsidR="00731710" w:rsidRDefault="00394742" w:rsidP="00C53050">
            <w:pPr>
              <w:ind w:firstLine="0"/>
              <w:jc w:val="center"/>
              <w:rPr>
                <w:rFonts w:cs="Arial"/>
                <w:b/>
              </w:rPr>
            </w:pPr>
            <w:r>
              <w:rPr>
                <w:rFonts w:cs="Arial"/>
                <w:b/>
              </w:rPr>
              <w:t>Sintaxe</w:t>
            </w:r>
          </w:p>
        </w:tc>
        <w:tc>
          <w:tcPr>
            <w:tcW w:w="2469" w:type="pct"/>
            <w:tcBorders>
              <w:top w:val="single" w:sz="12" w:space="0" w:color="auto"/>
              <w:bottom w:val="single" w:sz="4" w:space="0" w:color="auto"/>
            </w:tcBorders>
            <w:vAlign w:val="center"/>
          </w:tcPr>
          <w:p w14:paraId="21972CBD" w14:textId="4981225A" w:rsidR="00731710" w:rsidRDefault="00731710" w:rsidP="00C53050">
            <w:pPr>
              <w:ind w:firstLine="0"/>
              <w:jc w:val="center"/>
              <w:rPr>
                <w:rFonts w:cs="Arial"/>
                <w:b/>
              </w:rPr>
            </w:pPr>
            <w:r>
              <w:rPr>
                <w:rFonts w:cs="Arial"/>
                <w:b/>
              </w:rPr>
              <w:t>Função</w:t>
            </w:r>
          </w:p>
        </w:tc>
      </w:tr>
      <w:tr w:rsidR="00731710" w:rsidRPr="006242B2" w14:paraId="4F7AED10" w14:textId="3F9C0296" w:rsidTr="00C53050">
        <w:trPr>
          <w:tblHeader/>
          <w:jc w:val="center"/>
        </w:trPr>
        <w:tc>
          <w:tcPr>
            <w:tcW w:w="752" w:type="pct"/>
            <w:tcBorders>
              <w:top w:val="single" w:sz="4" w:space="0" w:color="auto"/>
            </w:tcBorders>
            <w:vAlign w:val="center"/>
          </w:tcPr>
          <w:p w14:paraId="7276D04B" w14:textId="4A7C0A30" w:rsidR="00731710" w:rsidRPr="002D6C42" w:rsidRDefault="002D6C42" w:rsidP="00C53050">
            <w:pPr>
              <w:ind w:firstLine="0"/>
              <w:jc w:val="center"/>
              <w:rPr>
                <w:rFonts w:cs="Arial"/>
                <w:b/>
              </w:rPr>
            </w:pPr>
            <w:r w:rsidRPr="002D6C42">
              <w:rPr>
                <w:rStyle w:val="nfase"/>
                <w:rFonts w:eastAsiaTheme="minorEastAsia"/>
                <w:b/>
                <w:iCs w:val="0"/>
              </w:rPr>
              <w:t>cd</w:t>
            </w:r>
          </w:p>
        </w:tc>
        <w:tc>
          <w:tcPr>
            <w:tcW w:w="1778" w:type="pct"/>
            <w:tcBorders>
              <w:top w:val="single" w:sz="4" w:space="0" w:color="auto"/>
            </w:tcBorders>
            <w:vAlign w:val="center"/>
          </w:tcPr>
          <w:p w14:paraId="5321B71E" w14:textId="1689E9C2"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cd</w:t>
            </w:r>
            <w:proofErr w:type="spellEnd"/>
            <w:r w:rsidRPr="002D6C42">
              <w:rPr>
                <w:rFonts w:eastAsiaTheme="minorEastAsia"/>
                <w:b/>
                <w:bCs/>
                <w:i/>
                <w:color w:val="333333"/>
                <w:szCs w:val="24"/>
                <w:shd w:val="clear" w:color="auto" w:fill="FFFFFF"/>
              </w:rPr>
              <w:t xml:space="preserve"> [diretório]</w:t>
            </w:r>
          </w:p>
        </w:tc>
        <w:tc>
          <w:tcPr>
            <w:tcW w:w="2469" w:type="pct"/>
            <w:tcBorders>
              <w:top w:val="single" w:sz="4" w:space="0" w:color="auto"/>
            </w:tcBorders>
            <w:vAlign w:val="center"/>
          </w:tcPr>
          <w:p w14:paraId="5F1C099C" w14:textId="34ACC281" w:rsidR="00731710" w:rsidRDefault="004F4EEE" w:rsidP="00C53050">
            <w:pPr>
              <w:ind w:firstLine="0"/>
              <w:jc w:val="center"/>
            </w:pPr>
            <w:r>
              <w:t>Seleciona diretório</w:t>
            </w:r>
          </w:p>
        </w:tc>
      </w:tr>
      <w:tr w:rsidR="00731710" w:rsidRPr="006242B2" w14:paraId="1487EAD4" w14:textId="51A98CB3" w:rsidTr="00C53050">
        <w:trPr>
          <w:tblHeader/>
          <w:jc w:val="center"/>
        </w:trPr>
        <w:tc>
          <w:tcPr>
            <w:tcW w:w="752" w:type="pct"/>
            <w:vAlign w:val="center"/>
          </w:tcPr>
          <w:p w14:paraId="39E55F9F" w14:textId="70BE8357" w:rsidR="00731710" w:rsidRPr="002D6C42" w:rsidRDefault="002D6C42" w:rsidP="00C53050">
            <w:pPr>
              <w:ind w:firstLine="0"/>
              <w:jc w:val="center"/>
              <w:rPr>
                <w:rFonts w:cs="Arial"/>
                <w:b/>
                <w:i/>
              </w:rPr>
            </w:pPr>
            <w:r w:rsidRPr="002D6C42">
              <w:rPr>
                <w:rFonts w:eastAsiaTheme="minorEastAsia"/>
                <w:b/>
                <w:i/>
              </w:rPr>
              <w:t>more</w:t>
            </w:r>
          </w:p>
        </w:tc>
        <w:tc>
          <w:tcPr>
            <w:tcW w:w="1778" w:type="pct"/>
            <w:vAlign w:val="center"/>
          </w:tcPr>
          <w:p w14:paraId="2F922450" w14:textId="253EC27D"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more [opções] [arquivo]</w:t>
            </w:r>
          </w:p>
        </w:tc>
        <w:tc>
          <w:tcPr>
            <w:tcW w:w="2469" w:type="pct"/>
            <w:vAlign w:val="center"/>
          </w:tcPr>
          <w:p w14:paraId="70877F7F" w14:textId="5DD2A033" w:rsidR="00731710" w:rsidRDefault="004F4EEE" w:rsidP="00C53050">
            <w:pPr>
              <w:ind w:firstLine="0"/>
              <w:jc w:val="center"/>
            </w:pPr>
            <w:r>
              <w:t>Lista conteúdo de arquivo aos poucos, útil para arquivos grandes</w:t>
            </w:r>
          </w:p>
        </w:tc>
      </w:tr>
      <w:tr w:rsidR="00731710" w:rsidRPr="006242B2" w14:paraId="5971F9E8" w14:textId="19332E7D" w:rsidTr="00C53050">
        <w:trPr>
          <w:tblHeader/>
          <w:jc w:val="center"/>
        </w:trPr>
        <w:tc>
          <w:tcPr>
            <w:tcW w:w="752" w:type="pct"/>
            <w:vAlign w:val="center"/>
          </w:tcPr>
          <w:p w14:paraId="3D4891B8" w14:textId="38D30780" w:rsidR="00731710" w:rsidRPr="002D6C42" w:rsidRDefault="002D6C42" w:rsidP="00C53050">
            <w:pPr>
              <w:ind w:firstLine="0"/>
              <w:jc w:val="center"/>
              <w:rPr>
                <w:rFonts w:cs="Arial"/>
                <w:b/>
                <w:i/>
              </w:rPr>
            </w:pPr>
            <w:proofErr w:type="spellStart"/>
            <w:r w:rsidRPr="002D6C42">
              <w:rPr>
                <w:rFonts w:eastAsiaTheme="minorEastAsia"/>
                <w:b/>
                <w:i/>
              </w:rPr>
              <w:t>echo</w:t>
            </w:r>
            <w:proofErr w:type="spellEnd"/>
          </w:p>
        </w:tc>
        <w:tc>
          <w:tcPr>
            <w:tcW w:w="1778" w:type="pct"/>
            <w:vAlign w:val="center"/>
          </w:tcPr>
          <w:p w14:paraId="240B1D5B" w14:textId="25AAD241"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echo</w:t>
            </w:r>
            <w:proofErr w:type="spellEnd"/>
            <w:r w:rsidRPr="002D6C42">
              <w:rPr>
                <w:rFonts w:eastAsiaTheme="minorEastAsia"/>
                <w:b/>
                <w:bCs/>
                <w:i/>
                <w:color w:val="333333"/>
                <w:szCs w:val="24"/>
                <w:shd w:val="clear" w:color="auto" w:fill="FFFFFF"/>
              </w:rPr>
              <w:t xml:space="preserve"> [opções] [texto]</w:t>
            </w:r>
          </w:p>
        </w:tc>
        <w:tc>
          <w:tcPr>
            <w:tcW w:w="2469" w:type="pct"/>
            <w:vAlign w:val="center"/>
          </w:tcPr>
          <w:p w14:paraId="5B8B34EB" w14:textId="6BF8248C" w:rsidR="00731710" w:rsidRDefault="00C53050" w:rsidP="00C53050">
            <w:pPr>
              <w:ind w:firstLine="0"/>
              <w:jc w:val="center"/>
            </w:pPr>
            <w:r>
              <w:t>Exibe um texto na tela do terminal</w:t>
            </w:r>
          </w:p>
        </w:tc>
      </w:tr>
      <w:tr w:rsidR="00731710" w:rsidRPr="00385EA9" w14:paraId="3EE2E8A6" w14:textId="067A0E77" w:rsidTr="00C53050">
        <w:trPr>
          <w:tblHeader/>
          <w:jc w:val="center"/>
        </w:trPr>
        <w:tc>
          <w:tcPr>
            <w:tcW w:w="752" w:type="pct"/>
            <w:vAlign w:val="center"/>
          </w:tcPr>
          <w:p w14:paraId="048D2EEC" w14:textId="7CE73BFC" w:rsidR="00731710" w:rsidRPr="002D6C42" w:rsidRDefault="002D6C42" w:rsidP="00C53050">
            <w:pPr>
              <w:ind w:firstLine="0"/>
              <w:jc w:val="center"/>
              <w:rPr>
                <w:rFonts w:cs="Arial"/>
                <w:b/>
              </w:rPr>
            </w:pPr>
            <w:r w:rsidRPr="002D6C42">
              <w:rPr>
                <w:rStyle w:val="nfase"/>
                <w:rFonts w:eastAsiaTheme="minorEastAsia"/>
                <w:b/>
                <w:iCs w:val="0"/>
              </w:rPr>
              <w:t>apt</w:t>
            </w:r>
            <w:r w:rsidR="004F4EEE" w:rsidRPr="002D6C42">
              <w:rPr>
                <w:rStyle w:val="nfase"/>
                <w:rFonts w:eastAsiaTheme="minorEastAsia"/>
                <w:b/>
                <w:iCs w:val="0"/>
              </w:rPr>
              <w:t>-</w:t>
            </w:r>
            <w:r w:rsidRPr="002D6C42">
              <w:rPr>
                <w:rStyle w:val="nfase"/>
                <w:rFonts w:eastAsiaTheme="minorEastAsia"/>
                <w:b/>
                <w:iCs w:val="0"/>
              </w:rPr>
              <w:t>get</w:t>
            </w:r>
          </w:p>
        </w:tc>
        <w:tc>
          <w:tcPr>
            <w:tcW w:w="1778" w:type="pct"/>
            <w:vAlign w:val="center"/>
          </w:tcPr>
          <w:p w14:paraId="5D73DCDB" w14:textId="3B5526FD" w:rsidR="00731710"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echo</w:t>
            </w:r>
            <w:proofErr w:type="spellEnd"/>
            <w:r w:rsidRPr="002D6C42">
              <w:rPr>
                <w:rFonts w:eastAsiaTheme="minorEastAsia"/>
                <w:b/>
                <w:bCs/>
                <w:i/>
                <w:color w:val="333333"/>
                <w:szCs w:val="24"/>
                <w:shd w:val="clear" w:color="auto" w:fill="FFFFFF"/>
              </w:rPr>
              <w:t xml:space="preserve"> [opções][operação]</w:t>
            </w:r>
          </w:p>
          <w:p w14:paraId="374DCDF4" w14:textId="03FAA4A2" w:rsidR="00C53050"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[pacote]</w:t>
            </w:r>
          </w:p>
        </w:tc>
        <w:tc>
          <w:tcPr>
            <w:tcW w:w="2469" w:type="pct"/>
            <w:vAlign w:val="center"/>
          </w:tcPr>
          <w:p w14:paraId="13899EB6" w14:textId="61100D29" w:rsidR="00731710" w:rsidRPr="00385EA9" w:rsidRDefault="00C53050" w:rsidP="00C53050">
            <w:pPr>
              <w:ind w:firstLine="0"/>
              <w:jc w:val="center"/>
            </w:pPr>
            <w:r>
              <w:t>Instala, remove e faz outras funções de gerencialmente de arquivos</w:t>
            </w:r>
          </w:p>
        </w:tc>
      </w:tr>
      <w:tr w:rsidR="004F4EEE" w:rsidRPr="00385EA9" w14:paraId="0F90199C" w14:textId="77777777" w:rsidTr="00C53050">
        <w:trPr>
          <w:tblHeader/>
          <w:jc w:val="center"/>
        </w:trPr>
        <w:tc>
          <w:tcPr>
            <w:tcW w:w="752" w:type="pct"/>
            <w:vAlign w:val="center"/>
          </w:tcPr>
          <w:p w14:paraId="6A6ADD35" w14:textId="4F308988"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shutdown</w:t>
            </w:r>
          </w:p>
        </w:tc>
        <w:tc>
          <w:tcPr>
            <w:tcW w:w="1778" w:type="pct"/>
            <w:vAlign w:val="center"/>
          </w:tcPr>
          <w:p w14:paraId="19049178" w14:textId="756F2A15" w:rsidR="00BB3B6F"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shutdown [opções]</w:t>
            </w:r>
            <w:r w:rsidR="00C53050" w:rsidRPr="002D6C42">
              <w:rPr>
                <w:rFonts w:eastAsiaTheme="minorEastAsia"/>
                <w:b/>
                <w:bCs/>
                <w:i/>
                <w:color w:val="333333"/>
                <w:szCs w:val="24"/>
                <w:shd w:val="clear" w:color="auto" w:fill="FFFFFF"/>
              </w:rPr>
              <w:t xml:space="preserve"> </w:t>
            </w:r>
          </w:p>
          <w:p w14:paraId="20B52B79" w14:textId="6F594521" w:rsidR="004F4EEE"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[hora] [mensagem de</w:t>
            </w:r>
            <w:r w:rsidR="00C53050" w:rsidRPr="002D6C42">
              <w:rPr>
                <w:rFonts w:eastAsiaTheme="minorEastAsia"/>
                <w:b/>
                <w:bCs/>
                <w:i/>
                <w:color w:val="333333"/>
                <w:sz w:val="25"/>
                <w:szCs w:val="25"/>
                <w:shd w:val="clear" w:color="auto" w:fill="FFFFFF"/>
              </w:rPr>
              <w:t xml:space="preserve"> </w:t>
            </w:r>
            <w:r w:rsidRPr="002D6C42">
              <w:rPr>
                <w:rFonts w:eastAsiaTheme="minorEastAsia"/>
                <w:b/>
                <w:bCs/>
                <w:i/>
                <w:color w:val="333333"/>
                <w:szCs w:val="24"/>
                <w:shd w:val="clear" w:color="auto" w:fill="FFFFFF"/>
              </w:rPr>
              <w:t>alerta]</w:t>
            </w:r>
            <w:r w:rsidRPr="002D6C42">
              <w:rPr>
                <w:rStyle w:val="apple-converted-space"/>
                <w:rFonts w:eastAsiaTheme="minorEastAsia"/>
                <w:b/>
                <w:i/>
                <w:color w:val="333333"/>
                <w:szCs w:val="24"/>
                <w:shd w:val="clear" w:color="auto" w:fill="FFFFFF"/>
              </w:rPr>
              <w:t> </w:t>
            </w:r>
          </w:p>
        </w:tc>
        <w:tc>
          <w:tcPr>
            <w:tcW w:w="2469" w:type="pct"/>
            <w:vAlign w:val="center"/>
          </w:tcPr>
          <w:p w14:paraId="6151860A" w14:textId="0FCD6C1F" w:rsidR="004F4EEE" w:rsidRPr="00385EA9" w:rsidRDefault="00C53050" w:rsidP="00C53050">
            <w:pPr>
              <w:ind w:firstLine="0"/>
              <w:jc w:val="center"/>
            </w:pPr>
            <w:r>
              <w:t>Desliga o sistema operacional</w:t>
            </w:r>
          </w:p>
        </w:tc>
      </w:tr>
      <w:tr w:rsidR="004F4EEE" w:rsidRPr="00385EA9" w14:paraId="15B171CA" w14:textId="77777777" w:rsidTr="00C53050">
        <w:trPr>
          <w:tblHeader/>
          <w:jc w:val="center"/>
        </w:trPr>
        <w:tc>
          <w:tcPr>
            <w:tcW w:w="752" w:type="pct"/>
            <w:vAlign w:val="center"/>
          </w:tcPr>
          <w:p w14:paraId="4D4709D5" w14:textId="214D3E7B"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clear</w:t>
            </w:r>
          </w:p>
        </w:tc>
        <w:tc>
          <w:tcPr>
            <w:tcW w:w="1778" w:type="pct"/>
            <w:vAlign w:val="center"/>
          </w:tcPr>
          <w:p w14:paraId="395115E8" w14:textId="510C2343" w:rsidR="004F4EEE" w:rsidRPr="002D6C42" w:rsidRDefault="002D6C42" w:rsidP="00C53050">
            <w:pPr>
              <w:ind w:firstLine="0"/>
              <w:jc w:val="center"/>
              <w:rPr>
                <w:i/>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clear</w:t>
            </w:r>
            <w:proofErr w:type="spellEnd"/>
          </w:p>
        </w:tc>
        <w:tc>
          <w:tcPr>
            <w:tcW w:w="2469" w:type="pct"/>
            <w:vAlign w:val="center"/>
          </w:tcPr>
          <w:p w14:paraId="76C243D6" w14:textId="02A6ACF6" w:rsidR="004F4EEE" w:rsidRPr="00385EA9" w:rsidRDefault="00C53050" w:rsidP="00C53050">
            <w:pPr>
              <w:ind w:firstLine="0"/>
              <w:jc w:val="center"/>
            </w:pPr>
            <w:r>
              <w:t>Limpa a tela do terminal</w:t>
            </w:r>
          </w:p>
        </w:tc>
      </w:tr>
      <w:tr w:rsidR="004F4EEE" w:rsidRPr="00385EA9" w14:paraId="784662FE" w14:textId="219A576E" w:rsidTr="00C53050">
        <w:trPr>
          <w:tblHeader/>
          <w:jc w:val="center"/>
        </w:trPr>
        <w:tc>
          <w:tcPr>
            <w:tcW w:w="752" w:type="pct"/>
            <w:tcBorders>
              <w:bottom w:val="single" w:sz="12" w:space="0" w:color="auto"/>
            </w:tcBorders>
            <w:vAlign w:val="center"/>
          </w:tcPr>
          <w:p w14:paraId="22040E6F" w14:textId="02F3DD68" w:rsidR="004F4EEE" w:rsidRPr="002D6C42" w:rsidRDefault="002D6C42" w:rsidP="00C53050">
            <w:pPr>
              <w:ind w:firstLine="0"/>
              <w:jc w:val="center"/>
              <w:rPr>
                <w:rFonts w:cs="Arial"/>
                <w:b/>
              </w:rPr>
            </w:pPr>
            <w:r w:rsidRPr="002D6C42">
              <w:rPr>
                <w:rStyle w:val="nfase"/>
                <w:rFonts w:eastAsiaTheme="minorEastAsia"/>
                <w:b/>
                <w:iCs w:val="0"/>
              </w:rPr>
              <w:t>reboot</w:t>
            </w:r>
          </w:p>
        </w:tc>
        <w:tc>
          <w:tcPr>
            <w:tcW w:w="1778" w:type="pct"/>
            <w:tcBorders>
              <w:bottom w:val="single" w:sz="12" w:space="0" w:color="auto"/>
            </w:tcBorders>
            <w:vAlign w:val="center"/>
          </w:tcPr>
          <w:p w14:paraId="10AA81E8" w14:textId="4ADB7263" w:rsidR="004F4EEE" w:rsidRPr="002D6C42" w:rsidRDefault="002D6C42" w:rsidP="00C53050">
            <w:pPr>
              <w:ind w:firstLine="0"/>
              <w:jc w:val="center"/>
              <w:rPr>
                <w:rFonts w:cs="Arial"/>
                <w:i/>
              </w:rPr>
            </w:pPr>
            <w:r w:rsidRPr="002D6C42">
              <w:rPr>
                <w:rFonts w:eastAsiaTheme="minorEastAsia"/>
                <w:b/>
                <w:bCs/>
                <w:i/>
                <w:color w:val="333333"/>
                <w:szCs w:val="24"/>
                <w:shd w:val="clear" w:color="auto" w:fill="FFFFFF"/>
              </w:rPr>
              <w:t>$ reboot</w:t>
            </w:r>
          </w:p>
        </w:tc>
        <w:tc>
          <w:tcPr>
            <w:tcW w:w="2469" w:type="pct"/>
            <w:tcBorders>
              <w:bottom w:val="single" w:sz="12" w:space="0" w:color="auto"/>
            </w:tcBorders>
            <w:vAlign w:val="center"/>
          </w:tcPr>
          <w:p w14:paraId="3918C9FD" w14:textId="4FFC5980" w:rsidR="004F4EEE" w:rsidRPr="00385EA9" w:rsidRDefault="00C53050"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Reinicia a máquina</w:t>
            </w:r>
          </w:p>
        </w:tc>
      </w:tr>
    </w:tbl>
    <w:p w14:paraId="4657917C" w14:textId="649720E5" w:rsidR="00214783" w:rsidRDefault="00781618" w:rsidP="00214783">
      <w:pPr>
        <w:pStyle w:val="Legenda"/>
      </w:pPr>
      <w:bookmarkStart w:id="33" w:name="_Ref465163132"/>
      <w:r>
        <w:t xml:space="preserve">Tabela </w:t>
      </w:r>
      <w:r>
        <w:fldChar w:fldCharType="begin"/>
      </w:r>
      <w:r>
        <w:instrText xml:space="preserve"> SEQ Tabela \* ARABIC </w:instrText>
      </w:r>
      <w:r>
        <w:fldChar w:fldCharType="separate"/>
      </w:r>
      <w:r w:rsidR="008748E2">
        <w:rPr>
          <w:noProof/>
        </w:rPr>
        <w:t>5</w:t>
      </w:r>
      <w:r>
        <w:fldChar w:fldCharType="end"/>
      </w:r>
      <w:bookmarkEnd w:id="33"/>
      <w:r>
        <w:t xml:space="preserve">: Alguns comandos do terminal </w:t>
      </w:r>
      <w:sdt>
        <w:sdtPr>
          <w:id w:val="-1049220001"/>
          <w:citation/>
        </w:sdtPr>
        <w:sdtContent>
          <w:r>
            <w:fldChar w:fldCharType="begin"/>
          </w:r>
          <w:r>
            <w:instrText xml:space="preserve"> CITATION Dav06 \l 1046 </w:instrText>
          </w:r>
          <w:r>
            <w:fldChar w:fldCharType="separate"/>
          </w:r>
          <w:r>
            <w:rPr>
              <w:noProof/>
            </w:rPr>
            <w:t>(PAULO, 2006)</w:t>
          </w:r>
          <w:r>
            <w:fldChar w:fldCharType="end"/>
          </w:r>
        </w:sdtContent>
      </w:sdt>
      <w:r>
        <w:t>.</w:t>
      </w:r>
    </w:p>
    <w:p w14:paraId="206BB233" w14:textId="47ED1B88" w:rsidR="00803348" w:rsidRDefault="00CA07C2" w:rsidP="00803348">
      <w:pPr>
        <w:pStyle w:val="Ttulo3"/>
      </w:pPr>
      <w:r>
        <w:lastRenderedPageBreak/>
        <w:t>Operadores</w:t>
      </w:r>
    </w:p>
    <w:p w14:paraId="1256AD96" w14:textId="20846751" w:rsidR="00C919A2" w:rsidRDefault="00CA07C2" w:rsidP="00214783">
      <w:pPr>
        <w:rPr>
          <w:rFonts w:eastAsiaTheme="minorEastAsia"/>
        </w:rPr>
      </w:pPr>
      <w:r>
        <w:t xml:space="preserve">É possível utilizar alguns operadores para mudar algumas opções nos comandos, como redirecionar a entrada </w:t>
      </w:r>
      <w:r w:rsidR="00C919A2">
        <w:t>ou</w:t>
      </w:r>
      <w:r>
        <w:t xml:space="preserve"> saída. Por exemplo, imagem que por algum motivo deseja-se escrever um determinado arquivo usando o comando </w:t>
      </w:r>
      <m:oMath>
        <m:r>
          <m:rPr>
            <m:sty m:val="bi"/>
          </m:rPr>
          <w:rPr>
            <w:rFonts w:ascii="Cambria Math" w:hAnsi="Cambria Math"/>
          </w:rPr>
          <m:t>echo</m:t>
        </m:r>
      </m:oMath>
      <w:r w:rsidR="00C919A2">
        <w:rPr>
          <w:rFonts w:eastAsiaTheme="minorEastAsia"/>
        </w:rPr>
        <w:t>.</w:t>
      </w:r>
      <w:r>
        <w:rPr>
          <w:rFonts w:eastAsiaTheme="minorEastAsia"/>
        </w:rPr>
        <w:t xml:space="preserve"> </w:t>
      </w:r>
      <w:r w:rsidR="00C919A2">
        <w:rPr>
          <w:rFonts w:eastAsiaTheme="minorEastAsia"/>
        </w:rPr>
        <w:t>P</w:t>
      </w:r>
      <w:r>
        <w:rPr>
          <w:rFonts w:eastAsiaTheme="minorEastAsia"/>
        </w:rPr>
        <w:t>or padrão este comando es</w:t>
      </w:r>
      <w:proofErr w:type="spellStart"/>
      <w:r>
        <w:rPr>
          <w:rFonts w:eastAsiaTheme="minorEastAsia"/>
        </w:rPr>
        <w:t>creve</w:t>
      </w:r>
      <w:proofErr w:type="spellEnd"/>
      <w:r>
        <w:rPr>
          <w:rFonts w:eastAsiaTheme="minorEastAsia"/>
        </w:rPr>
        <w:t xml:space="preserve"> no console de saída do terminal, mas é possível direcionar esta saída para o arquivo em que se deseja escrever</w:t>
      </w:r>
      <w:r w:rsidR="00026A31">
        <w:rPr>
          <w:rFonts w:eastAsiaTheme="minorEastAsia"/>
        </w:rPr>
        <w:t>,</w:t>
      </w:r>
      <w:r w:rsidR="001C03DB">
        <w:rPr>
          <w:rFonts w:eastAsiaTheme="minorEastAsia"/>
        </w:rPr>
        <w:t xml:space="preserve"> basta utilizar o operador de redirecionamento de saída, </w:t>
      </w:r>
      <w:r w:rsidR="002D6C42" w:rsidRPr="002D6C42">
        <w:rPr>
          <w:rFonts w:eastAsiaTheme="minorEastAsia"/>
          <w:b/>
          <w:i/>
        </w:rPr>
        <w:t>&gt;</w:t>
      </w:r>
      <w:r w:rsidR="00C919A2">
        <w:rPr>
          <w:rFonts w:eastAsiaTheme="minorEastAsia"/>
        </w:rPr>
        <w:t>.</w:t>
      </w:r>
      <w:r>
        <w:t xml:space="preserve"> </w:t>
      </w:r>
      <w:r w:rsidR="00C919A2">
        <w:t xml:space="preserve">Se por acaso utilize-se o operador de redirecionamento de saída para o mesmo arquivo, o comando irá apagar e reescrever com a nova mensagem. Para adicionar uma mensagem ao final do arquivo pode-se utilizar o </w:t>
      </w:r>
      <w:r w:rsidR="00BF2928">
        <w:t>operador</w:t>
      </w:r>
      <w:r w:rsidR="002D6C42">
        <w:t xml:space="preserve"> </w:t>
      </w:r>
      <w:r w:rsidR="002D6C42" w:rsidRPr="002D6C42">
        <w:rPr>
          <w:b/>
          <w:i/>
        </w:rPr>
        <w:t>&gt;&gt;</w:t>
      </w:r>
      <w:r w:rsidR="0007471E">
        <w:rPr>
          <w:rFonts w:eastAsiaTheme="minorEastAsia"/>
        </w:rPr>
        <w:t>.</w:t>
      </w:r>
    </w:p>
    <w:p w14:paraId="49249017" w14:textId="144B7D5E" w:rsidR="0007471E" w:rsidRDefault="00BF2928" w:rsidP="0007471E">
      <w:pPr>
        <w:rPr>
          <w:rFonts w:eastAsiaTheme="minorEastAsia"/>
        </w:rPr>
      </w:pPr>
      <w:r>
        <w:t>Além desses operadores existe um outro para redirecionamento de entrada</w:t>
      </w:r>
      <w:r w:rsidR="00C919A2">
        <w:t>,</w:t>
      </w:r>
      <w:r>
        <w:t xml:space="preserve"> o</w:t>
      </w:r>
      <w:r w:rsidR="00C919A2">
        <w:t xml:space="preserve"> </w:t>
      </w:r>
      <w:r w:rsidR="002D6C42" w:rsidRPr="002D6C42">
        <w:rPr>
          <w:rFonts w:eastAsiaTheme="minorEastAsia"/>
          <w:b/>
          <w:i/>
        </w:rPr>
        <w:t>&lt;</w:t>
      </w:r>
      <w:r>
        <w:rPr>
          <w:rFonts w:eastAsiaTheme="minorEastAsia"/>
        </w:rPr>
        <w:t>, que pode ser utilizado para mudar</w:t>
      </w:r>
      <w:r w:rsidR="00C919A2">
        <w:rPr>
          <w:rFonts w:eastAsiaTheme="minorEastAsia"/>
        </w:rPr>
        <w:t xml:space="preserve"> a entrada padrão </w:t>
      </w:r>
      <w:r>
        <w:rPr>
          <w:rFonts w:eastAsiaTheme="minorEastAsia"/>
        </w:rPr>
        <w:t>de um determinado comando.</w:t>
      </w:r>
      <w:r w:rsidR="0007471E">
        <w:rPr>
          <w:rFonts w:eastAsiaTheme="minorEastAsia"/>
        </w:rPr>
        <w:t xml:space="preserve"> Um outro operador bastante útil é o de concatenamento de comandos, o </w:t>
      </w:r>
      <w:r w:rsidR="002D6C42" w:rsidRPr="002D6C42">
        <w:rPr>
          <w:rFonts w:eastAsiaTheme="minorEastAsia"/>
          <w:b/>
          <w:i/>
        </w:rPr>
        <w:t>|</w:t>
      </w:r>
      <w:r w:rsidR="006E5144">
        <w:rPr>
          <w:rFonts w:eastAsiaTheme="minorEastAsia"/>
        </w:rPr>
        <w:t xml:space="preserve">, com ele </w:t>
      </w:r>
      <w:r w:rsidR="0007471E">
        <w:rPr>
          <w:rFonts w:eastAsiaTheme="minorEastAsia"/>
        </w:rPr>
        <w:t>pode-se executar mais de um comando de uma única vez. O algoritmo</w:t>
      </w:r>
      <w:r w:rsidR="0007471E">
        <w:rPr>
          <w:rFonts w:eastAsiaTheme="minorEastAsia"/>
        </w:rPr>
        <w:fldChar w:fldCharType="begin"/>
      </w:r>
      <w:r w:rsidR="0007471E">
        <w:rPr>
          <w:rFonts w:eastAsiaTheme="minorEastAsia"/>
        </w:rPr>
        <w:instrText xml:space="preserve"> REF _Ref465186827 \h </w:instrText>
      </w:r>
      <w:r w:rsidR="0007471E">
        <w:rPr>
          <w:rFonts w:eastAsiaTheme="minorEastAsia"/>
        </w:rPr>
      </w:r>
      <w:r w:rsidR="0007471E">
        <w:rPr>
          <w:rFonts w:eastAsiaTheme="minorEastAsia"/>
        </w:rPr>
        <w:instrText xml:space="preserve"> \* MERGEFORMAT </w:instrText>
      </w:r>
      <w:r w:rsidR="0007471E">
        <w:rPr>
          <w:rFonts w:eastAsiaTheme="minorEastAsia"/>
        </w:rPr>
        <w:fldChar w:fldCharType="separate"/>
      </w:r>
      <w:r w:rsidR="008748E2" w:rsidRPr="008748E2">
        <w:rPr>
          <w:vanish/>
        </w:rPr>
        <w:t>Algoritmo</w:t>
      </w:r>
      <w:r w:rsidR="008748E2">
        <w:t xml:space="preserve"> </w:t>
      </w:r>
      <w:r w:rsidR="008748E2">
        <w:rPr>
          <w:noProof/>
        </w:rPr>
        <w:t>3</w:t>
      </w:r>
      <w:r w:rsidR="0007471E">
        <w:rPr>
          <w:rFonts w:eastAsiaTheme="minorEastAsia"/>
        </w:rPr>
        <w:fldChar w:fldCharType="end"/>
      </w:r>
      <w:r w:rsidR="0007471E">
        <w:rPr>
          <w:rFonts w:eastAsiaTheme="minorEastAsia"/>
        </w:rPr>
        <w:t xml:space="preserve"> exemplifica o uso</w:t>
      </w:r>
      <w:r w:rsidR="006E5144">
        <w:rPr>
          <w:rFonts w:eastAsiaTheme="minorEastAsia"/>
        </w:rPr>
        <w:t xml:space="preserve"> desses operadores</w:t>
      </w:r>
      <w:r w:rsidR="0007471E">
        <w:rPr>
          <w:rFonts w:eastAsiaTheme="minorEastAsia"/>
        </w:rPr>
        <w:t>.</w:t>
      </w:r>
    </w:p>
    <w:p w14:paraId="447FAD77" w14:textId="57AEADB4" w:rsidR="00026A31" w:rsidRDefault="00026A31" w:rsidP="00026A31">
      <w:pPr>
        <w:pStyle w:val="Legenda"/>
      </w:pPr>
      <w:r>
        <w:rPr>
          <w:noProof/>
          <w:lang w:eastAsia="pt-BR"/>
        </w:rPr>
        <mc:AlternateContent>
          <mc:Choice Requires="wps">
            <w:drawing>
              <wp:inline distT="0" distB="0" distL="0" distR="0" wp14:anchorId="45477D9F" wp14:editId="2B1FAA6C">
                <wp:extent cx="5191125" cy="4210050"/>
                <wp:effectExtent l="0" t="0" r="28575" b="19050"/>
                <wp:docPr id="19" name="Caixa de Texto 19"/>
                <wp:cNvGraphicFramePr/>
                <a:graphic xmlns:a="http://schemas.openxmlformats.org/drawingml/2006/main">
                  <a:graphicData uri="http://schemas.microsoft.com/office/word/2010/wordprocessingShape">
                    <wps:wsp>
                      <wps:cNvSpPr txBox="1"/>
                      <wps:spPr>
                        <a:xfrm>
                          <a:off x="0" y="0"/>
                          <a:ext cx="5191125" cy="4210050"/>
                        </a:xfrm>
                        <a:prstGeom prst="rect">
                          <a:avLst/>
                        </a:prstGeom>
                        <a:solidFill>
                          <a:schemeClr val="lt1"/>
                        </a:solidFill>
                        <a:ln w="6350">
                          <a:solidFill>
                            <a:prstClr val="black"/>
                          </a:solidFill>
                        </a:ln>
                      </wps:spPr>
                      <wps:txbx>
                        <w:txbxContent>
                          <w:p w14:paraId="6FA405A5" w14:textId="04C576AB" w:rsidR="00E53F10" w:rsidRPr="002D6C42" w:rsidRDefault="00E53F10"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02798647" w14:textId="0BC66A28" w:rsidR="00E53F10" w:rsidRPr="002D6C42" w:rsidRDefault="00E53F10" w:rsidP="00026A31">
                            <w:pPr>
                              <w:ind w:firstLine="0"/>
                              <w:rPr>
                                <w:rFonts w:eastAsiaTheme="minorEastAsia" w:cs="Arial"/>
                                <w:b/>
                                <w:i/>
                                <w:sz w:val="22"/>
                              </w:rPr>
                            </w:pPr>
                            <w:r w:rsidRPr="002D6C42">
                              <w:rPr>
                                <w:rFonts w:eastAsiaTheme="minorEastAsia" w:cs="Arial"/>
                                <w:b/>
                                <w:i/>
                                <w:sz w:val="22"/>
                              </w:rPr>
                              <w:t>Desktop  bin</w:t>
                            </w:r>
                          </w:p>
                          <w:p w14:paraId="0CBCFAC7" w14:textId="60CFE084" w:rsidR="00E53F10" w:rsidRPr="002D6C42" w:rsidRDefault="00E53F10"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em um arquivo com o comando </w:t>
                            </w:r>
                            <w:proofErr w:type="spellStart"/>
                            <w:r w:rsidRPr="002D6C42">
                              <w:rPr>
                                <w:rFonts w:eastAsiaTheme="minorEastAsia" w:cs="Arial"/>
                                <w:b/>
                                <w:i/>
                                <w:sz w:val="22"/>
                              </w:rPr>
                              <w:t>echo</w:t>
                            </w:r>
                            <w:proofErr w:type="spellEnd"/>
                            <w:r w:rsidRPr="002D6C42">
                              <w:rPr>
                                <w:rFonts w:eastAsiaTheme="minorEastAsia" w:cs="Arial"/>
                                <w:b/>
                                <w:i/>
                                <w:sz w:val="22"/>
                              </w:rPr>
                              <w:t>"</w:t>
                            </w:r>
                            <w:r>
                              <w:rPr>
                                <w:rFonts w:eastAsiaTheme="minorEastAsia" w:cs="Arial"/>
                                <w:b/>
                                <w:i/>
                                <w:sz w:val="22"/>
                              </w:rPr>
                              <w:t xml:space="preserve"> </w:t>
                            </w:r>
                            <w:r w:rsidRPr="002D6C42">
                              <w:rPr>
                                <w:rFonts w:eastAsiaTheme="minorEastAsia" w:cs="Arial"/>
                                <w:b/>
                                <w:i/>
                                <w:sz w:val="22"/>
                              </w:rPr>
                              <w:t>&gt; arquivo.txt</w:t>
                            </w:r>
                          </w:p>
                          <w:p w14:paraId="48ED68EB" w14:textId="6D8B7C94" w:rsidR="00E53F10" w:rsidRPr="002D6C42" w:rsidRDefault="00E53F10"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56DED8A3" w14:textId="68B37E15" w:rsidR="00E53F10" w:rsidRPr="002D6C42" w:rsidRDefault="00E53F10"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E53F10" w:rsidRPr="002D6C42" w:rsidRDefault="00E53F10"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E53F10" w:rsidRPr="002D6C42" w:rsidRDefault="00E53F10" w:rsidP="00026A31">
                            <w:pPr>
                              <w:ind w:firstLine="0"/>
                              <w:rPr>
                                <w:rFonts w:eastAsiaTheme="minorEastAsia" w:cs="Arial"/>
                                <w:b/>
                                <w:i/>
                                <w:sz w:val="22"/>
                              </w:rPr>
                            </w:pPr>
                            <w:r w:rsidRPr="002D6C42">
                              <w:rPr>
                                <w:rFonts w:eastAsiaTheme="minorEastAsia" w:cs="Arial"/>
                                <w:b/>
                                <w:i/>
                                <w:sz w:val="22"/>
                              </w:rPr>
                              <w:t xml:space="preserve">Estou escrevendo em um arquivo com o comando </w:t>
                            </w:r>
                            <w:proofErr w:type="spellStart"/>
                            <w:r w:rsidRPr="002D6C42">
                              <w:rPr>
                                <w:rFonts w:eastAsiaTheme="minorEastAsia" w:cs="Arial"/>
                                <w:b/>
                                <w:i/>
                                <w:sz w:val="22"/>
                              </w:rPr>
                              <w:t>echo</w:t>
                            </w:r>
                            <w:proofErr w:type="spellEnd"/>
                          </w:p>
                          <w:p w14:paraId="7F7A1CC6" w14:textId="28573767" w:rsidR="00E53F10" w:rsidRPr="002D6C42" w:rsidRDefault="00E53F10"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de novo" &gt; arquivo.txt</w:t>
                            </w:r>
                          </w:p>
                          <w:p w14:paraId="0AAEE639" w14:textId="4CD508BA" w:rsidR="00E53F10" w:rsidRPr="002D6C42" w:rsidRDefault="00E53F10"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E53F10" w:rsidRPr="002D6C42" w:rsidRDefault="00E53F10"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E53F10" w:rsidRPr="002D6C42" w:rsidRDefault="00E53F10"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"Crie uma nova linha" &gt;&gt; arquivo.txt</w:t>
                            </w:r>
                          </w:p>
                          <w:p w14:paraId="3AC9546D" w14:textId="6849200F" w:rsidR="00E53F10" w:rsidRPr="002D6C42" w:rsidRDefault="00E53F10"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E53F10" w:rsidRPr="002D6C42" w:rsidRDefault="00E53F10"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E53F10" w:rsidRPr="002D6C42" w:rsidRDefault="00E53F10"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E53F10" w:rsidRPr="002D6C42" w:rsidRDefault="00E53F10"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"apague tudo" &gt; arquivo.txt | more arquivo.txt</w:t>
                            </w:r>
                          </w:p>
                          <w:p w14:paraId="275C2CB2" w14:textId="2C80DDA2" w:rsidR="00E53F10" w:rsidRPr="002D6C42" w:rsidRDefault="00E53F10" w:rsidP="00C919A2">
                            <w:pPr>
                              <w:ind w:firstLine="0"/>
                              <w:rPr>
                                <w:rFonts w:eastAsiaTheme="minorEastAsia" w:cs="Arial"/>
                                <w:b/>
                                <w:i/>
                                <w:sz w:val="22"/>
                              </w:rPr>
                            </w:pPr>
                            <w:r w:rsidRPr="002D6C42">
                              <w:rPr>
                                <w:rFonts w:eastAsiaTheme="minorEastAsia" w:cs="Arial"/>
                                <w:b/>
                                <w:i/>
                                <w:sz w:val="22"/>
                              </w:rPr>
                              <w:t>apague 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477D9F" id="Caixa de Texto 19" o:spid="_x0000_s1028" type="#_x0000_t202" style="width:408.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" fillcolor="white [3201]" strokeweight=".5pt">
                <v:textbox>
                  <w:txbxContent>
                    <w:p w14:paraId="6FA405A5" w14:textId="04C576AB" w:rsidR="00E53F10" w:rsidRPr="002D6C42" w:rsidRDefault="00E53F10"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02798647" w14:textId="0BC66A28" w:rsidR="00E53F10" w:rsidRPr="002D6C42" w:rsidRDefault="00E53F10" w:rsidP="00026A31">
                      <w:pPr>
                        <w:ind w:firstLine="0"/>
                        <w:rPr>
                          <w:rFonts w:eastAsiaTheme="minorEastAsia" w:cs="Arial"/>
                          <w:b/>
                          <w:i/>
                          <w:sz w:val="22"/>
                        </w:rPr>
                      </w:pPr>
                      <w:r w:rsidRPr="002D6C42">
                        <w:rPr>
                          <w:rFonts w:eastAsiaTheme="minorEastAsia" w:cs="Arial"/>
                          <w:b/>
                          <w:i/>
                          <w:sz w:val="22"/>
                        </w:rPr>
                        <w:t>Desktop  bin</w:t>
                      </w:r>
                    </w:p>
                    <w:p w14:paraId="0CBCFAC7" w14:textId="60CFE084" w:rsidR="00E53F10" w:rsidRPr="002D6C42" w:rsidRDefault="00E53F10"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em um arquivo com o comando </w:t>
                      </w:r>
                      <w:proofErr w:type="spellStart"/>
                      <w:r w:rsidRPr="002D6C42">
                        <w:rPr>
                          <w:rFonts w:eastAsiaTheme="minorEastAsia" w:cs="Arial"/>
                          <w:b/>
                          <w:i/>
                          <w:sz w:val="22"/>
                        </w:rPr>
                        <w:t>echo</w:t>
                      </w:r>
                      <w:proofErr w:type="spellEnd"/>
                      <w:r w:rsidRPr="002D6C42">
                        <w:rPr>
                          <w:rFonts w:eastAsiaTheme="minorEastAsia" w:cs="Arial"/>
                          <w:b/>
                          <w:i/>
                          <w:sz w:val="22"/>
                        </w:rPr>
                        <w:t>"</w:t>
                      </w:r>
                      <w:r>
                        <w:rPr>
                          <w:rFonts w:eastAsiaTheme="minorEastAsia" w:cs="Arial"/>
                          <w:b/>
                          <w:i/>
                          <w:sz w:val="22"/>
                        </w:rPr>
                        <w:t xml:space="preserve"> </w:t>
                      </w:r>
                      <w:r w:rsidRPr="002D6C42">
                        <w:rPr>
                          <w:rFonts w:eastAsiaTheme="minorEastAsia" w:cs="Arial"/>
                          <w:b/>
                          <w:i/>
                          <w:sz w:val="22"/>
                        </w:rPr>
                        <w:t>&gt; arquivo.txt</w:t>
                      </w:r>
                    </w:p>
                    <w:p w14:paraId="48ED68EB" w14:textId="6D8B7C94" w:rsidR="00E53F10" w:rsidRPr="002D6C42" w:rsidRDefault="00E53F10"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56DED8A3" w14:textId="68B37E15" w:rsidR="00E53F10" w:rsidRPr="002D6C42" w:rsidRDefault="00E53F10"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E53F10" w:rsidRPr="002D6C42" w:rsidRDefault="00E53F10"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E53F10" w:rsidRPr="002D6C42" w:rsidRDefault="00E53F10" w:rsidP="00026A31">
                      <w:pPr>
                        <w:ind w:firstLine="0"/>
                        <w:rPr>
                          <w:rFonts w:eastAsiaTheme="minorEastAsia" w:cs="Arial"/>
                          <w:b/>
                          <w:i/>
                          <w:sz w:val="22"/>
                        </w:rPr>
                      </w:pPr>
                      <w:r w:rsidRPr="002D6C42">
                        <w:rPr>
                          <w:rFonts w:eastAsiaTheme="minorEastAsia" w:cs="Arial"/>
                          <w:b/>
                          <w:i/>
                          <w:sz w:val="22"/>
                        </w:rPr>
                        <w:t xml:space="preserve">Estou escrevendo em um arquivo com o comando </w:t>
                      </w:r>
                      <w:proofErr w:type="spellStart"/>
                      <w:r w:rsidRPr="002D6C42">
                        <w:rPr>
                          <w:rFonts w:eastAsiaTheme="minorEastAsia" w:cs="Arial"/>
                          <w:b/>
                          <w:i/>
                          <w:sz w:val="22"/>
                        </w:rPr>
                        <w:t>echo</w:t>
                      </w:r>
                      <w:proofErr w:type="spellEnd"/>
                    </w:p>
                    <w:p w14:paraId="7F7A1CC6" w14:textId="28573767" w:rsidR="00E53F10" w:rsidRPr="002D6C42" w:rsidRDefault="00E53F10"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de novo" &gt; arquivo.txt</w:t>
                      </w:r>
                    </w:p>
                    <w:p w14:paraId="0AAEE639" w14:textId="4CD508BA" w:rsidR="00E53F10" w:rsidRPr="002D6C42" w:rsidRDefault="00E53F10"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E53F10" w:rsidRPr="002D6C42" w:rsidRDefault="00E53F10"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E53F10" w:rsidRPr="002D6C42" w:rsidRDefault="00E53F10"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"Crie uma nova linha" &gt;&gt; arquivo.txt</w:t>
                      </w:r>
                    </w:p>
                    <w:p w14:paraId="3AC9546D" w14:textId="6849200F" w:rsidR="00E53F10" w:rsidRPr="002D6C42" w:rsidRDefault="00E53F10"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E53F10" w:rsidRPr="002D6C42" w:rsidRDefault="00E53F10"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E53F10" w:rsidRPr="002D6C42" w:rsidRDefault="00E53F10"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E53F10" w:rsidRPr="002D6C42" w:rsidRDefault="00E53F10"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"apague tudo" &gt; arquivo.txt | more arquivo.txt</w:t>
                      </w:r>
                    </w:p>
                    <w:p w14:paraId="275C2CB2" w14:textId="2C80DDA2" w:rsidR="00E53F10" w:rsidRPr="002D6C42" w:rsidRDefault="00E53F10" w:rsidP="00C919A2">
                      <w:pPr>
                        <w:ind w:firstLine="0"/>
                        <w:rPr>
                          <w:rFonts w:eastAsiaTheme="minorEastAsia" w:cs="Arial"/>
                          <w:b/>
                          <w:i/>
                          <w:sz w:val="22"/>
                        </w:rPr>
                      </w:pPr>
                      <w:r w:rsidRPr="002D6C42">
                        <w:rPr>
                          <w:rFonts w:eastAsiaTheme="minorEastAsia" w:cs="Arial"/>
                          <w:b/>
                          <w:i/>
                          <w:sz w:val="22"/>
                        </w:rPr>
                        <w:t>apague tudo</w:t>
                      </w:r>
                    </w:p>
                  </w:txbxContent>
                </v:textbox>
                <w10:anchorlock/>
              </v:shape>
            </w:pict>
          </mc:Fallback>
        </mc:AlternateContent>
      </w:r>
    </w:p>
    <w:p w14:paraId="634ABA50" w14:textId="67EF012C" w:rsidR="00026A31" w:rsidRDefault="00026A31" w:rsidP="00026A31">
      <w:pPr>
        <w:pStyle w:val="Legenda"/>
        <w:rPr>
          <w:rFonts w:eastAsiaTheme="minorEastAsia"/>
        </w:rPr>
      </w:pPr>
      <w:bookmarkStart w:id="34" w:name="_Ref465186827"/>
      <w:r>
        <w:t xml:space="preserve">Algoritmo </w:t>
      </w:r>
      <w:r>
        <w:fldChar w:fldCharType="begin"/>
      </w:r>
      <w:r>
        <w:instrText xml:space="preserve"> SEQ Algoritmo \* ARABIC </w:instrText>
      </w:r>
      <w:r>
        <w:fldChar w:fldCharType="separate"/>
      </w:r>
      <w:r w:rsidR="008748E2">
        <w:rPr>
          <w:noProof/>
        </w:rPr>
        <w:t>3</w:t>
      </w:r>
      <w:r>
        <w:fldChar w:fldCharType="end"/>
      </w:r>
      <w:bookmarkEnd w:id="34"/>
      <w:r w:rsidR="005A46CA">
        <w:t xml:space="preserve">: Utilizando alguns operadores </w:t>
      </w:r>
      <w:r>
        <w:t xml:space="preserve">para escrever em arquivos com o comando </w:t>
      </w:r>
      <m:oMath>
        <m:r>
          <m:rPr>
            <m:sty m:val="bi"/>
          </m:rPr>
          <w:rPr>
            <w:rFonts w:ascii="Cambria Math" w:hAnsi="Cambria Math"/>
          </w:rPr>
          <m:t>echo</m:t>
        </m:r>
      </m:oMath>
      <w:r w:rsidR="005A46CA">
        <w:rPr>
          <w:rFonts w:eastAsiaTheme="minorEastAsia"/>
          <w:b/>
        </w:rPr>
        <w:t xml:space="preserve"> </w:t>
      </w:r>
      <w:r w:rsidR="005A46CA" w:rsidRPr="005A46CA">
        <w:rPr>
          <w:rFonts w:eastAsiaTheme="minorEastAsia"/>
        </w:rPr>
        <w:t>(</w:t>
      </w:r>
      <w:r w:rsidR="005A46CA">
        <w:rPr>
          <w:rFonts w:eastAsiaTheme="minorEastAsia"/>
        </w:rPr>
        <w:t>Próprio autor)</w:t>
      </w:r>
      <w:r>
        <w:rPr>
          <w:rFonts w:eastAsiaTheme="minorEastAsia"/>
        </w:rPr>
        <w:t>.</w:t>
      </w:r>
    </w:p>
    <w:p w14:paraId="693BAFE0" w14:textId="311052D6" w:rsidR="00D25E47" w:rsidRDefault="006520A5" w:rsidP="00D25E47">
      <w:pPr>
        <w:pStyle w:val="Ttulo3"/>
      </w:pPr>
      <w:r>
        <w:lastRenderedPageBreak/>
        <w:t>Arquivos</w:t>
      </w:r>
      <w:r w:rsidR="00BB7B7E">
        <w:t xml:space="preserve"> no Linux</w:t>
      </w:r>
    </w:p>
    <w:p w14:paraId="31EABE0A" w14:textId="77777777" w:rsidR="00BB7B7E" w:rsidRDefault="00215135" w:rsidP="00C73CC1">
      <w:r>
        <w:t xml:space="preserve">Ao contrário do senso comum, no Linux, </w:t>
      </w:r>
      <w:r w:rsidR="006520A5">
        <w:t>diretórios e aplicativos são apenas um tipo de arquivo. Em outras palavras, tudo Linux são arquivos, incluindo aí diretórios, aplicativos, partições, pinos de entrada e saída do BeagleBone</w:t>
      </w:r>
      <w:r w:rsidR="00C73CC1">
        <w:t xml:space="preserve"> (GPIO), periféricos como PWM, UART e outros. </w:t>
      </w:r>
    </w:p>
    <w:p w14:paraId="0EC54EB3" w14:textId="49DC1460" w:rsidR="00C73CC1" w:rsidRPr="00BB7B7E" w:rsidRDefault="00C73CC1" w:rsidP="00C73CC1">
      <w:r>
        <w:t>Para exemp</w:t>
      </w:r>
      <w:r w:rsidR="00F71121">
        <w:t>lificar o que isso significa</w:t>
      </w:r>
      <w:r w:rsidR="006529BA">
        <w:t>,</w:t>
      </w:r>
      <w:r w:rsidR="00F71121">
        <w:t xml:space="preserve"> </w:t>
      </w:r>
      <w:r>
        <w:t xml:space="preserve">o </w:t>
      </w:r>
      <w:r w:rsidR="00F71121">
        <w:t>mostra como</w:t>
      </w:r>
      <w:r>
        <w:t xml:space="preserve"> </w:t>
      </w:r>
      <w:r w:rsidR="00F71121">
        <w:t xml:space="preserve">acender </w:t>
      </w:r>
      <w:r w:rsidR="00411C2E">
        <w:t xml:space="preserve">o </w:t>
      </w:r>
      <w:r w:rsidR="00411C2E" w:rsidRPr="00411C2E">
        <w:rPr>
          <w:rStyle w:val="nfase"/>
        </w:rPr>
        <w:t>User</w:t>
      </w:r>
      <w:r w:rsidR="00F71121">
        <w:t xml:space="preserve"> LED</w:t>
      </w:r>
      <w:r w:rsidR="00411C2E">
        <w:t>3 (Item 7 na figura</w:t>
      </w:r>
      <w:r w:rsidR="00411C2E">
        <w:fldChar w:fldCharType="begin"/>
      </w:r>
      <w:r w:rsidR="00411C2E">
        <w:instrText xml:space="preserve"> REF _Ref464591093 \h  \* MERGEFORMAT </w:instrText>
      </w:r>
      <w:r w:rsidR="00411C2E">
        <w:fldChar w:fldCharType="separate"/>
      </w:r>
      <w:r w:rsidR="008748E2" w:rsidRPr="008748E2">
        <w:rPr>
          <w:vanish/>
        </w:rPr>
        <w:t>Figura</w:t>
      </w:r>
      <w:r w:rsidR="008748E2">
        <w:t xml:space="preserve"> </w:t>
      </w:r>
      <w:r w:rsidR="008748E2">
        <w:rPr>
          <w:noProof/>
        </w:rPr>
        <w:t>5</w:t>
      </w:r>
      <w:r w:rsidR="00411C2E">
        <w:fldChar w:fldCharType="end"/>
      </w:r>
      <w:r w:rsidR="00411C2E">
        <w:t>)</w:t>
      </w:r>
      <w:r w:rsidR="00F71121">
        <w:t xml:space="preserve"> através do terminal.</w:t>
      </w:r>
      <w:r w:rsidR="00DC733B">
        <w:t xml:space="preserve"> </w:t>
      </w:r>
      <w:r w:rsidR="00411C2E">
        <w:t>P</w:t>
      </w:r>
      <w:r w:rsidR="00DC733B">
        <w:t>erceba que tudo que foi feito foi acessar a p</w:t>
      </w:r>
      <w:r w:rsidR="00411C2E">
        <w:t>asta onde está localizado o LED</w:t>
      </w:r>
      <w:r w:rsidR="00BB7B7E">
        <w:t>,</w:t>
      </w:r>
      <w:r w:rsidR="00411C2E">
        <w:t xml:space="preserve"> entrar n</w:t>
      </w:r>
      <w:r w:rsidR="00BB7B7E">
        <w:t>este</w:t>
      </w:r>
      <w:r w:rsidR="00411C2E">
        <w:t xml:space="preserve"> componente</w:t>
      </w:r>
      <w:r w:rsidR="00BB7B7E">
        <w:t xml:space="preserve"> e rescrever a opção </w:t>
      </w:r>
      <w:proofErr w:type="spellStart"/>
      <w:r w:rsidR="002D6C42" w:rsidRPr="002D6C42">
        <w:rPr>
          <w:rFonts w:eastAsiaTheme="minorEastAsia"/>
          <w:b/>
          <w:i/>
        </w:rPr>
        <w:t>brightness</w:t>
      </w:r>
      <w:proofErr w:type="spellEnd"/>
      <w:r w:rsidR="00BB7B7E">
        <w:t xml:space="preserve"> para 1 com o comando </w:t>
      </w:r>
      <w:proofErr w:type="spellStart"/>
      <w:r w:rsidR="002D6C42" w:rsidRPr="002D6C42">
        <w:rPr>
          <w:rFonts w:eastAsiaTheme="minorEastAsia"/>
          <w:b/>
          <w:i/>
        </w:rPr>
        <w:t>echo</w:t>
      </w:r>
      <w:proofErr w:type="spellEnd"/>
      <w:r w:rsidR="00A54FA1">
        <w:rPr>
          <w:rFonts w:eastAsiaTheme="minorEastAsia"/>
        </w:rPr>
        <w:t xml:space="preserve">, neste caso com o pré-fixo </w:t>
      </w:r>
      <w:proofErr w:type="spellStart"/>
      <w:r w:rsidR="002D6C42" w:rsidRPr="002D6C42">
        <w:rPr>
          <w:rFonts w:eastAsiaTheme="minorEastAsia"/>
          <w:b/>
          <w:i/>
        </w:rPr>
        <w:t>sudo</w:t>
      </w:r>
      <w:proofErr w:type="spellEnd"/>
      <w:r w:rsidR="00A54FA1" w:rsidRPr="00A54FA1">
        <w:rPr>
          <w:rFonts w:eastAsiaTheme="minorEastAsia"/>
        </w:rPr>
        <w:t>,</w:t>
      </w:r>
      <w:r w:rsidR="00A54FA1">
        <w:t xml:space="preserve"> pois o arquivo em questão estava fora da pasta home</w:t>
      </w:r>
      <w:r w:rsidR="00411C2E">
        <w:t xml:space="preserve">. Ao entrar no componente há uma mudança de </w:t>
      </w:r>
      <w:r w:rsidR="002D6C42" w:rsidRPr="002D6C42">
        <w:rPr>
          <w:rFonts w:eastAsiaTheme="minorEastAsia"/>
          <w:b/>
          <w:i/>
        </w:rPr>
        <w:t>$</w:t>
      </w:r>
      <w:r w:rsidR="00411C2E">
        <w:t xml:space="preserve"> para </w:t>
      </w:r>
      <w:r w:rsidR="002D6C42" w:rsidRPr="002D6C42">
        <w:rPr>
          <w:rFonts w:eastAsiaTheme="minorEastAsia"/>
          <w:b/>
          <w:i/>
        </w:rPr>
        <w:t>#</w:t>
      </w:r>
      <w:r w:rsidR="00411C2E">
        <w:rPr>
          <w:rFonts w:eastAsiaTheme="minorEastAsia"/>
        </w:rPr>
        <w:t>, isso indica que não se está mais num diretório</w:t>
      </w:r>
      <w:r w:rsidR="00BB7B7E">
        <w:rPr>
          <w:rFonts w:eastAsiaTheme="minorEastAsia"/>
        </w:rPr>
        <w:t>, mas num componente</w:t>
      </w:r>
      <w:r w:rsidR="00411C2E">
        <w:rPr>
          <w:rFonts w:eastAsiaTheme="minorEastAsia"/>
        </w:rPr>
        <w:t>.</w:t>
      </w:r>
      <w:r w:rsidR="00BB7B7E">
        <w:rPr>
          <w:rFonts w:eastAsiaTheme="minorEastAsia"/>
        </w:rPr>
        <w:t xml:space="preserve">  O comando </w:t>
      </w:r>
      <w:proofErr w:type="spellStart"/>
      <w:r w:rsidR="002D6C42" w:rsidRPr="002D6C42">
        <w:rPr>
          <w:rFonts w:eastAsiaTheme="minorEastAsia"/>
          <w:b/>
          <w:i/>
        </w:rPr>
        <w:t>ls</w:t>
      </w:r>
      <w:proofErr w:type="spellEnd"/>
      <w:r w:rsidR="00BB7B7E">
        <w:rPr>
          <w:rFonts w:eastAsiaTheme="minorEastAsia"/>
        </w:rPr>
        <w:t>, neste caso, listou as opções disponíveis para esse LED. É possível alterar as configurações de outros componentes de maneira semelhante.</w:t>
      </w:r>
    </w:p>
    <w:p w14:paraId="2D4F62BF" w14:textId="6990ECFC" w:rsidR="00CA07C2" w:rsidRDefault="00876863" w:rsidP="00C73CC1">
      <w:r>
        <w:rPr>
          <w:noProof/>
          <w:lang w:eastAsia="pt-BR"/>
        </w:rPr>
        <mc:AlternateContent>
          <mc:Choice Requires="wps">
            <w:drawing>
              <wp:inline distT="0" distB="0" distL="0" distR="0" wp14:anchorId="77E0818B" wp14:editId="52D747D7">
                <wp:extent cx="5191125" cy="1790700"/>
                <wp:effectExtent l="0" t="0" r="28575" b="19050"/>
                <wp:docPr id="20" name="Caixa de Texto 20"/>
                <wp:cNvGraphicFramePr/>
                <a:graphic xmlns:a="http://schemas.openxmlformats.org/drawingml/2006/main">
                  <a:graphicData uri="http://schemas.microsoft.com/office/word/2010/wordprocessingShape">
                    <wps:wsp>
                      <wps:cNvSpPr txBox="1"/>
                      <wps:spPr>
                        <a:xfrm>
                          <a:off x="0" y="0"/>
                          <a:ext cx="5191125" cy="1790700"/>
                        </a:xfrm>
                        <a:prstGeom prst="rect">
                          <a:avLst/>
                        </a:prstGeom>
                        <a:solidFill>
                          <a:schemeClr val="lt1"/>
                        </a:solidFill>
                        <a:ln w="6350">
                          <a:solidFill>
                            <a:prstClr val="black"/>
                          </a:solidFill>
                        </a:ln>
                      </wps:spPr>
                      <wps:txbx>
                        <w:txbxContent>
                          <w:p w14:paraId="1F2CF613" w14:textId="6BD1FAEA" w:rsidR="00E53F10" w:rsidRPr="002D6C42" w:rsidRDefault="00E53F10" w:rsidP="00876863">
                            <w:pPr>
                              <w:ind w:firstLine="0"/>
                              <w:rPr>
                                <w:rFonts w:ascii="Cambria Math" w:hAnsi="Cambria Math" w:cs="Arial"/>
                                <w:sz w:val="22"/>
                                <w:oMath/>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sys</w:t>
                            </w:r>
                            <w:proofErr w:type="spellEnd"/>
                            <w:r w:rsidRPr="002D6C42">
                              <w:rPr>
                                <w:rFonts w:eastAsiaTheme="minorEastAsia" w:cs="Arial"/>
                                <w:b/>
                                <w:i/>
                                <w:sz w:val="22"/>
                              </w:rPr>
                              <w:t>/</w:t>
                            </w:r>
                            <w:proofErr w:type="spellStart"/>
                            <w:r w:rsidRPr="002D6C42">
                              <w:rPr>
                                <w:rFonts w:eastAsiaTheme="minorEastAsia" w:cs="Arial"/>
                                <w:b/>
                                <w:i/>
                                <w:sz w:val="22"/>
                              </w:rPr>
                              <w:t>class</w:t>
                            </w:r>
                            <w:proofErr w:type="spellEnd"/>
                            <w:r w:rsidRPr="002D6C42">
                              <w:rPr>
                                <w:rFonts w:eastAsiaTheme="minorEastAsia" w:cs="Arial"/>
                                <w:b/>
                                <w:i/>
                                <w:sz w:val="22"/>
                              </w:rPr>
                              <w:t>/</w:t>
                            </w:r>
                            <w:proofErr w:type="spellStart"/>
                            <w:r w:rsidRPr="002D6C42">
                              <w:rPr>
                                <w:rFonts w:eastAsiaTheme="minorEastAsia" w:cs="Arial"/>
                                <w:b/>
                                <w:i/>
                                <w:sz w:val="22"/>
                              </w:rPr>
                              <w:t>leds</w:t>
                            </w:r>
                            <w:proofErr w:type="spellEnd"/>
                          </w:p>
                          <w:p w14:paraId="40FCE1FD" w14:textId="21C441A9" w:rsidR="00E53F10" w:rsidRPr="002D6C42" w:rsidRDefault="00E53F10" w:rsidP="00876863">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0221AAB6" w14:textId="294FCF14" w:rsidR="00E53F10" w:rsidRPr="002D6C42" w:rsidRDefault="00E53F10"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E53F10" w:rsidRPr="002D6C42" w:rsidRDefault="00E53F10"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E53F10" w:rsidRPr="002D6C42" w:rsidRDefault="00E53F10" w:rsidP="00876863">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beaglebone</w:t>
                            </w:r>
                            <w:proofErr w:type="spellEnd"/>
                            <w:r w:rsidRPr="002D6C42">
                              <w:rPr>
                                <w:rFonts w:eastAsiaTheme="minorEastAsia" w:cs="Arial"/>
                                <w:b/>
                                <w:i/>
                                <w:sz w:val="22"/>
                              </w:rPr>
                              <w:t>\:</w:t>
                            </w:r>
                            <w:proofErr w:type="spellStart"/>
                            <w:r w:rsidRPr="002D6C42">
                              <w:rPr>
                                <w:rFonts w:eastAsiaTheme="minorEastAsia" w:cs="Arial"/>
                                <w:b/>
                                <w:i/>
                                <w:sz w:val="22"/>
                              </w:rPr>
                              <w:t>green</w:t>
                            </w:r>
                            <w:proofErr w:type="spellEnd"/>
                            <w:r w:rsidRPr="002D6C42">
                              <w:rPr>
                                <w:rFonts w:eastAsiaTheme="minorEastAsia" w:cs="Arial"/>
                                <w:b/>
                                <w:i/>
                                <w:sz w:val="22"/>
                              </w:rPr>
                              <w:t xml:space="preserve">\:usr3 | </w:t>
                            </w:r>
                            <w:proofErr w:type="spellStart"/>
                            <w:r w:rsidRPr="002D6C42">
                              <w:rPr>
                                <w:rFonts w:eastAsiaTheme="minorEastAsia" w:cs="Arial"/>
                                <w:b/>
                                <w:i/>
                                <w:sz w:val="22"/>
                              </w:rPr>
                              <w:t>ls</w:t>
                            </w:r>
                            <w:proofErr w:type="spellEnd"/>
                          </w:p>
                          <w:p w14:paraId="7ACE8A92" w14:textId="32A7E71D" w:rsidR="00E53F10" w:rsidRPr="002D6C42" w:rsidRDefault="00E53F10" w:rsidP="00876863">
                            <w:pPr>
                              <w:ind w:firstLine="0"/>
                              <w:rPr>
                                <w:rFonts w:eastAsiaTheme="minorEastAsia" w:cs="Arial"/>
                                <w:b/>
                                <w:i/>
                                <w:sz w:val="22"/>
                              </w:rPr>
                            </w:pPr>
                            <w:proofErr w:type="spellStart"/>
                            <w:r w:rsidRPr="002D6C42">
                              <w:rPr>
                                <w:rFonts w:eastAsiaTheme="minorEastAsia" w:cs="Arial"/>
                                <w:b/>
                                <w:i/>
                                <w:sz w:val="22"/>
                              </w:rPr>
                              <w:t>brightness</w:t>
                            </w:r>
                            <w:proofErr w:type="spellEnd"/>
                            <w:r w:rsidRPr="002D6C42">
                              <w:rPr>
                                <w:rFonts w:eastAsiaTheme="minorEastAsia" w:cs="Arial"/>
                                <w:b/>
                                <w:i/>
                                <w:sz w:val="22"/>
                              </w:rPr>
                              <w:t xml:space="preserve">  </w:t>
                            </w:r>
                            <w:proofErr w:type="spellStart"/>
                            <w:r w:rsidRPr="002D6C42">
                              <w:rPr>
                                <w:rFonts w:eastAsiaTheme="minorEastAsia" w:cs="Arial"/>
                                <w:b/>
                                <w:i/>
                                <w:sz w:val="22"/>
                              </w:rPr>
                              <w:t>device</w:t>
                            </w:r>
                            <w:proofErr w:type="spellEnd"/>
                            <w:r w:rsidRPr="002D6C42">
                              <w:rPr>
                                <w:rFonts w:eastAsiaTheme="minorEastAsia" w:cs="Arial"/>
                                <w:b/>
                                <w:i/>
                                <w:sz w:val="22"/>
                              </w:rPr>
                              <w:t xml:space="preserve">  </w:t>
                            </w:r>
                            <w:proofErr w:type="spellStart"/>
                            <w:r w:rsidRPr="002D6C42">
                              <w:rPr>
                                <w:rFonts w:eastAsiaTheme="minorEastAsia" w:cs="Arial"/>
                                <w:b/>
                                <w:i/>
                                <w:sz w:val="22"/>
                              </w:rPr>
                              <w:t>max_brightness</w:t>
                            </w:r>
                            <w:proofErr w:type="spellEnd"/>
                            <w:r w:rsidRPr="002D6C42">
                              <w:rPr>
                                <w:rFonts w:eastAsiaTheme="minorEastAsia" w:cs="Arial"/>
                                <w:b/>
                                <w:i/>
                                <w:sz w:val="22"/>
                              </w:rPr>
                              <w:t xml:space="preserve">  </w:t>
                            </w:r>
                            <w:proofErr w:type="spellStart"/>
                            <w:r w:rsidRPr="002D6C42">
                              <w:rPr>
                                <w:rFonts w:eastAsiaTheme="minorEastAsia" w:cs="Arial"/>
                                <w:b/>
                                <w:i/>
                                <w:sz w:val="22"/>
                              </w:rPr>
                              <w:t>power</w:t>
                            </w:r>
                            <w:proofErr w:type="spellEnd"/>
                            <w:r w:rsidRPr="002D6C42">
                              <w:rPr>
                                <w:rFonts w:eastAsiaTheme="minorEastAsia" w:cs="Arial"/>
                                <w:b/>
                                <w:i/>
                                <w:sz w:val="22"/>
                              </w:rPr>
                              <w:t xml:space="preserve">  </w:t>
                            </w:r>
                            <w:proofErr w:type="spellStart"/>
                            <w:r w:rsidRPr="002D6C42">
                              <w:rPr>
                                <w:rFonts w:eastAsiaTheme="minorEastAsia" w:cs="Arial"/>
                                <w:b/>
                                <w:i/>
                                <w:sz w:val="22"/>
                              </w:rPr>
                              <w:t>subsystem</w:t>
                            </w:r>
                            <w:proofErr w:type="spellEnd"/>
                            <w:r w:rsidRPr="002D6C42">
                              <w:rPr>
                                <w:rFonts w:eastAsiaTheme="minorEastAsia" w:cs="Arial"/>
                                <w:b/>
                                <w:i/>
                                <w:sz w:val="22"/>
                              </w:rPr>
                              <w:t xml:space="preserve">  trigger  </w:t>
                            </w:r>
                            <w:proofErr w:type="spellStart"/>
                            <w:r w:rsidRPr="002D6C42">
                              <w:rPr>
                                <w:rFonts w:eastAsiaTheme="minorEastAsia" w:cs="Arial"/>
                                <w:b/>
                                <w:i/>
                                <w:sz w:val="22"/>
                              </w:rPr>
                              <w:t>uevent</w:t>
                            </w:r>
                            <w:proofErr w:type="spellEnd"/>
                          </w:p>
                          <w:p w14:paraId="7B2A44CB" w14:textId="2787A048" w:rsidR="00E53F10" w:rsidRPr="002D6C42" w:rsidRDefault="00E53F10" w:rsidP="00876863">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sudo</w:t>
                            </w:r>
                            <w:proofErr w:type="spellEnd"/>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proofErr w:type="spellStart"/>
                            <w:r w:rsidRPr="002D6C42">
                              <w:rPr>
                                <w:rFonts w:eastAsiaTheme="minorEastAsia" w:cs="Arial"/>
                                <w:b/>
                                <w:i/>
                                <w:sz w:val="22"/>
                              </w:rPr>
                              <w:t>brightness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0818B" id="Caixa de Texto 20" o:spid="_x0000_s1029" type="#_x0000_t202" style="width:408.7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" fillcolor="white [3201]" strokeweight=".5pt">
                <v:textbox>
                  <w:txbxContent>
                    <w:p w14:paraId="1F2CF613" w14:textId="6BD1FAEA" w:rsidR="00E53F10" w:rsidRPr="002D6C42" w:rsidRDefault="00E53F10" w:rsidP="00876863">
                      <w:pPr>
                        <w:ind w:firstLine="0"/>
                        <w:rPr>
                          <w:rFonts w:ascii="Cambria Math" w:hAnsi="Cambria Math" w:cs="Arial"/>
                          <w:sz w:val="22"/>
                          <w:oMath/>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sys</w:t>
                      </w:r>
                      <w:proofErr w:type="spellEnd"/>
                      <w:r w:rsidRPr="002D6C42">
                        <w:rPr>
                          <w:rFonts w:eastAsiaTheme="minorEastAsia" w:cs="Arial"/>
                          <w:b/>
                          <w:i/>
                          <w:sz w:val="22"/>
                        </w:rPr>
                        <w:t>/</w:t>
                      </w:r>
                      <w:proofErr w:type="spellStart"/>
                      <w:r w:rsidRPr="002D6C42">
                        <w:rPr>
                          <w:rFonts w:eastAsiaTheme="minorEastAsia" w:cs="Arial"/>
                          <w:b/>
                          <w:i/>
                          <w:sz w:val="22"/>
                        </w:rPr>
                        <w:t>class</w:t>
                      </w:r>
                      <w:proofErr w:type="spellEnd"/>
                      <w:r w:rsidRPr="002D6C42">
                        <w:rPr>
                          <w:rFonts w:eastAsiaTheme="minorEastAsia" w:cs="Arial"/>
                          <w:b/>
                          <w:i/>
                          <w:sz w:val="22"/>
                        </w:rPr>
                        <w:t>/</w:t>
                      </w:r>
                      <w:proofErr w:type="spellStart"/>
                      <w:r w:rsidRPr="002D6C42">
                        <w:rPr>
                          <w:rFonts w:eastAsiaTheme="minorEastAsia" w:cs="Arial"/>
                          <w:b/>
                          <w:i/>
                          <w:sz w:val="22"/>
                        </w:rPr>
                        <w:t>leds</w:t>
                      </w:r>
                      <w:proofErr w:type="spellEnd"/>
                    </w:p>
                    <w:p w14:paraId="40FCE1FD" w14:textId="21C441A9" w:rsidR="00E53F10" w:rsidRPr="002D6C42" w:rsidRDefault="00E53F10" w:rsidP="00876863">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0221AAB6" w14:textId="294FCF14" w:rsidR="00E53F10" w:rsidRPr="002D6C42" w:rsidRDefault="00E53F10"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E53F10" w:rsidRPr="002D6C42" w:rsidRDefault="00E53F10"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E53F10" w:rsidRPr="002D6C42" w:rsidRDefault="00E53F10" w:rsidP="00876863">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beaglebone</w:t>
                      </w:r>
                      <w:proofErr w:type="spellEnd"/>
                      <w:r w:rsidRPr="002D6C42">
                        <w:rPr>
                          <w:rFonts w:eastAsiaTheme="minorEastAsia" w:cs="Arial"/>
                          <w:b/>
                          <w:i/>
                          <w:sz w:val="22"/>
                        </w:rPr>
                        <w:t>\:</w:t>
                      </w:r>
                      <w:proofErr w:type="spellStart"/>
                      <w:r w:rsidRPr="002D6C42">
                        <w:rPr>
                          <w:rFonts w:eastAsiaTheme="minorEastAsia" w:cs="Arial"/>
                          <w:b/>
                          <w:i/>
                          <w:sz w:val="22"/>
                        </w:rPr>
                        <w:t>green</w:t>
                      </w:r>
                      <w:proofErr w:type="spellEnd"/>
                      <w:r w:rsidRPr="002D6C42">
                        <w:rPr>
                          <w:rFonts w:eastAsiaTheme="minorEastAsia" w:cs="Arial"/>
                          <w:b/>
                          <w:i/>
                          <w:sz w:val="22"/>
                        </w:rPr>
                        <w:t xml:space="preserve">\:usr3 | </w:t>
                      </w:r>
                      <w:proofErr w:type="spellStart"/>
                      <w:r w:rsidRPr="002D6C42">
                        <w:rPr>
                          <w:rFonts w:eastAsiaTheme="minorEastAsia" w:cs="Arial"/>
                          <w:b/>
                          <w:i/>
                          <w:sz w:val="22"/>
                        </w:rPr>
                        <w:t>ls</w:t>
                      </w:r>
                      <w:proofErr w:type="spellEnd"/>
                    </w:p>
                    <w:p w14:paraId="7ACE8A92" w14:textId="32A7E71D" w:rsidR="00E53F10" w:rsidRPr="002D6C42" w:rsidRDefault="00E53F10" w:rsidP="00876863">
                      <w:pPr>
                        <w:ind w:firstLine="0"/>
                        <w:rPr>
                          <w:rFonts w:eastAsiaTheme="minorEastAsia" w:cs="Arial"/>
                          <w:b/>
                          <w:i/>
                          <w:sz w:val="22"/>
                        </w:rPr>
                      </w:pPr>
                      <w:proofErr w:type="spellStart"/>
                      <w:r w:rsidRPr="002D6C42">
                        <w:rPr>
                          <w:rFonts w:eastAsiaTheme="minorEastAsia" w:cs="Arial"/>
                          <w:b/>
                          <w:i/>
                          <w:sz w:val="22"/>
                        </w:rPr>
                        <w:t>brightness</w:t>
                      </w:r>
                      <w:proofErr w:type="spellEnd"/>
                      <w:r w:rsidRPr="002D6C42">
                        <w:rPr>
                          <w:rFonts w:eastAsiaTheme="minorEastAsia" w:cs="Arial"/>
                          <w:b/>
                          <w:i/>
                          <w:sz w:val="22"/>
                        </w:rPr>
                        <w:t xml:space="preserve">  </w:t>
                      </w:r>
                      <w:proofErr w:type="spellStart"/>
                      <w:r w:rsidRPr="002D6C42">
                        <w:rPr>
                          <w:rFonts w:eastAsiaTheme="minorEastAsia" w:cs="Arial"/>
                          <w:b/>
                          <w:i/>
                          <w:sz w:val="22"/>
                        </w:rPr>
                        <w:t>device</w:t>
                      </w:r>
                      <w:proofErr w:type="spellEnd"/>
                      <w:r w:rsidRPr="002D6C42">
                        <w:rPr>
                          <w:rFonts w:eastAsiaTheme="minorEastAsia" w:cs="Arial"/>
                          <w:b/>
                          <w:i/>
                          <w:sz w:val="22"/>
                        </w:rPr>
                        <w:t xml:space="preserve">  </w:t>
                      </w:r>
                      <w:proofErr w:type="spellStart"/>
                      <w:r w:rsidRPr="002D6C42">
                        <w:rPr>
                          <w:rFonts w:eastAsiaTheme="minorEastAsia" w:cs="Arial"/>
                          <w:b/>
                          <w:i/>
                          <w:sz w:val="22"/>
                        </w:rPr>
                        <w:t>max_brightness</w:t>
                      </w:r>
                      <w:proofErr w:type="spellEnd"/>
                      <w:r w:rsidRPr="002D6C42">
                        <w:rPr>
                          <w:rFonts w:eastAsiaTheme="minorEastAsia" w:cs="Arial"/>
                          <w:b/>
                          <w:i/>
                          <w:sz w:val="22"/>
                        </w:rPr>
                        <w:t xml:space="preserve">  </w:t>
                      </w:r>
                      <w:proofErr w:type="spellStart"/>
                      <w:r w:rsidRPr="002D6C42">
                        <w:rPr>
                          <w:rFonts w:eastAsiaTheme="minorEastAsia" w:cs="Arial"/>
                          <w:b/>
                          <w:i/>
                          <w:sz w:val="22"/>
                        </w:rPr>
                        <w:t>power</w:t>
                      </w:r>
                      <w:proofErr w:type="spellEnd"/>
                      <w:r w:rsidRPr="002D6C42">
                        <w:rPr>
                          <w:rFonts w:eastAsiaTheme="minorEastAsia" w:cs="Arial"/>
                          <w:b/>
                          <w:i/>
                          <w:sz w:val="22"/>
                        </w:rPr>
                        <w:t xml:space="preserve">  </w:t>
                      </w:r>
                      <w:proofErr w:type="spellStart"/>
                      <w:r w:rsidRPr="002D6C42">
                        <w:rPr>
                          <w:rFonts w:eastAsiaTheme="minorEastAsia" w:cs="Arial"/>
                          <w:b/>
                          <w:i/>
                          <w:sz w:val="22"/>
                        </w:rPr>
                        <w:t>subsystem</w:t>
                      </w:r>
                      <w:proofErr w:type="spellEnd"/>
                      <w:r w:rsidRPr="002D6C42">
                        <w:rPr>
                          <w:rFonts w:eastAsiaTheme="minorEastAsia" w:cs="Arial"/>
                          <w:b/>
                          <w:i/>
                          <w:sz w:val="22"/>
                        </w:rPr>
                        <w:t xml:space="preserve">  trigger  </w:t>
                      </w:r>
                      <w:proofErr w:type="spellStart"/>
                      <w:r w:rsidRPr="002D6C42">
                        <w:rPr>
                          <w:rFonts w:eastAsiaTheme="minorEastAsia" w:cs="Arial"/>
                          <w:b/>
                          <w:i/>
                          <w:sz w:val="22"/>
                        </w:rPr>
                        <w:t>uevent</w:t>
                      </w:r>
                      <w:proofErr w:type="spellEnd"/>
                    </w:p>
                    <w:p w14:paraId="7B2A44CB" w14:textId="2787A048" w:rsidR="00E53F10" w:rsidRPr="002D6C42" w:rsidRDefault="00E53F10" w:rsidP="00876863">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sudo</w:t>
                      </w:r>
                      <w:proofErr w:type="spellEnd"/>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proofErr w:type="spellStart"/>
                      <w:r w:rsidRPr="002D6C42">
                        <w:rPr>
                          <w:rFonts w:eastAsiaTheme="minorEastAsia" w:cs="Arial"/>
                          <w:b/>
                          <w:i/>
                          <w:sz w:val="22"/>
                        </w:rPr>
                        <w:t>brightness</w:t>
                      </w:r>
                      <w:proofErr w:type="spellEnd"/>
                    </w:p>
                  </w:txbxContent>
                </v:textbox>
                <w10:anchorlock/>
              </v:shape>
            </w:pict>
          </mc:Fallback>
        </mc:AlternateContent>
      </w:r>
    </w:p>
    <w:p w14:paraId="29689C00" w14:textId="499DAA32" w:rsidR="003F457D" w:rsidRPr="006B37BF" w:rsidRDefault="006529BA" w:rsidP="008E7A66">
      <w:pPr>
        <w:pStyle w:val="Legenda"/>
      </w:pPr>
      <w:r>
        <w:t xml:space="preserve">Algoritmo </w:t>
      </w:r>
      <w:r>
        <w:fldChar w:fldCharType="begin"/>
      </w:r>
      <w:r>
        <w:instrText xml:space="preserve"> SEQ Algoritmo \* ARABIC </w:instrText>
      </w:r>
      <w:r>
        <w:fldChar w:fldCharType="separate"/>
      </w:r>
      <w:r w:rsidR="008748E2">
        <w:rPr>
          <w:noProof/>
        </w:rPr>
        <w:t>4</w:t>
      </w:r>
      <w:r>
        <w:fldChar w:fldCharType="end"/>
      </w:r>
      <w:r>
        <w:t>: Ace</w:t>
      </w:r>
      <w:r w:rsidR="00363F82">
        <w:t xml:space="preserve">ndendo o </w:t>
      </w:r>
      <w:r w:rsidR="00363F82" w:rsidRPr="00363F82">
        <w:rPr>
          <w:rStyle w:val="nfase"/>
        </w:rPr>
        <w:t>User</w:t>
      </w:r>
      <w:r w:rsidR="00363F82">
        <w:t xml:space="preserve"> LED</w:t>
      </w:r>
      <w:r>
        <w:t>3 pelo terminal</w:t>
      </w:r>
      <w:r w:rsidR="00BB7B7E">
        <w:t xml:space="preserve"> (Próprio autor)</w:t>
      </w:r>
      <w:r>
        <w:t>.</w:t>
      </w:r>
    </w:p>
    <w:p w14:paraId="5300035D" w14:textId="25D536BC" w:rsidR="00BF31BE" w:rsidRDefault="00BF31BE" w:rsidP="00BF31BE">
      <w:pPr>
        <w:pStyle w:val="Ttulo2"/>
      </w:pPr>
      <w:r>
        <w:t xml:space="preserve">Programando </w:t>
      </w:r>
      <w:r w:rsidR="00394742">
        <w:t>no BeagleBone</w:t>
      </w:r>
      <w:r>
        <w:t xml:space="preserve"> Black</w:t>
      </w:r>
    </w:p>
    <w:p w14:paraId="7FA18F3A" w14:textId="7453AD79" w:rsidR="0005545C" w:rsidRDefault="0005545C" w:rsidP="00E60F4A">
      <w:pPr>
        <w:ind w:left="708" w:firstLine="29"/>
      </w:pPr>
      <w:r>
        <w:t>O Linux permite que o BeagleBone Black seja programado em dive</w:t>
      </w:r>
      <w:r w:rsidR="007767C9">
        <w:t>rsas linguagens, dentre elas, quatro serão abordadas</w:t>
      </w:r>
      <w:r w:rsidR="00D814C2">
        <w:t xml:space="preserve"> nesse capítulo</w:t>
      </w:r>
      <w:r w:rsidR="007767C9">
        <w:t xml:space="preserve"> C++, Python, </w:t>
      </w:r>
      <w:r w:rsidR="00E60F4A">
        <w:rPr>
          <w:rStyle w:val="nfase"/>
        </w:rPr>
        <w:t>JavaScript</w:t>
      </w:r>
      <w:r w:rsidR="007767C9">
        <w:t xml:space="preserve"> e </w:t>
      </w:r>
      <w:r w:rsidR="007767C9" w:rsidRPr="007767C9">
        <w:rPr>
          <w:rStyle w:val="nfase"/>
        </w:rPr>
        <w:t>Bash</w:t>
      </w:r>
      <w:r w:rsidR="007767C9">
        <w:t>.</w:t>
      </w:r>
    </w:p>
    <w:p w14:paraId="48A98069" w14:textId="05DDC4A3" w:rsidR="007767C9" w:rsidRDefault="002F43B4" w:rsidP="007767C9">
      <w:pPr>
        <w:pStyle w:val="Ttulo3"/>
      </w:pPr>
      <w:r>
        <w:t xml:space="preserve">Linguagens de </w:t>
      </w:r>
      <w:r w:rsidRPr="002F43B4">
        <w:rPr>
          <w:rStyle w:val="nfase"/>
        </w:rPr>
        <w:t>script</w:t>
      </w:r>
      <w:r>
        <w:t>, interpretadas e compiladas</w:t>
      </w:r>
    </w:p>
    <w:p w14:paraId="3A8BB910" w14:textId="4A2DC728" w:rsidR="00631FEB" w:rsidRDefault="00D814C2" w:rsidP="00D814C2">
      <w:r>
        <w:t xml:space="preserve">As linguagens de programação de alto nível podem ser divididas em </w:t>
      </w:r>
      <w:r w:rsidR="00430779">
        <w:t>três</w:t>
      </w:r>
      <w:r>
        <w:t xml:space="preserve"> categorias. </w:t>
      </w:r>
      <w:r w:rsidR="00631FEB">
        <w:t xml:space="preserve">A primeira delas são as linguagens compiladas. Compilar em ciência da computação significa transformar o código diretamente em linguagem de máquina, ou seja, em um arquivo binários contendo zeros e uns. O programa compilado, ao ser executado, passa a conversar diretamente com a máquina, sem intermédios. Isso faz com que este tipo de linguagem seja a mais rápida e eficiente, porém, pelo </w:t>
      </w:r>
      <w:r w:rsidR="00631FEB">
        <w:lastRenderedPageBreak/>
        <w:t>mesmo motivo, acaba perdendo em outros quesitos como portabilidade e facilidade de programação.</w:t>
      </w:r>
    </w:p>
    <w:p w14:paraId="593E35E0" w14:textId="5651CFC5" w:rsidR="00631FEB" w:rsidRDefault="00631FEB" w:rsidP="00D814C2">
      <w:r>
        <w:t>Um aplicativo compilado feito para Linux, por exemplo, não pode rodar no Windows. O mesmo vale para arquiteturas diferentes. Neste caso para rodar em outras plataformas o mesmo código deve ser adaptado. Um outro fator negativo desse tipo de linguagem é a dificuldade de se programar. A necessidade de gerar um binário que conversa diretamente com a máquina cria algumas limitações no sentido de abstração, assim o programador deve se preocupar com mecânicas como tipo de variável, endereçamentos e alocação de memória.</w:t>
      </w:r>
      <w:r w:rsidR="00EF6330">
        <w:t xml:space="preserve"> São linguagens compiladas C++, Pascal e Fortran.</w:t>
      </w:r>
    </w:p>
    <w:p w14:paraId="6BB601E4" w14:textId="4427C239" w:rsidR="00EF6330" w:rsidRDefault="00EF6330" w:rsidP="00EF6330">
      <w:r>
        <w:t xml:space="preserve">O segundo tipo se refere as linguagens interpretadas. Neste grupo o código também é </w:t>
      </w:r>
      <w:r w:rsidR="002A49BC">
        <w:t>compilado</w:t>
      </w:r>
      <w:r>
        <w:t xml:space="preserve">. Mas, ao contrário </w:t>
      </w:r>
      <w:r w:rsidR="002A49BC">
        <w:t>do primeiro</w:t>
      </w:r>
      <w:r w:rsidR="00FA6C4A">
        <w:t>,</w:t>
      </w:r>
      <w:r>
        <w:t xml:space="preserve"> </w:t>
      </w:r>
      <w:r w:rsidR="002A49BC">
        <w:t>o código roda em cima de um programa que serve como intermediário entre a máquina e o arquivo</w:t>
      </w:r>
      <w:r>
        <w:t xml:space="preserve">. O </w:t>
      </w:r>
      <w:r w:rsidR="00FA6C4A">
        <w:t>programa interpretador</w:t>
      </w:r>
      <w:r>
        <w:t>, neste caso, é uma máquina virtual criada especificamente</w:t>
      </w:r>
      <w:r w:rsidR="002A49BC">
        <w:t xml:space="preserve"> para rodar aplicativos criados em uma</w:t>
      </w:r>
      <w:r w:rsidR="00FA6C4A">
        <w:t xml:space="preserve"> determinada</w:t>
      </w:r>
      <w:r w:rsidR="002A49BC">
        <w:t xml:space="preserve"> linguagem interpretada</w:t>
      </w:r>
      <w:r>
        <w:t xml:space="preserve">. São exemplos de linguagem interpretada o </w:t>
      </w:r>
      <w:r w:rsidRPr="00B83B23">
        <w:rPr>
          <w:rStyle w:val="nfase"/>
        </w:rPr>
        <w:t>Java</w:t>
      </w:r>
      <w:r>
        <w:t xml:space="preserve"> e o </w:t>
      </w:r>
      <w:r w:rsidR="00E60F4A">
        <w:rPr>
          <w:rStyle w:val="nfase"/>
        </w:rPr>
        <w:t>JavaScript</w:t>
      </w:r>
      <w:r>
        <w:t xml:space="preserve">. </w:t>
      </w:r>
    </w:p>
    <w:p w14:paraId="40738B54" w14:textId="0DB94197" w:rsidR="00EF6330" w:rsidRDefault="00EF6330" w:rsidP="00EF6330">
      <w:r>
        <w:t xml:space="preserve">As linguagens interpretadas estão no meio termo quando se refere a performance. A grande vantagem delas é a portabilidade, pois elas são compiladas para rodar em cima de um programa </w:t>
      </w:r>
      <w:r w:rsidR="00FA6C4A">
        <w:t>interpretador</w:t>
      </w:r>
      <w:r>
        <w:t xml:space="preserve"> e se esse programa existir nas mais diversas plataformas o código passa a ser praticamente universal. </w:t>
      </w:r>
    </w:p>
    <w:p w14:paraId="6D412EC6" w14:textId="77777777" w:rsidR="009A286D" w:rsidRDefault="00FA6C4A" w:rsidP="00D814C2">
      <w:r>
        <w:t>O último tipo</w:t>
      </w:r>
      <w:r w:rsidR="00D814C2">
        <w:t xml:space="preserve"> </w:t>
      </w:r>
      <w:r>
        <w:t>são</w:t>
      </w:r>
      <w:r w:rsidR="00D814C2">
        <w:t xml:space="preserve"> a</w:t>
      </w:r>
      <w:r>
        <w:t>s</w:t>
      </w:r>
      <w:r w:rsidR="00D814C2">
        <w:t xml:space="preserve"> linguage</w:t>
      </w:r>
      <w:r>
        <w:t>ns</w:t>
      </w:r>
      <w:r w:rsidR="00D814C2">
        <w:t xml:space="preserve"> de </w:t>
      </w:r>
      <w:r w:rsidR="00D814C2" w:rsidRPr="00D814C2">
        <w:rPr>
          <w:rStyle w:val="nfase"/>
        </w:rPr>
        <w:t>script</w:t>
      </w:r>
      <w:r w:rsidR="00D814C2">
        <w:t>. Neste tipo o código é interpretado linha a linh</w:t>
      </w:r>
      <w:r w:rsidR="00430779">
        <w:t>a por um</w:t>
      </w:r>
      <w:r>
        <w:t xml:space="preserve"> outro programa</w:t>
      </w:r>
      <w:r w:rsidR="00430779">
        <w:t xml:space="preserve">. No momento de execução do </w:t>
      </w:r>
      <w:r w:rsidR="00430779" w:rsidRPr="00430779">
        <w:rPr>
          <w:rStyle w:val="nfase"/>
        </w:rPr>
        <w:t>script</w:t>
      </w:r>
      <w:r w:rsidR="00430779">
        <w:t>, o programa interpretador ler uma linha, executa a tarefa, passa para próxima linha e assim sucessivamente. O lado negativo dessa forma de execução é que, geralmente, tem baixa performance comparado a outros métodos</w:t>
      </w:r>
      <w:r w:rsidR="009A286D">
        <w:t>.</w:t>
      </w:r>
    </w:p>
    <w:p w14:paraId="04103436" w14:textId="46B81CA9" w:rsidR="009A286D" w:rsidRDefault="009A286D" w:rsidP="007475A2">
      <w:r>
        <w:t xml:space="preserve">A tabela </w:t>
      </w:r>
      <w:r>
        <w:fldChar w:fldCharType="begin"/>
      </w:r>
      <w:r>
        <w:instrText xml:space="preserve"> REF _Ref465239372 \h </w:instrText>
      </w:r>
      <w:r>
        <w:instrText xml:space="preserve"> \* MERGEFORMAT </w:instrText>
      </w:r>
      <w:r>
        <w:fldChar w:fldCharType="separate"/>
      </w:r>
      <w:r w:rsidR="008748E2" w:rsidRPr="008748E2">
        <w:rPr>
          <w:vanish/>
        </w:rPr>
        <w:t>Tabela</w:t>
      </w:r>
      <w:r w:rsidR="008748E2">
        <w:t xml:space="preserve"> </w:t>
      </w:r>
      <w:r w:rsidR="008748E2">
        <w:rPr>
          <w:noProof/>
        </w:rPr>
        <w:t>6</w:t>
      </w:r>
      <w:r>
        <w:fldChar w:fldCharType="end"/>
      </w:r>
      <w:r>
        <w:t xml:space="preserve"> compara a execução de 5000 iterações um algoritmo de performance computacional, </w:t>
      </w:r>
      <w:r w:rsidRPr="009A286D">
        <w:rPr>
          <w:rStyle w:val="nfase"/>
        </w:rPr>
        <w:t>n-Body</w:t>
      </w:r>
      <w:r>
        <w:t xml:space="preserve">. O programa foi escrito em diferentes linguagens de programação e colocado para rodar em </w:t>
      </w:r>
      <w:proofErr w:type="spellStart"/>
      <w:r>
        <w:t>BBBs</w:t>
      </w:r>
      <w:proofErr w:type="spellEnd"/>
      <w:r>
        <w:t xml:space="preserve"> com diferentes frequências de </w:t>
      </w:r>
      <w:r w:rsidRPr="009A286D">
        <w:rPr>
          <w:rStyle w:val="nfase"/>
        </w:rPr>
        <w:t>clock</w:t>
      </w:r>
      <w:r>
        <w:t xml:space="preserve"> da CPU. Pela tabela, percebe-se que </w:t>
      </w:r>
      <w:r w:rsidR="00F91653">
        <w:t xml:space="preserve">a linguagem interpretada não tem tanta perda de performance em relação a compilada. O mesmo não ocorre com as linguagens de </w:t>
      </w:r>
      <w:r w:rsidR="00F91653" w:rsidRPr="00F91653">
        <w:rPr>
          <w:rStyle w:val="nfase"/>
        </w:rPr>
        <w:t>script</w:t>
      </w:r>
      <w:r w:rsidR="00F91653">
        <w:t>, o tempo de execução pode chegar a ser 32,2 vezes mais lento que o código compilado em C++.</w:t>
      </w:r>
      <w:r w:rsidR="00AB0B6D">
        <w:t xml:space="preserve"> Ainda na mesma tabela, observa-se que a frequência de </w:t>
      </w:r>
      <w:r w:rsidR="00AB0B6D" w:rsidRPr="00AB0B6D">
        <w:rPr>
          <w:rStyle w:val="nfase"/>
        </w:rPr>
        <w:t>clock</w:t>
      </w:r>
      <w:r w:rsidR="00AB0B6D">
        <w:t xml:space="preserve"> é diretamente proporcional ao tempo de execução, </w:t>
      </w:r>
      <w:r w:rsidR="00AB0B6D">
        <w:lastRenderedPageBreak/>
        <w:t xml:space="preserve">portanto, para aumento de performance, é recomendado configurar para o </w:t>
      </w:r>
      <w:r w:rsidR="00AB0B6D" w:rsidRPr="00AB0B6D">
        <w:rPr>
          <w:rStyle w:val="nfase"/>
        </w:rPr>
        <w:t>clock</w:t>
      </w:r>
      <w:r w:rsidR="00AB0B6D">
        <w:t xml:space="preserve"> máximo.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1511"/>
        <w:gridCol w:w="1680"/>
        <w:gridCol w:w="1837"/>
        <w:gridCol w:w="1837"/>
      </w:tblGrid>
      <w:tr w:rsidR="006B70FE" w:rsidRPr="006242B2" w14:paraId="31F6ED0A" w14:textId="10552052" w:rsidTr="00E53F10">
        <w:trPr>
          <w:tblHeader/>
          <w:jc w:val="center"/>
        </w:trPr>
        <w:tc>
          <w:tcPr>
            <w:tcW w:w="0" w:type="auto"/>
            <w:tcBorders>
              <w:top w:val="single" w:sz="12" w:space="0" w:color="auto"/>
              <w:bottom w:val="single" w:sz="4" w:space="0" w:color="auto"/>
            </w:tcBorders>
            <w:vAlign w:val="center"/>
          </w:tcPr>
          <w:p w14:paraId="7488D865" w14:textId="420C01DA" w:rsidR="006B70FE" w:rsidRPr="00EE2128" w:rsidRDefault="006B70FE" w:rsidP="00E53F10">
            <w:pPr>
              <w:ind w:firstLine="0"/>
              <w:jc w:val="center"/>
              <w:rPr>
                <w:rFonts w:cs="Arial"/>
                <w:b/>
              </w:rPr>
            </w:pPr>
            <w:r>
              <w:rPr>
                <w:rFonts w:cs="Arial"/>
                <w:b/>
              </w:rPr>
              <w:t>Linguagem</w:t>
            </w:r>
          </w:p>
        </w:tc>
        <w:tc>
          <w:tcPr>
            <w:tcW w:w="0" w:type="auto"/>
            <w:tcBorders>
              <w:top w:val="single" w:sz="12" w:space="0" w:color="auto"/>
              <w:bottom w:val="single" w:sz="4" w:space="0" w:color="auto"/>
            </w:tcBorders>
          </w:tcPr>
          <w:p w14:paraId="289D30A7" w14:textId="4459C37D" w:rsidR="006B70FE" w:rsidRDefault="006B70FE" w:rsidP="00E53F10">
            <w:pPr>
              <w:ind w:firstLine="0"/>
              <w:jc w:val="center"/>
              <w:rPr>
                <w:rFonts w:cs="Arial"/>
                <w:b/>
              </w:rPr>
            </w:pPr>
            <w:r>
              <w:rPr>
                <w:rFonts w:cs="Arial"/>
                <w:b/>
              </w:rPr>
              <w:t>Tipo</w:t>
            </w:r>
          </w:p>
        </w:tc>
        <w:tc>
          <w:tcPr>
            <w:tcW w:w="0" w:type="auto"/>
            <w:tcBorders>
              <w:top w:val="single" w:sz="12" w:space="0" w:color="auto"/>
              <w:bottom w:val="single" w:sz="4" w:space="0" w:color="auto"/>
            </w:tcBorders>
            <w:vAlign w:val="center"/>
          </w:tcPr>
          <w:p w14:paraId="40E28EE8" w14:textId="543FA4AC" w:rsidR="006B70FE" w:rsidRDefault="006B70FE" w:rsidP="00E53F10">
            <w:pPr>
              <w:ind w:firstLine="0"/>
              <w:jc w:val="center"/>
              <w:rPr>
                <w:rFonts w:cs="Arial"/>
                <w:b/>
              </w:rPr>
            </w:pPr>
            <w:r>
              <w:rPr>
                <w:rFonts w:cs="Arial"/>
                <w:b/>
              </w:rPr>
              <w:t>BBB@1Ghz</w:t>
            </w:r>
          </w:p>
        </w:tc>
        <w:tc>
          <w:tcPr>
            <w:tcW w:w="0" w:type="auto"/>
            <w:tcBorders>
              <w:top w:val="single" w:sz="12" w:space="0" w:color="auto"/>
              <w:bottom w:val="single" w:sz="4" w:space="0" w:color="auto"/>
            </w:tcBorders>
          </w:tcPr>
          <w:p w14:paraId="5B84B7DB" w14:textId="7B95AA69" w:rsidR="006B70FE" w:rsidRDefault="006B70FE" w:rsidP="00E53F10">
            <w:pPr>
              <w:ind w:firstLine="0"/>
              <w:jc w:val="center"/>
              <w:rPr>
                <w:rFonts w:cs="Arial"/>
                <w:b/>
              </w:rPr>
            </w:pPr>
            <w:r>
              <w:rPr>
                <w:rFonts w:cs="Arial"/>
                <w:b/>
              </w:rPr>
              <w:t>BBB@800Mhz</w:t>
            </w:r>
          </w:p>
        </w:tc>
        <w:tc>
          <w:tcPr>
            <w:tcW w:w="0" w:type="auto"/>
            <w:tcBorders>
              <w:top w:val="single" w:sz="12" w:space="0" w:color="auto"/>
              <w:bottom w:val="single" w:sz="4" w:space="0" w:color="auto"/>
            </w:tcBorders>
          </w:tcPr>
          <w:p w14:paraId="2CC5B28C" w14:textId="059CF5D4" w:rsidR="006B70FE" w:rsidRDefault="006B70FE" w:rsidP="00E53F10">
            <w:pPr>
              <w:ind w:firstLine="0"/>
              <w:jc w:val="center"/>
              <w:rPr>
                <w:rFonts w:cs="Arial"/>
                <w:b/>
              </w:rPr>
            </w:pPr>
            <w:r>
              <w:rPr>
                <w:rFonts w:cs="Arial"/>
                <w:b/>
              </w:rPr>
              <w:t>BBB@300Mhz</w:t>
            </w:r>
          </w:p>
        </w:tc>
      </w:tr>
      <w:tr w:rsidR="006B70FE" w:rsidRPr="006242B2" w14:paraId="703562E0" w14:textId="375F66A6" w:rsidTr="00E53F10">
        <w:trPr>
          <w:tblHeader/>
          <w:jc w:val="center"/>
        </w:trPr>
        <w:tc>
          <w:tcPr>
            <w:tcW w:w="0" w:type="auto"/>
            <w:tcBorders>
              <w:top w:val="single" w:sz="4" w:space="0" w:color="auto"/>
            </w:tcBorders>
            <w:vAlign w:val="center"/>
          </w:tcPr>
          <w:p w14:paraId="68F07385" w14:textId="2A26E159" w:rsidR="006B70FE" w:rsidRPr="00385EA9" w:rsidRDefault="006B70FE" w:rsidP="00E53F10">
            <w:pPr>
              <w:ind w:firstLine="0"/>
              <w:jc w:val="center"/>
              <w:rPr>
                <w:rFonts w:cs="Arial"/>
                <w:b/>
              </w:rPr>
            </w:pPr>
            <w:r>
              <w:rPr>
                <w:rFonts w:cs="Arial"/>
                <w:b/>
              </w:rPr>
              <w:t>C++</w:t>
            </w:r>
          </w:p>
        </w:tc>
        <w:tc>
          <w:tcPr>
            <w:tcW w:w="0" w:type="auto"/>
            <w:tcBorders>
              <w:top w:val="single" w:sz="4" w:space="0" w:color="auto"/>
            </w:tcBorders>
          </w:tcPr>
          <w:p w14:paraId="5656A466" w14:textId="51B06998" w:rsidR="006B70FE" w:rsidRPr="00EF4B13" w:rsidRDefault="006B70FE" w:rsidP="00E53F10">
            <w:pPr>
              <w:ind w:firstLine="0"/>
              <w:jc w:val="center"/>
              <w:rPr>
                <w:rFonts w:eastAsia="Calibri" w:cs="Times New Roman"/>
                <w:szCs w:val="24"/>
              </w:rPr>
            </w:pPr>
            <w:r>
              <w:rPr>
                <w:rFonts w:eastAsia="Calibri" w:cs="Times New Roman"/>
                <w:szCs w:val="24"/>
              </w:rPr>
              <w:t>Compilada</w:t>
            </w:r>
          </w:p>
        </w:tc>
        <w:tc>
          <w:tcPr>
            <w:tcW w:w="0" w:type="auto"/>
            <w:tcBorders>
              <w:top w:val="single" w:sz="4" w:space="0" w:color="auto"/>
            </w:tcBorders>
            <w:vAlign w:val="center"/>
          </w:tcPr>
          <w:p w14:paraId="6B8C9BD1" w14:textId="05C09AC5" w:rsidR="006B70FE" w:rsidRPr="004F4EEE" w:rsidRDefault="006B70FE" w:rsidP="00E53F10">
            <w:pPr>
              <w:ind w:firstLine="0"/>
              <w:jc w:val="center"/>
              <w:rPr>
                <w:rFonts w:cs="Arial"/>
                <w:szCs w:val="24"/>
              </w:rPr>
            </w:pPr>
            <m:oMath>
              <m:r>
                <w:rPr>
                  <w:rFonts w:ascii="Cambria Math" w:hAnsi="Cambria Math" w:cs="Arial"/>
                  <w:szCs w:val="24"/>
                </w:rPr>
                <m:t>1</m:t>
              </m:r>
              <m:r>
                <w:rPr>
                  <w:rFonts w:ascii="Cambria Math" w:hAnsi="Cambria Math" w:cs="Arial"/>
                  <w:szCs w:val="24"/>
                </w:rPr>
                <m:t>,</m:t>
              </m:r>
              <m:r>
                <w:rPr>
                  <w:rFonts w:ascii="Cambria Math" w:hAnsi="Cambria Math" w:cs="Arial"/>
                  <w:szCs w:val="24"/>
                </w:rPr>
                <m:t>00x</m:t>
              </m:r>
            </m:oMath>
            <w:r>
              <w:rPr>
                <w:rFonts w:eastAsiaTheme="minorEastAsia" w:cs="Arial"/>
                <w:szCs w:val="24"/>
              </w:rPr>
              <w:t xml:space="preserve"> (33s)</w:t>
            </w:r>
          </w:p>
        </w:tc>
        <w:tc>
          <w:tcPr>
            <w:tcW w:w="0" w:type="auto"/>
            <w:tcBorders>
              <w:top w:val="single" w:sz="4" w:space="0" w:color="auto"/>
            </w:tcBorders>
          </w:tcPr>
          <w:p w14:paraId="22C858B1" w14:textId="02911A11"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1,00x</m:t>
              </m:r>
            </m:oMath>
            <w:r>
              <w:rPr>
                <w:rFonts w:eastAsia="Calibri" w:cs="Times New Roman"/>
                <w:szCs w:val="24"/>
              </w:rPr>
              <w:t xml:space="preserve"> (42s)</w:t>
            </w:r>
          </w:p>
        </w:tc>
        <w:tc>
          <w:tcPr>
            <w:tcW w:w="0" w:type="auto"/>
            <w:tcBorders>
              <w:top w:val="single" w:sz="4" w:space="0" w:color="auto"/>
            </w:tcBorders>
          </w:tcPr>
          <w:p w14:paraId="61F1B436" w14:textId="7629FCB9"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1,00x</m:t>
              </m:r>
            </m:oMath>
            <w:r w:rsidR="00AA62CC">
              <w:rPr>
                <w:rFonts w:eastAsia="Calibri" w:cs="Times New Roman"/>
                <w:szCs w:val="24"/>
              </w:rPr>
              <w:t xml:space="preserve"> (114s)</w:t>
            </w:r>
          </w:p>
        </w:tc>
      </w:tr>
      <w:tr w:rsidR="006B70FE" w:rsidRPr="006242B2" w14:paraId="44860868" w14:textId="109B6784" w:rsidTr="00E53F10">
        <w:trPr>
          <w:tblHeader/>
          <w:jc w:val="center"/>
        </w:trPr>
        <w:tc>
          <w:tcPr>
            <w:tcW w:w="0" w:type="auto"/>
            <w:vAlign w:val="center"/>
          </w:tcPr>
          <w:p w14:paraId="4B1F1985" w14:textId="17EE4A06" w:rsidR="006B70FE" w:rsidRPr="00385EA9" w:rsidRDefault="006B70FE" w:rsidP="00E53F10">
            <w:pPr>
              <w:ind w:firstLine="0"/>
              <w:jc w:val="center"/>
              <w:rPr>
                <w:rFonts w:cs="Arial"/>
                <w:b/>
              </w:rPr>
            </w:pPr>
            <w:r>
              <w:rPr>
                <w:rFonts w:cs="Arial"/>
                <w:b/>
              </w:rPr>
              <w:t>Java</w:t>
            </w:r>
          </w:p>
        </w:tc>
        <w:tc>
          <w:tcPr>
            <w:tcW w:w="0" w:type="auto"/>
          </w:tcPr>
          <w:p w14:paraId="3FD03261" w14:textId="730C7085" w:rsidR="006B70FE" w:rsidRPr="00EF4B13"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0322DDC2" w14:textId="18A570E5" w:rsidR="006B70FE" w:rsidRPr="004F4EEE" w:rsidRDefault="006B70FE" w:rsidP="00E53F10">
            <w:pPr>
              <w:ind w:firstLine="0"/>
              <w:jc w:val="center"/>
              <w:rPr>
                <w:rFonts w:cs="Arial"/>
                <w:szCs w:val="24"/>
              </w:rPr>
            </w:pPr>
            <m:oMath>
              <m:r>
                <w:rPr>
                  <w:rFonts w:ascii="Cambria Math" w:hAnsi="Cambria Math" w:cs="Arial"/>
                  <w:szCs w:val="24"/>
                </w:rPr>
                <m:t>1</m:t>
              </m:r>
              <m:r>
                <w:rPr>
                  <w:rFonts w:ascii="Cambria Math" w:hAnsi="Cambria Math" w:cs="Arial"/>
                  <w:szCs w:val="24"/>
                </w:rPr>
                <m:t>,</m:t>
              </m:r>
              <m:r>
                <w:rPr>
                  <w:rFonts w:ascii="Cambria Math" w:hAnsi="Cambria Math" w:cs="Arial"/>
                  <w:szCs w:val="24"/>
                </w:rPr>
                <m:t>18x</m:t>
              </m:r>
            </m:oMath>
            <w:r>
              <w:rPr>
                <w:rFonts w:eastAsiaTheme="minorEastAsia" w:cs="Arial"/>
                <w:szCs w:val="24"/>
              </w:rPr>
              <w:t xml:space="preserve"> (39s)</w:t>
            </w:r>
          </w:p>
        </w:tc>
        <w:tc>
          <w:tcPr>
            <w:tcW w:w="0" w:type="auto"/>
          </w:tcPr>
          <w:p w14:paraId="2EFC84BD" w14:textId="3124AD6C"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 xml:space="preserve">1,16x </m:t>
              </m:r>
            </m:oMath>
            <w:r>
              <w:rPr>
                <w:rFonts w:eastAsia="Calibri" w:cs="Times New Roman"/>
                <w:szCs w:val="24"/>
              </w:rPr>
              <w:t>(49s)</w:t>
            </w:r>
          </w:p>
        </w:tc>
        <w:tc>
          <w:tcPr>
            <w:tcW w:w="0" w:type="auto"/>
          </w:tcPr>
          <w:p w14:paraId="34DEFC02" w14:textId="05E5FE3B"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1,19x</m:t>
              </m:r>
            </m:oMath>
            <w:r w:rsidR="00AA62CC">
              <w:rPr>
                <w:rFonts w:eastAsia="Calibri" w:cs="Times New Roman"/>
                <w:szCs w:val="24"/>
              </w:rPr>
              <w:t xml:space="preserve"> (134s)</w:t>
            </w:r>
          </w:p>
        </w:tc>
      </w:tr>
      <w:tr w:rsidR="006B70FE" w:rsidRPr="006242B2" w14:paraId="60DD50A3" w14:textId="6976B662" w:rsidTr="00E53F10">
        <w:trPr>
          <w:tblHeader/>
          <w:jc w:val="center"/>
        </w:trPr>
        <w:tc>
          <w:tcPr>
            <w:tcW w:w="0" w:type="auto"/>
            <w:vAlign w:val="center"/>
          </w:tcPr>
          <w:p w14:paraId="64FD6601" w14:textId="3CC874A8" w:rsidR="006B70FE" w:rsidRPr="00385EA9" w:rsidRDefault="00E60F4A" w:rsidP="00E53F10">
            <w:pPr>
              <w:ind w:firstLine="0"/>
              <w:jc w:val="center"/>
              <w:rPr>
                <w:rFonts w:cs="Arial"/>
                <w:b/>
              </w:rPr>
            </w:pPr>
            <w:proofErr w:type="spellStart"/>
            <w:r>
              <w:rPr>
                <w:rFonts w:cs="Arial"/>
                <w:b/>
              </w:rPr>
              <w:t>JavaScript</w:t>
            </w:r>
            <w:proofErr w:type="spellEnd"/>
          </w:p>
        </w:tc>
        <w:tc>
          <w:tcPr>
            <w:tcW w:w="0" w:type="auto"/>
          </w:tcPr>
          <w:p w14:paraId="21D6CCC9" w14:textId="4CDF3E6F" w:rsidR="006B70FE"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683F279A" w14:textId="571CD551" w:rsidR="006B70FE" w:rsidRPr="00C53050" w:rsidRDefault="006B70FE" w:rsidP="00E53F10">
            <w:pPr>
              <w:ind w:firstLine="0"/>
              <w:jc w:val="center"/>
              <w:rPr>
                <w:rFonts w:cs="Arial"/>
                <w:szCs w:val="24"/>
              </w:rPr>
            </w:pPr>
            <m:oMath>
              <m:r>
                <w:rPr>
                  <w:rFonts w:ascii="Cambria Math" w:hAnsi="Cambria Math" w:cs="Arial"/>
                  <w:szCs w:val="24"/>
                </w:rPr>
                <m:t>2,36x</m:t>
              </m:r>
            </m:oMath>
            <w:r>
              <w:rPr>
                <w:rFonts w:eastAsiaTheme="minorEastAsia" w:cs="Arial"/>
                <w:szCs w:val="24"/>
              </w:rPr>
              <w:t xml:space="preserve"> (78s)</w:t>
            </w:r>
          </w:p>
        </w:tc>
        <w:tc>
          <w:tcPr>
            <w:tcW w:w="0" w:type="auto"/>
          </w:tcPr>
          <w:p w14:paraId="5F04D1D5" w14:textId="3E3874B7" w:rsidR="006B70FE" w:rsidRDefault="006B70FE" w:rsidP="00E53F10">
            <w:pPr>
              <w:ind w:firstLine="0"/>
              <w:jc w:val="center"/>
              <w:rPr>
                <w:rFonts w:eastAsia="Calibri" w:cs="Times New Roman"/>
                <w:szCs w:val="24"/>
              </w:rPr>
            </w:pPr>
            <m:oMath>
              <m:r>
                <w:rPr>
                  <w:rFonts w:ascii="Cambria Math" w:eastAsia="Calibri" w:hAnsi="Cambria Math" w:cs="Times New Roman"/>
                  <w:szCs w:val="24"/>
                </w:rPr>
                <m:t>2,21x</m:t>
              </m:r>
            </m:oMath>
            <w:r>
              <w:rPr>
                <w:rFonts w:eastAsia="Calibri" w:cs="Times New Roman"/>
                <w:szCs w:val="24"/>
              </w:rPr>
              <w:t xml:space="preserve"> (93s)</w:t>
            </w:r>
          </w:p>
        </w:tc>
        <w:tc>
          <w:tcPr>
            <w:tcW w:w="0" w:type="auto"/>
          </w:tcPr>
          <w:p w14:paraId="0A3FCFC1" w14:textId="176ACBDC" w:rsidR="006B70FE" w:rsidRDefault="00EB7A70" w:rsidP="00E53F10">
            <w:pPr>
              <w:ind w:firstLine="0"/>
              <w:jc w:val="center"/>
              <w:rPr>
                <w:rFonts w:eastAsia="Calibri" w:cs="Times New Roman"/>
                <w:szCs w:val="24"/>
              </w:rPr>
            </w:pPr>
            <m:oMath>
              <m:r>
                <w:rPr>
                  <w:rFonts w:ascii="Cambria Math" w:eastAsia="Calibri" w:hAnsi="Cambria Math" w:cs="Times New Roman"/>
                </w:rPr>
                <m:t>2,19x</m:t>
              </m:r>
            </m:oMath>
            <w:r w:rsidR="00AA62CC">
              <w:rPr>
                <w:rFonts w:eastAsia="Calibri" w:cs="Times New Roman"/>
              </w:rPr>
              <w:t xml:space="preserve"> (248s)</w:t>
            </w:r>
          </w:p>
        </w:tc>
      </w:tr>
      <w:tr w:rsidR="006B70FE" w:rsidRPr="00385EA9" w14:paraId="3040609B" w14:textId="4D11E625" w:rsidTr="00E53F10">
        <w:trPr>
          <w:tblHeader/>
          <w:jc w:val="center"/>
        </w:trPr>
        <w:tc>
          <w:tcPr>
            <w:tcW w:w="0" w:type="auto"/>
            <w:vAlign w:val="center"/>
          </w:tcPr>
          <w:p w14:paraId="256B575B" w14:textId="110C53BD" w:rsidR="006B70FE" w:rsidRPr="00385EA9" w:rsidRDefault="006B70FE" w:rsidP="00EF4B13">
            <w:pPr>
              <w:ind w:firstLine="0"/>
              <w:jc w:val="center"/>
              <w:rPr>
                <w:rFonts w:cs="Arial"/>
                <w:b/>
              </w:rPr>
            </w:pPr>
            <w:r>
              <w:rPr>
                <w:rFonts w:cs="Arial"/>
                <w:b/>
              </w:rPr>
              <w:t>Perl</w:t>
            </w:r>
          </w:p>
        </w:tc>
        <w:tc>
          <w:tcPr>
            <w:tcW w:w="0" w:type="auto"/>
          </w:tcPr>
          <w:p w14:paraId="3121B888" w14:textId="0965845B" w:rsidR="006B70FE" w:rsidRPr="005B5A04" w:rsidRDefault="006B70FE" w:rsidP="00EF4B13">
            <w:pPr>
              <w:ind w:firstLine="0"/>
              <w:jc w:val="center"/>
              <w:rPr>
                <w:rStyle w:val="nfase"/>
              </w:rPr>
            </w:pPr>
            <w:r w:rsidRPr="005B5A04">
              <w:rPr>
                <w:rStyle w:val="nfase"/>
              </w:rPr>
              <w:t>Script</w:t>
            </w:r>
          </w:p>
        </w:tc>
        <w:tc>
          <w:tcPr>
            <w:tcW w:w="0" w:type="auto"/>
            <w:vAlign w:val="center"/>
          </w:tcPr>
          <w:p w14:paraId="68ECE46D" w14:textId="452F6AC2" w:rsidR="006B70FE" w:rsidRPr="00C53050" w:rsidRDefault="006B70FE" w:rsidP="00EF4B13">
            <w:pPr>
              <w:ind w:firstLine="0"/>
              <w:jc w:val="center"/>
              <w:rPr>
                <w:rFonts w:eastAsiaTheme="minorEastAsia" w:cs="Arial"/>
              </w:rPr>
            </w:pPr>
            <m:oMath>
              <m:r>
                <w:rPr>
                  <w:rFonts w:ascii="Cambria Math" w:eastAsiaTheme="minorEastAsia" w:hAnsi="Cambria Math" w:cs="Arial"/>
                </w:rPr>
                <m:t>27,8x</m:t>
              </m:r>
            </m:oMath>
            <w:r>
              <w:rPr>
                <w:rFonts w:eastAsiaTheme="minorEastAsia" w:cs="Arial"/>
              </w:rPr>
              <w:t xml:space="preserve"> (917s)</w:t>
            </w:r>
          </w:p>
        </w:tc>
        <w:tc>
          <w:tcPr>
            <w:tcW w:w="0" w:type="auto"/>
          </w:tcPr>
          <w:p w14:paraId="390A903D" w14:textId="42D71F40" w:rsidR="006B70FE" w:rsidRDefault="006B70FE" w:rsidP="00EF4B13">
            <w:pPr>
              <w:ind w:firstLine="0"/>
              <w:jc w:val="center"/>
              <w:rPr>
                <w:rFonts w:eastAsia="Calibri" w:cs="Times New Roman"/>
              </w:rPr>
            </w:pPr>
            <m:oMath>
              <m:r>
                <w:rPr>
                  <w:rFonts w:ascii="Cambria Math" w:eastAsia="Calibri" w:hAnsi="Cambria Math" w:cs="Times New Roman"/>
                </w:rPr>
                <m:t>27,8x</m:t>
              </m:r>
            </m:oMath>
            <w:r>
              <w:rPr>
                <w:rFonts w:eastAsia="Calibri" w:cs="Times New Roman"/>
              </w:rPr>
              <w:t xml:space="preserve"> (1170s)</w:t>
            </w:r>
          </w:p>
        </w:tc>
        <w:tc>
          <w:tcPr>
            <w:tcW w:w="0" w:type="auto"/>
          </w:tcPr>
          <w:p w14:paraId="42B6FAC6" w14:textId="71F2FB0B" w:rsidR="006B70FE" w:rsidRDefault="00EB7A70" w:rsidP="00EF4B13">
            <w:pPr>
              <w:ind w:firstLine="0"/>
              <w:jc w:val="center"/>
              <w:rPr>
                <w:rFonts w:eastAsia="Calibri" w:cs="Times New Roman"/>
              </w:rPr>
            </w:pPr>
            <m:oMath>
              <m:r>
                <w:rPr>
                  <w:rFonts w:ascii="Cambria Math" w:eastAsia="Calibri" w:hAnsi="Cambria Math" w:cs="Times New Roman"/>
                </w:rPr>
                <m:t>28,7x</m:t>
              </m:r>
            </m:oMath>
            <w:r w:rsidR="00AA62CC">
              <w:rPr>
                <w:rFonts w:eastAsia="Calibri" w:cs="Times New Roman"/>
              </w:rPr>
              <w:t xml:space="preserve"> (3244s)</w:t>
            </w:r>
          </w:p>
        </w:tc>
      </w:tr>
      <w:tr w:rsidR="006B70FE" w:rsidRPr="00385EA9" w14:paraId="2B9D8A6D" w14:textId="00BF55E6" w:rsidTr="00E53F10">
        <w:trPr>
          <w:tblHeader/>
          <w:jc w:val="center"/>
        </w:trPr>
        <w:tc>
          <w:tcPr>
            <w:tcW w:w="0" w:type="auto"/>
            <w:tcBorders>
              <w:bottom w:val="single" w:sz="12" w:space="0" w:color="auto"/>
            </w:tcBorders>
            <w:vAlign w:val="center"/>
          </w:tcPr>
          <w:p w14:paraId="69AAE60D" w14:textId="7943B84B" w:rsidR="006B70FE" w:rsidRPr="00385EA9" w:rsidRDefault="006B70FE" w:rsidP="00EF4B13">
            <w:pPr>
              <w:ind w:firstLine="0"/>
              <w:jc w:val="center"/>
              <w:rPr>
                <w:rFonts w:cs="Arial"/>
                <w:b/>
              </w:rPr>
            </w:pPr>
            <w:r>
              <w:rPr>
                <w:rFonts w:cs="Arial"/>
                <w:b/>
              </w:rPr>
              <w:t>Python</w:t>
            </w:r>
          </w:p>
        </w:tc>
        <w:tc>
          <w:tcPr>
            <w:tcW w:w="0" w:type="auto"/>
            <w:tcBorders>
              <w:bottom w:val="single" w:sz="12" w:space="0" w:color="auto"/>
            </w:tcBorders>
          </w:tcPr>
          <w:p w14:paraId="233C8095" w14:textId="6826C330" w:rsidR="006B70FE" w:rsidRPr="005B5A04" w:rsidRDefault="006B70FE" w:rsidP="00EF4B13">
            <w:pPr>
              <w:ind w:firstLine="0"/>
              <w:jc w:val="center"/>
              <w:rPr>
                <w:rStyle w:val="nfase"/>
              </w:rPr>
            </w:pPr>
            <w:r w:rsidRPr="005B5A04">
              <w:rPr>
                <w:rStyle w:val="nfase"/>
              </w:rPr>
              <w:t>Script</w:t>
            </w:r>
          </w:p>
        </w:tc>
        <w:tc>
          <w:tcPr>
            <w:tcW w:w="0" w:type="auto"/>
            <w:tcBorders>
              <w:bottom w:val="single" w:sz="12" w:space="0" w:color="auto"/>
            </w:tcBorders>
            <w:vAlign w:val="center"/>
          </w:tcPr>
          <w:p w14:paraId="5C4881F9" w14:textId="1E13F15D" w:rsidR="006B70FE" w:rsidRPr="00385EA9" w:rsidRDefault="006B70FE" w:rsidP="00EF4B13">
            <w:pPr>
              <w:ind w:firstLine="0"/>
              <w:jc w:val="center"/>
              <w:rPr>
                <w:rFonts w:cs="Arial"/>
              </w:rPr>
            </w:pPr>
            <m:oMath>
              <m:r>
                <w:rPr>
                  <w:rFonts w:ascii="Cambria Math" w:hAnsi="Cambria Math" w:cs="Arial"/>
                </w:rPr>
                <m:t>32,2x</m:t>
              </m:r>
            </m:oMath>
            <w:r>
              <w:rPr>
                <w:rFonts w:eastAsiaTheme="minorEastAsia" w:cs="Arial"/>
              </w:rPr>
              <w:t xml:space="preserve"> (1063s)</w:t>
            </w:r>
          </w:p>
        </w:tc>
        <w:tc>
          <w:tcPr>
            <w:tcW w:w="0" w:type="auto"/>
            <w:tcBorders>
              <w:bottom w:val="single" w:sz="12" w:space="0" w:color="auto"/>
            </w:tcBorders>
          </w:tcPr>
          <w:p w14:paraId="3AACAF6F" w14:textId="36BEB165" w:rsidR="006B70FE" w:rsidRDefault="006B70FE" w:rsidP="00EF4B13">
            <w:pPr>
              <w:ind w:firstLine="0"/>
              <w:jc w:val="center"/>
              <w:rPr>
                <w:rFonts w:eastAsia="Calibri" w:cs="Times New Roman"/>
              </w:rPr>
            </w:pPr>
            <m:oMath>
              <m:r>
                <w:rPr>
                  <w:rFonts w:ascii="Cambria Math" w:eastAsia="Calibri" w:hAnsi="Cambria Math" w:cs="Times New Roman"/>
                </w:rPr>
                <m:t>30,8s</m:t>
              </m:r>
            </m:oMath>
            <w:r>
              <w:rPr>
                <w:rFonts w:eastAsia="Calibri" w:cs="Times New Roman"/>
              </w:rPr>
              <w:t xml:space="preserve"> (1294s)</w:t>
            </w:r>
          </w:p>
        </w:tc>
        <w:tc>
          <w:tcPr>
            <w:tcW w:w="0" w:type="auto"/>
            <w:tcBorders>
              <w:bottom w:val="single" w:sz="12" w:space="0" w:color="auto"/>
            </w:tcBorders>
          </w:tcPr>
          <w:p w14:paraId="474F1579" w14:textId="39CAF22D" w:rsidR="006B70FE" w:rsidRDefault="00EB7A70" w:rsidP="00EF4B13">
            <w:pPr>
              <w:ind w:firstLine="0"/>
              <w:jc w:val="center"/>
              <w:rPr>
                <w:rFonts w:eastAsia="Calibri" w:cs="Times New Roman"/>
              </w:rPr>
            </w:pPr>
            <m:oMath>
              <m:r>
                <w:rPr>
                  <w:rFonts w:ascii="Cambria Math" w:eastAsia="Calibri" w:hAnsi="Cambria Math" w:cs="Times New Roman"/>
                </w:rPr>
                <m:t>31,7x</m:t>
              </m:r>
            </m:oMath>
            <w:r>
              <w:rPr>
                <w:rFonts w:eastAsia="Calibri" w:cs="Times New Roman"/>
              </w:rPr>
              <w:t xml:space="preserve"> (3586s)</w:t>
            </w:r>
          </w:p>
        </w:tc>
      </w:tr>
    </w:tbl>
    <w:p w14:paraId="48AD206A" w14:textId="79C5FA57" w:rsidR="003870A4" w:rsidRDefault="005B5A04" w:rsidP="005B5A04">
      <w:pPr>
        <w:pStyle w:val="Legenda"/>
      </w:pPr>
      <w:bookmarkStart w:id="35" w:name="_Ref465239372"/>
      <w:r>
        <w:t xml:space="preserve">Tabela </w:t>
      </w:r>
      <w:r>
        <w:fldChar w:fldCharType="begin"/>
      </w:r>
      <w:r>
        <w:instrText xml:space="preserve"> SEQ Tabela \* ARABIC </w:instrText>
      </w:r>
      <w:r>
        <w:fldChar w:fldCharType="separate"/>
      </w:r>
      <w:r w:rsidR="008748E2">
        <w:rPr>
          <w:noProof/>
        </w:rPr>
        <w:t>6</w:t>
      </w:r>
      <w:r>
        <w:fldChar w:fldCharType="end"/>
      </w:r>
      <w:bookmarkEnd w:id="35"/>
      <w:r>
        <w:t>: Tempo de processamento para a execução</w:t>
      </w:r>
      <w:r w:rsidR="009A286D">
        <w:t xml:space="preserve"> de 5000 iterações</w:t>
      </w:r>
      <w:r>
        <w:t xml:space="preserve"> do algoritmo </w:t>
      </w:r>
      <w:r w:rsidRPr="005B5A04">
        <w:rPr>
          <w:rStyle w:val="nfase"/>
        </w:rPr>
        <w:t>n-</w:t>
      </w:r>
      <w:r>
        <w:rPr>
          <w:rStyle w:val="nfase"/>
        </w:rPr>
        <w:t>Body</w:t>
      </w:r>
      <w:r>
        <w:t xml:space="preserve"> em um BBB com Debian</w:t>
      </w:r>
      <w:r w:rsidR="00676F18">
        <w:t>, em diferentes frequências</w:t>
      </w:r>
      <w:r w:rsidR="00B02A18">
        <w:t xml:space="preserve"> </w:t>
      </w:r>
      <w:sdt>
        <w:sdtPr>
          <w:id w:val="866335823"/>
          <w:citation/>
        </w:sdtPr>
        <w:sdtContent>
          <w:r w:rsidR="00B02A18">
            <w:fldChar w:fldCharType="begin"/>
          </w:r>
          <w:r w:rsidR="00B02A18">
            <w:instrText xml:space="preserve"> CITATION Mol14 \l 1046 </w:instrText>
          </w:r>
          <w:r w:rsidR="00B02A18">
            <w:fldChar w:fldCharType="separate"/>
          </w:r>
          <w:r w:rsidR="00B02A18">
            <w:rPr>
              <w:noProof/>
            </w:rPr>
            <w:t>(MOLLOY, 2014)</w:t>
          </w:r>
          <w:r w:rsidR="00B02A18">
            <w:fldChar w:fldCharType="end"/>
          </w:r>
        </w:sdtContent>
      </w:sdt>
      <w:r>
        <w:t>.</w:t>
      </w:r>
    </w:p>
    <w:p w14:paraId="27B3268C" w14:textId="691EB9AB" w:rsidR="00AC2418" w:rsidRDefault="00F91653" w:rsidP="00D814C2">
      <w:r>
        <w:t>Se por um lado as linguagens de scripts são lentas computacionalmente, p</w:t>
      </w:r>
      <w:r w:rsidR="00AC2418">
        <w:t>or outro lado, são conhecidas por alta versatilidade, facilidade de programação e portabilidade.</w:t>
      </w:r>
      <w:r w:rsidR="00FA6C4A">
        <w:t xml:space="preserve"> O fato de não ser compilada permite altas abstrações em relação a máquina, e ainda, a execução do programa ao mesmo tempo em que está sendo escrito.</w:t>
      </w:r>
      <w:r w:rsidR="00AC2418">
        <w:t xml:space="preserve"> Isso permite que os códigos sejam desenvolvidos e testados rapidamente, podendo ainda, rodar em diferentes arquiteturas sem qualquer modificação no código</w:t>
      </w:r>
      <w:r w:rsidR="007753C8">
        <w:t>, tornando-a bastante atrativa para desenvolvimento de projetos.</w:t>
      </w:r>
      <w:r w:rsidR="00FA6C4A">
        <w:t xml:space="preserve"> </w:t>
      </w:r>
      <w:r w:rsidR="00AC2418">
        <w:t xml:space="preserve">São exemplos de linguagens de script: MATLAB, Python, Lua, </w:t>
      </w:r>
      <w:proofErr w:type="spellStart"/>
      <w:r w:rsidR="00AC2418">
        <w:t>Bash</w:t>
      </w:r>
      <w:proofErr w:type="spellEnd"/>
      <w:r w:rsidR="00AC2418">
        <w:t xml:space="preserve"> e Perl.</w:t>
      </w:r>
    </w:p>
    <w:p w14:paraId="333513CC" w14:textId="6AAA1A47" w:rsidR="003870A4" w:rsidRDefault="003870A4" w:rsidP="003870A4">
      <w:pPr>
        <w:pStyle w:val="Ttulo3"/>
      </w:pPr>
      <w:r>
        <w:t>C++</w:t>
      </w:r>
    </w:p>
    <w:p w14:paraId="61FC9D8D" w14:textId="58BD2BEB" w:rsidR="003870A4" w:rsidRDefault="0079382C" w:rsidP="00D814C2">
      <w:r>
        <w:t xml:space="preserve">C++ é uma linguagem de médio/alto nível desenvolvida pela Bell </w:t>
      </w:r>
      <w:proofErr w:type="spellStart"/>
      <w:r>
        <w:t>Labs</w:t>
      </w:r>
      <w:proofErr w:type="spellEnd"/>
      <w:r>
        <w:t xml:space="preserve"> durante a década de 80. Ela é uma evolução da linguagem C, desenvolvida pela AT&amp;T na década de 70, sendo que foram incorporados vários conceitos, principalmente aqueles relacionados a programação orientada a objeto.</w:t>
      </w:r>
    </w:p>
    <w:p w14:paraId="6C4AC4E3" w14:textId="1F669D98" w:rsidR="0079382C" w:rsidRDefault="00FC4D9F" w:rsidP="00D814C2">
      <w:r>
        <w:t>Diferente de outras linguagens, C++ não pertence a uma única empresa. Durante anos houve contribuições de várias as partes e, em 1998, a ISO passou a padronizar a linguagem C++ para remover as inconsistências entre os vários compiladores de C++ das diferentes organizações. O padrão ISO deu for</w:t>
      </w:r>
      <w:r w:rsidR="000C2E54">
        <w:t>ça a linguagem, e</w:t>
      </w:r>
      <w:r>
        <w:t xml:space="preserve"> ainda hoje, é uma das mais utilizadas no mundo.</w:t>
      </w:r>
    </w:p>
    <w:p w14:paraId="2C5D04B9" w14:textId="3AB2E99B" w:rsidR="005E47CD" w:rsidRDefault="00CC0054" w:rsidP="005E47CD">
      <w:r>
        <w:t xml:space="preserve">Para compilar um código em C++ pode-se utilizar o comando </w:t>
      </w:r>
      <w:r w:rsidR="00B6209D" w:rsidRPr="00B6209D">
        <w:rPr>
          <w:rFonts w:eastAsiaTheme="minorEastAsia"/>
          <w:b/>
          <w:i/>
        </w:rPr>
        <w:t>g++</w:t>
      </w:r>
      <w:r>
        <w:t xml:space="preserve"> como mostra no exemplo d</w:t>
      </w:r>
      <w:r w:rsidR="00B6209D">
        <w:t>o algoritmo</w:t>
      </w:r>
      <w:r w:rsidR="00B6209D">
        <w:fldChar w:fldCharType="begin"/>
      </w:r>
      <w:r w:rsidR="00B6209D">
        <w:instrText xml:space="preserve"> REF _Ref465243974 \h </w:instrText>
      </w:r>
      <w:r w:rsidR="00B6209D">
        <w:instrText xml:space="preserve"> \* MERGEFORMAT </w:instrText>
      </w:r>
      <w:r w:rsidR="00B6209D">
        <w:fldChar w:fldCharType="separate"/>
      </w:r>
      <w:r w:rsidR="008748E2" w:rsidRPr="008748E2">
        <w:rPr>
          <w:vanish/>
        </w:rPr>
        <w:t>Algoritmo</w:t>
      </w:r>
      <w:r w:rsidR="008748E2">
        <w:t xml:space="preserve"> </w:t>
      </w:r>
      <w:r w:rsidR="008748E2">
        <w:rPr>
          <w:noProof/>
        </w:rPr>
        <w:t>5</w:t>
      </w:r>
      <w:r w:rsidR="00B6209D">
        <w:fldChar w:fldCharType="end"/>
      </w:r>
      <w:r w:rsidR="00B6209D">
        <w:t xml:space="preserve">. Neste comando o primeiro parâmetro é o código fonte. Por padrão o nome de arquivo de saída é </w:t>
      </w:r>
      <w:proofErr w:type="spellStart"/>
      <w:r w:rsidR="00B6209D" w:rsidRPr="00B6209D">
        <w:rPr>
          <w:b/>
          <w:i/>
        </w:rPr>
        <w:t>a.out</w:t>
      </w:r>
      <w:proofErr w:type="spellEnd"/>
      <w:r w:rsidR="00B6209D">
        <w:t xml:space="preserve">, para poder escolher o nome do arquivo de saída, pode-se utilizar a opção </w:t>
      </w:r>
      <w:r w:rsidR="00B6209D" w:rsidRPr="00B6209D">
        <w:rPr>
          <w:b/>
          <w:i/>
        </w:rPr>
        <w:t>-o</w:t>
      </w:r>
      <w:r w:rsidR="00B6209D">
        <w:t xml:space="preserve"> seguido do nome do arquivo de saída, neste caso </w:t>
      </w:r>
      <w:proofErr w:type="spellStart"/>
      <w:r w:rsidR="00B6209D" w:rsidRPr="00B6209D">
        <w:rPr>
          <w:b/>
          <w:i/>
        </w:rPr>
        <w:t>olamundo</w:t>
      </w:r>
      <w:proofErr w:type="spellEnd"/>
      <w:r w:rsidR="00B6209D">
        <w:t>.</w:t>
      </w:r>
    </w:p>
    <w:p w14:paraId="3A4A8DC8" w14:textId="7455AE11" w:rsidR="005E47CD" w:rsidRPr="00676AD2" w:rsidRDefault="00676AD2" w:rsidP="005E47CD">
      <w:r>
        <w:lastRenderedPageBreak/>
        <w:t xml:space="preserve">Para executar o arquivo compilado basta escrever </w:t>
      </w:r>
      <w:r w:rsidRPr="00676AD2">
        <w:rPr>
          <w:b/>
          <w:i/>
        </w:rPr>
        <w:t>./&lt;</w:t>
      </w:r>
      <w:proofErr w:type="spellStart"/>
      <w:r w:rsidRPr="00676AD2">
        <w:rPr>
          <w:b/>
          <w:i/>
        </w:rPr>
        <w:t>nome_do_arquivo</w:t>
      </w:r>
      <w:proofErr w:type="spellEnd"/>
      <w:r w:rsidRPr="00676AD2">
        <w:rPr>
          <w:b/>
          <w:i/>
        </w:rPr>
        <w:t>&gt;</w:t>
      </w:r>
      <w:r>
        <w:t xml:space="preserve">. Observe que, diferente do Windows, não é necessário que o arquivo binário tenha a extensão </w:t>
      </w:r>
      <w:r w:rsidRPr="00676AD2">
        <w:rPr>
          <w:b/>
          <w:i/>
        </w:rPr>
        <w:t>.</w:t>
      </w:r>
      <w:proofErr w:type="spellStart"/>
      <w:r w:rsidRPr="00676AD2">
        <w:rPr>
          <w:b/>
          <w:i/>
        </w:rPr>
        <w:t>exe</w:t>
      </w:r>
      <w:proofErr w:type="spellEnd"/>
      <w:r>
        <w:t xml:space="preserve"> para ser executado.</w:t>
      </w:r>
    </w:p>
    <w:p w14:paraId="31975C4F" w14:textId="289B3F17" w:rsidR="00CC0054" w:rsidRPr="00B6209D" w:rsidRDefault="00CC0054" w:rsidP="00B6209D">
      <w:pPr>
        <w:pStyle w:val="Legenda"/>
      </w:pPr>
      <w:r>
        <w:rPr>
          <w:noProof/>
          <w:lang w:eastAsia="pt-BR"/>
        </w:rPr>
        <mc:AlternateContent>
          <mc:Choice Requires="wps">
            <w:drawing>
              <wp:inline distT="0" distB="0" distL="0" distR="0" wp14:anchorId="43972FDA" wp14:editId="50DB79CC">
                <wp:extent cx="5191125" cy="768485"/>
                <wp:effectExtent l="0" t="0" r="28575" b="12700"/>
                <wp:docPr id="22" name="Caixa de Texto 22"/>
                <wp:cNvGraphicFramePr/>
                <a:graphic xmlns:a="http://schemas.openxmlformats.org/drawingml/2006/main">
                  <a:graphicData uri="http://schemas.microsoft.com/office/word/2010/wordprocessingShape">
                    <wps:wsp>
                      <wps:cNvSpPr txBox="1"/>
                      <wps:spPr>
                        <a:xfrm>
                          <a:off x="0" y="0"/>
                          <a:ext cx="5191125" cy="768485"/>
                        </a:xfrm>
                        <a:prstGeom prst="rect">
                          <a:avLst/>
                        </a:prstGeom>
                        <a:solidFill>
                          <a:schemeClr val="lt1"/>
                        </a:solidFill>
                        <a:ln w="6350">
                          <a:solidFill>
                            <a:prstClr val="black"/>
                          </a:solidFill>
                        </a:ln>
                      </wps:spPr>
                      <wps:txbx>
                        <w:txbxContent>
                          <w:p w14:paraId="16BD1A98" w14:textId="60ACC3ED" w:rsidR="00E53F10" w:rsidRPr="002D6C42" w:rsidRDefault="00E53F10"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w:t>
                            </w:r>
                            <w:proofErr w:type="spellStart"/>
                            <w:r>
                              <w:rPr>
                                <w:rFonts w:eastAsiaTheme="minorEastAsia" w:cs="Arial"/>
                                <w:b/>
                                <w:i/>
                                <w:sz w:val="22"/>
                              </w:rPr>
                              <w:t>olamundo</w:t>
                            </w:r>
                            <w:proofErr w:type="spellEnd"/>
                          </w:p>
                          <w:p w14:paraId="6FB1EF2A" w14:textId="614D0D38" w:rsidR="00E53F10" w:rsidRPr="002D6C42" w:rsidRDefault="00E53F10" w:rsidP="00CC0054">
                            <w:pPr>
                              <w:ind w:firstLine="0"/>
                              <w:rPr>
                                <w:rFonts w:eastAsiaTheme="minorEastAsia" w:cs="Arial"/>
                                <w:b/>
                                <w:i/>
                                <w:sz w:val="22"/>
                              </w:rPr>
                            </w:pPr>
                            <w:r w:rsidRPr="002D6C42">
                              <w:rPr>
                                <w:rFonts w:eastAsiaTheme="minorEastAsia" w:cs="Arial"/>
                                <w:b/>
                                <w:i/>
                                <w:sz w:val="22"/>
                              </w:rPr>
                              <w:t>$ ./</w:t>
                            </w:r>
                            <w:proofErr w:type="spellStart"/>
                            <w:r w:rsidRPr="002D6C42">
                              <w:rPr>
                                <w:rFonts w:eastAsiaTheme="minorEastAsia" w:cs="Arial"/>
                                <w:b/>
                                <w:i/>
                                <w:sz w:val="22"/>
                              </w:rPr>
                              <w:t>olamundo</w:t>
                            </w:r>
                            <w:proofErr w:type="spellEnd"/>
                          </w:p>
                          <w:p w14:paraId="18311612" w14:textId="3E257DDC" w:rsidR="00E53F10" w:rsidRPr="002D6C42" w:rsidRDefault="00E53F10" w:rsidP="00CC0054">
                            <w:pPr>
                              <w:ind w:firstLine="0"/>
                              <w:rPr>
                                <w:rFonts w:eastAsiaTheme="minorEastAsia" w:cs="Arial"/>
                                <w:b/>
                                <w:i/>
                                <w:sz w:val="22"/>
                              </w:rPr>
                            </w:pPr>
                            <w:proofErr w:type="spellStart"/>
                            <w:r w:rsidRPr="002D6C42">
                              <w:rPr>
                                <w:rFonts w:eastAsiaTheme="minorEastAsia" w:cs="Arial"/>
                                <w:b/>
                                <w:i/>
                                <w:sz w:val="22"/>
                              </w:rPr>
                              <w:t>Ola</w:t>
                            </w:r>
                            <w:proofErr w:type="spellEnd"/>
                            <w:r w:rsidRPr="002D6C42">
                              <w:rPr>
                                <w:rFonts w:eastAsiaTheme="minorEastAsia" w:cs="Arial"/>
                                <w:b/>
                                <w:i/>
                                <w:sz w:val="22"/>
                              </w:rPr>
                              <w:t xml:space="preserve"> mundo!</w:t>
                            </w:r>
                          </w:p>
                          <w:p w14:paraId="5A5DBDE8" w14:textId="28E8D0C5" w:rsidR="00E53F10" w:rsidRPr="00876863" w:rsidRDefault="00E53F10" w:rsidP="00CC0054">
                            <w:pPr>
                              <w:ind w:firstLine="0"/>
                              <w:rPr>
                                <w:rFonts w:asciiTheme="minorHAnsi" w:eastAsiaTheme="minorEastAsia" w:hAnsiTheme="minorHAnsi"/>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72FDA" id="Caixa de Texto 22" o:spid="_x0000_s1030" type="#_x0000_t202" style="width:408.7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" fillcolor="white [3201]" strokeweight=".5pt">
                <v:textbox>
                  <w:txbxContent>
                    <w:p w14:paraId="16BD1A98" w14:textId="60ACC3ED" w:rsidR="00E53F10" w:rsidRPr="002D6C42" w:rsidRDefault="00E53F10"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w:t>
                      </w:r>
                      <w:proofErr w:type="spellStart"/>
                      <w:r>
                        <w:rPr>
                          <w:rFonts w:eastAsiaTheme="minorEastAsia" w:cs="Arial"/>
                          <w:b/>
                          <w:i/>
                          <w:sz w:val="22"/>
                        </w:rPr>
                        <w:t>olamundo</w:t>
                      </w:r>
                      <w:proofErr w:type="spellEnd"/>
                    </w:p>
                    <w:p w14:paraId="6FB1EF2A" w14:textId="614D0D38" w:rsidR="00E53F10" w:rsidRPr="002D6C42" w:rsidRDefault="00E53F10" w:rsidP="00CC0054">
                      <w:pPr>
                        <w:ind w:firstLine="0"/>
                        <w:rPr>
                          <w:rFonts w:eastAsiaTheme="minorEastAsia" w:cs="Arial"/>
                          <w:b/>
                          <w:i/>
                          <w:sz w:val="22"/>
                        </w:rPr>
                      </w:pPr>
                      <w:r w:rsidRPr="002D6C42">
                        <w:rPr>
                          <w:rFonts w:eastAsiaTheme="minorEastAsia" w:cs="Arial"/>
                          <w:b/>
                          <w:i/>
                          <w:sz w:val="22"/>
                        </w:rPr>
                        <w:t>$ ./</w:t>
                      </w:r>
                      <w:proofErr w:type="spellStart"/>
                      <w:r w:rsidRPr="002D6C42">
                        <w:rPr>
                          <w:rFonts w:eastAsiaTheme="minorEastAsia" w:cs="Arial"/>
                          <w:b/>
                          <w:i/>
                          <w:sz w:val="22"/>
                        </w:rPr>
                        <w:t>olamundo</w:t>
                      </w:r>
                      <w:proofErr w:type="spellEnd"/>
                    </w:p>
                    <w:p w14:paraId="18311612" w14:textId="3E257DDC" w:rsidR="00E53F10" w:rsidRPr="002D6C42" w:rsidRDefault="00E53F10" w:rsidP="00CC0054">
                      <w:pPr>
                        <w:ind w:firstLine="0"/>
                        <w:rPr>
                          <w:rFonts w:eastAsiaTheme="minorEastAsia" w:cs="Arial"/>
                          <w:b/>
                          <w:i/>
                          <w:sz w:val="22"/>
                        </w:rPr>
                      </w:pPr>
                      <w:proofErr w:type="spellStart"/>
                      <w:r w:rsidRPr="002D6C42">
                        <w:rPr>
                          <w:rFonts w:eastAsiaTheme="minorEastAsia" w:cs="Arial"/>
                          <w:b/>
                          <w:i/>
                          <w:sz w:val="22"/>
                        </w:rPr>
                        <w:t>Ola</w:t>
                      </w:r>
                      <w:proofErr w:type="spellEnd"/>
                      <w:r w:rsidRPr="002D6C42">
                        <w:rPr>
                          <w:rFonts w:eastAsiaTheme="minorEastAsia" w:cs="Arial"/>
                          <w:b/>
                          <w:i/>
                          <w:sz w:val="22"/>
                        </w:rPr>
                        <w:t xml:space="preserve"> mundo!</w:t>
                      </w:r>
                    </w:p>
                    <w:p w14:paraId="5A5DBDE8" w14:textId="28E8D0C5" w:rsidR="00E53F10" w:rsidRPr="00876863" w:rsidRDefault="00E53F10" w:rsidP="00CC0054">
                      <w:pPr>
                        <w:ind w:firstLine="0"/>
                        <w:rPr>
                          <w:rFonts w:asciiTheme="minorHAnsi" w:eastAsiaTheme="minorEastAsia" w:hAnsiTheme="minorHAnsi"/>
                          <w:b/>
                          <w:sz w:val="22"/>
                        </w:rPr>
                      </w:pPr>
                    </w:p>
                  </w:txbxContent>
                </v:textbox>
                <w10:anchorlock/>
              </v:shape>
            </w:pict>
          </mc:Fallback>
        </mc:AlternateContent>
      </w:r>
    </w:p>
    <w:p w14:paraId="66D02E38" w14:textId="6AE04A90" w:rsidR="005E47CD" w:rsidRPr="005E47CD" w:rsidRDefault="002D6C42" w:rsidP="002D6C42">
      <w:pPr>
        <w:pStyle w:val="Legenda"/>
      </w:pPr>
      <w:bookmarkStart w:id="36" w:name="_Ref465243974"/>
      <w:r>
        <w:t xml:space="preserve">Algoritmo </w:t>
      </w:r>
      <w:r>
        <w:fldChar w:fldCharType="begin"/>
      </w:r>
      <w:r>
        <w:instrText xml:space="preserve"> SEQ Algoritmo \* ARABIC </w:instrText>
      </w:r>
      <w:r>
        <w:fldChar w:fldCharType="separate"/>
      </w:r>
      <w:r w:rsidR="008748E2">
        <w:rPr>
          <w:noProof/>
        </w:rPr>
        <w:t>5</w:t>
      </w:r>
      <w:r>
        <w:fldChar w:fldCharType="end"/>
      </w:r>
      <w:bookmarkEnd w:id="36"/>
      <w:r>
        <w:t>: Compilando em C++</w:t>
      </w:r>
      <w:r w:rsidR="00B02A18">
        <w:t xml:space="preserve"> (Próprio autor).</w:t>
      </w:r>
    </w:p>
    <w:p w14:paraId="5E894306" w14:textId="60E9532C" w:rsidR="003606A2" w:rsidRDefault="003606A2" w:rsidP="003606A2">
      <w:r>
        <w:t>A linguagem C++ é conhecida por criar programas com alta eficiência, entretanto, ela tem algumas desvantagens.</w:t>
      </w:r>
      <w:r w:rsidR="003A15A7">
        <w:t xml:space="preserve"> A principal delas está relacionada ao suporte da linguagem no BeagleBone Black.</w:t>
      </w:r>
      <w:r>
        <w:t xml:space="preserve"> </w:t>
      </w:r>
      <w:r w:rsidR="003A15A7">
        <w:t>Programar em C++ é uma tarefa um tanto complicada para usuários menos experientes, por isso a própria comunidade propõe o uso de linguagens mais simples e diretas d</w:t>
      </w:r>
      <w:r w:rsidR="00F97C72">
        <w:t xml:space="preserve">e se programar como </w:t>
      </w:r>
      <w:proofErr w:type="spellStart"/>
      <w:r w:rsidR="00E60F4A">
        <w:t>JavaScript</w:t>
      </w:r>
      <w:proofErr w:type="spellEnd"/>
      <w:r w:rsidR="00F97C72">
        <w:t>, e principalmente, o Python. Isso implica que a maior parte do material para leitura, códigos e bibliotecas estão disponível nessas linguagens.</w:t>
      </w:r>
    </w:p>
    <w:p w14:paraId="2E972E98" w14:textId="02E50566" w:rsidR="00A012A7" w:rsidRDefault="00F97C72" w:rsidP="00A012A7">
      <w:r>
        <w:t>Além disso, p</w:t>
      </w:r>
      <w:r w:rsidR="003606A2">
        <w:t>or padrão o C++ não suporta interface gráfica, protocolos de comunicação e outras funções relacionadas aos periféricos do BeagleBone Black.</w:t>
      </w:r>
      <w:r>
        <w:t xml:space="preserve"> Portanto, caso não exista alguma biblioteca desenvolvida para uma determinada função, o caminho se torna muito mais longo. Aliado a isso, existe a necessidade que estas bibliotecas sejam adaptadas para o BeagleBone, visto que o código criado em C++ não é portável</w:t>
      </w:r>
      <w:r w:rsidR="003C4BE2">
        <w:t>, ou seja, boa parte das bibliotecas criadas para desktop não podem ser usada diretamente no BBB.</w:t>
      </w:r>
      <w:r w:rsidR="00A012A7">
        <w:t xml:space="preserve"> Como a comunidade de C++ é menor é normal que se tenha menos coisas prontas para esta linguagem.</w:t>
      </w:r>
    </w:p>
    <w:p w14:paraId="37FE7BBE" w14:textId="7087BB70" w:rsidR="00DA1EA7" w:rsidRDefault="00DA1EA7" w:rsidP="00A012A7">
      <w:pPr>
        <w:pStyle w:val="Ttulo3"/>
      </w:pPr>
      <w:proofErr w:type="spellStart"/>
      <w:r>
        <w:t>Bash</w:t>
      </w:r>
      <w:proofErr w:type="spellEnd"/>
    </w:p>
    <w:p w14:paraId="18A98FDF" w14:textId="0B61D692" w:rsidR="002526DD" w:rsidRDefault="002526DD" w:rsidP="00BB6B55">
      <w:r>
        <w:t xml:space="preserve">A linguagem Shell é bastante genérica. Na verdade, a linguagem foi evoluindo e várias pessoas </w:t>
      </w:r>
      <w:r w:rsidR="002D315D">
        <w:t>criaram seus próprios programas interpretadores que incluía novos comandos e mecânicas. Isso fez com que existissem várias versões da linguagem Shell, semelhante ao que ocorria com o C++ antes da padronização pela ISO.</w:t>
      </w:r>
    </w:p>
    <w:p w14:paraId="437161BA" w14:textId="28A93980" w:rsidR="002D315D" w:rsidRDefault="002D315D" w:rsidP="00BB6B55">
      <w:r>
        <w:t>Para resolver o problema de compatibilidade o usuário deve digitar qual interpretador será utilizado (</w:t>
      </w:r>
      <w:r w:rsidR="00E54ED9">
        <w:fldChar w:fldCharType="begin"/>
      </w:r>
      <w:r w:rsidR="00E54ED9">
        <w:instrText xml:space="preserve"> REF _Ref465249943 \h </w:instrText>
      </w:r>
      <w:r w:rsidR="00E54ED9">
        <w:fldChar w:fldCharType="separate"/>
      </w:r>
      <w:r w:rsidR="008748E2">
        <w:t xml:space="preserve">Algoritmo </w:t>
      </w:r>
      <w:r w:rsidR="008748E2">
        <w:rPr>
          <w:noProof/>
        </w:rPr>
        <w:t>6</w:t>
      </w:r>
      <w:r w:rsidR="00E54ED9">
        <w:fldChar w:fldCharType="end"/>
      </w:r>
      <w:r>
        <w:t xml:space="preserve">), caso essa linha não seja escrita o sistema operacional irá escolher o interpretador padrão. No Linux, o interpretador de comandos mais utilizado é o </w:t>
      </w:r>
      <w:proofErr w:type="spellStart"/>
      <w:r>
        <w:t>Bash</w:t>
      </w:r>
      <w:proofErr w:type="spellEnd"/>
      <w:r>
        <w:t xml:space="preserve"> e também o padrão em muitas distribuições, inclusive do Debian</w:t>
      </w:r>
      <w:r w:rsidR="00E54ED9">
        <w:t xml:space="preserve">, por isso, muitas vezes o programa funciona mesmo com a </w:t>
      </w:r>
      <w:r w:rsidR="00E54ED9">
        <w:lastRenderedPageBreak/>
        <w:t>ausência da linha do algoritmo</w:t>
      </w:r>
      <w:r w:rsidR="00E54ED9">
        <w:fldChar w:fldCharType="begin"/>
      </w:r>
      <w:r w:rsidR="00E54ED9">
        <w:instrText xml:space="preserve"> REF _Ref465249943 \h </w:instrText>
      </w:r>
      <w:r w:rsidR="00E54ED9">
        <w:instrText xml:space="preserve"> \* MERGEFORMAT </w:instrText>
      </w:r>
      <w:r w:rsidR="00E54ED9">
        <w:fldChar w:fldCharType="separate"/>
      </w:r>
      <w:r w:rsidR="008748E2" w:rsidRPr="008748E2">
        <w:rPr>
          <w:vanish/>
        </w:rPr>
        <w:t>Algoritmo</w:t>
      </w:r>
      <w:r w:rsidR="008748E2">
        <w:t xml:space="preserve"> </w:t>
      </w:r>
      <w:r w:rsidR="008748E2">
        <w:rPr>
          <w:noProof/>
        </w:rPr>
        <w:t>6</w:t>
      </w:r>
      <w:r w:rsidR="00E54ED9">
        <w:fldChar w:fldCharType="end"/>
      </w:r>
      <w:r>
        <w:t>.</w:t>
      </w:r>
      <w:r w:rsidR="00E54ED9">
        <w:t xml:space="preserve"> Todavia, é recomendado a inclusão dessa linha, pois nem sempre o interpretador padrão é o </w:t>
      </w:r>
      <w:proofErr w:type="spellStart"/>
      <w:r w:rsidR="00E54ED9">
        <w:t>Bash</w:t>
      </w:r>
      <w:proofErr w:type="spellEnd"/>
      <w:r w:rsidR="00923175">
        <w:t>.</w:t>
      </w:r>
    </w:p>
    <w:p w14:paraId="22106B91" w14:textId="50ADD6DE" w:rsidR="002D315D" w:rsidRDefault="002D315D" w:rsidP="00E54ED9">
      <w:pPr>
        <w:pStyle w:val="Legenda"/>
      </w:pPr>
      <w:r>
        <w:rPr>
          <w:noProof/>
          <w:lang w:eastAsia="pt-BR"/>
        </w:rPr>
        <mc:AlternateContent>
          <mc:Choice Requires="wps">
            <w:drawing>
              <wp:inline distT="0" distB="0" distL="0" distR="0" wp14:anchorId="3818D512" wp14:editId="4E71EA9A">
                <wp:extent cx="5191125" cy="797668"/>
                <wp:effectExtent l="0" t="0" r="28575" b="21590"/>
                <wp:docPr id="23" name="Caixa de Texto 23"/>
                <wp:cNvGraphicFramePr/>
                <a:graphic xmlns:a="http://schemas.openxmlformats.org/drawingml/2006/main">
                  <a:graphicData uri="http://schemas.microsoft.com/office/word/2010/wordprocessingShape">
                    <wps:wsp>
                      <wps:cNvSpPr txBox="1"/>
                      <wps:spPr>
                        <a:xfrm>
                          <a:off x="0" y="0"/>
                          <a:ext cx="5191125" cy="797668"/>
                        </a:xfrm>
                        <a:prstGeom prst="rect">
                          <a:avLst/>
                        </a:prstGeom>
                        <a:solidFill>
                          <a:schemeClr val="lt1"/>
                        </a:solidFill>
                        <a:ln w="6350">
                          <a:solidFill>
                            <a:prstClr val="black"/>
                          </a:solidFill>
                        </a:ln>
                      </wps:spPr>
                      <wps:txbx>
                        <w:txbxContent>
                          <w:p w14:paraId="2C7D12EB" w14:textId="2C624E29" w:rsidR="002D315D" w:rsidRPr="008C6431" w:rsidRDefault="002D315D" w:rsidP="002D315D">
                            <w:pPr>
                              <w:ind w:firstLine="0"/>
                              <w:rPr>
                                <w:rStyle w:val="fontstyle01"/>
                                <w:rFonts w:ascii="Arial" w:hAnsi="Arial" w:cs="Arial"/>
                                <w:b/>
                                <w:i/>
                                <w:sz w:val="22"/>
                                <w:szCs w:val="24"/>
                              </w:rPr>
                            </w:pPr>
                            <w:r w:rsidRPr="008C6431">
                              <w:rPr>
                                <w:rStyle w:val="fontstyle01"/>
                                <w:rFonts w:ascii="Arial" w:hAnsi="Arial" w:cs="Arial"/>
                                <w:b/>
                                <w:i/>
                                <w:sz w:val="22"/>
                                <w:szCs w:val="24"/>
                              </w:rPr>
                              <w:t>#!/bin/</w:t>
                            </w:r>
                            <w:proofErr w:type="spellStart"/>
                            <w:r w:rsidRPr="008C6431">
                              <w:rPr>
                                <w:rStyle w:val="fontstyle01"/>
                                <w:rFonts w:ascii="Arial" w:hAnsi="Arial" w:cs="Arial"/>
                                <w:b/>
                                <w:i/>
                                <w:sz w:val="22"/>
                                <w:szCs w:val="24"/>
                              </w:rPr>
                              <w:t>bash</w:t>
                            </w:r>
                            <w:proofErr w:type="spellEnd"/>
                          </w:p>
                          <w:p w14:paraId="525D45D2" w14:textId="4A518019" w:rsidR="008C6431" w:rsidRPr="008C6431" w:rsidRDefault="008C6431"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w:t>
                            </w:r>
                            <w:proofErr w:type="spellStart"/>
                            <w:r w:rsidRPr="008C6431">
                              <w:rPr>
                                <w:rStyle w:val="fontstyle01"/>
                                <w:rFonts w:ascii="Arial" w:hAnsi="Arial" w:cs="Arial"/>
                                <w:b/>
                                <w:i/>
                                <w:sz w:val="22"/>
                                <w:szCs w:val="24"/>
                              </w:rPr>
                              <w:t>sys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class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leds</w:t>
                            </w:r>
                            <w:proofErr w:type="spellEnd"/>
                            <w:r w:rsidRPr="008C6431">
                              <w:rPr>
                                <w:rStyle w:val="fontstyle01"/>
                                <w:rFonts w:ascii="Arial" w:hAnsi="Arial" w:cs="Arial"/>
                                <w:b/>
                                <w:i/>
                                <w:sz w:val="22"/>
                                <w:szCs w:val="24"/>
                              </w:rPr>
                              <w:t>/beaglebone:green:usr3</w:t>
                            </w:r>
                          </w:p>
                          <w:p w14:paraId="5F22C268" w14:textId="74591497" w:rsidR="002D315D" w:rsidRDefault="008C6431" w:rsidP="002D315D">
                            <w:pPr>
                              <w:ind w:firstLine="0"/>
                              <w:rPr>
                                <w:rStyle w:val="fontstyle01"/>
                                <w:rFonts w:ascii="Arial" w:hAnsi="Arial" w:cs="Arial"/>
                                <w:b/>
                                <w:i/>
                                <w:sz w:val="24"/>
                                <w:szCs w:val="24"/>
                              </w:rPr>
                            </w:pP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r>
                              <w:rPr>
                                <w:rFonts w:eastAsiaTheme="minorEastAsia" w:cs="Arial"/>
                                <w:b/>
                                <w:i/>
                                <w:sz w:val="22"/>
                              </w:rPr>
                              <w:t>$LED3_PATH/</w:t>
                            </w:r>
                            <w:proofErr w:type="spellStart"/>
                            <w:r w:rsidRPr="002D6C42">
                              <w:rPr>
                                <w:rFonts w:eastAsiaTheme="minorEastAsia" w:cs="Arial"/>
                                <w:b/>
                                <w:i/>
                                <w:sz w:val="22"/>
                              </w:rPr>
                              <w:t>brightness</w:t>
                            </w:r>
                            <w:proofErr w:type="spellEnd"/>
                          </w:p>
                          <w:p w14:paraId="48FB2D77" w14:textId="670C0538" w:rsidR="002D315D" w:rsidRDefault="002D315D" w:rsidP="002D315D">
                            <w:pPr>
                              <w:ind w:firstLine="0"/>
                              <w:rPr>
                                <w:rStyle w:val="fontstyle01"/>
                                <w:rFonts w:ascii="Arial" w:hAnsi="Arial" w:cs="Arial"/>
                                <w:b/>
                                <w:i/>
                                <w:sz w:val="24"/>
                                <w:szCs w:val="24"/>
                              </w:rPr>
                            </w:pPr>
                          </w:p>
                          <w:p w14:paraId="53313120" w14:textId="77777777" w:rsidR="002D315D" w:rsidRPr="002D315D" w:rsidRDefault="002D315D" w:rsidP="002D315D">
                            <w:pPr>
                              <w:ind w:firstLine="0"/>
                              <w:rPr>
                                <w:rFonts w:eastAsiaTheme="minorEastAsia" w:cs="Arial"/>
                                <w:b/>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8D512" id="Caixa de Texto 23" o:spid="_x0000_s1031" type="#_x0000_t202" style="width:408.75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" fillcolor="white [3201]" strokeweight=".5pt">
                <v:textbox>
                  <w:txbxContent>
                    <w:p w14:paraId="2C7D12EB" w14:textId="2C624E29" w:rsidR="002D315D" w:rsidRPr="008C6431" w:rsidRDefault="002D315D" w:rsidP="002D315D">
                      <w:pPr>
                        <w:ind w:firstLine="0"/>
                        <w:rPr>
                          <w:rStyle w:val="fontstyle01"/>
                          <w:rFonts w:ascii="Arial" w:hAnsi="Arial" w:cs="Arial"/>
                          <w:b/>
                          <w:i/>
                          <w:sz w:val="22"/>
                          <w:szCs w:val="24"/>
                        </w:rPr>
                      </w:pPr>
                      <w:r w:rsidRPr="008C6431">
                        <w:rPr>
                          <w:rStyle w:val="fontstyle01"/>
                          <w:rFonts w:ascii="Arial" w:hAnsi="Arial" w:cs="Arial"/>
                          <w:b/>
                          <w:i/>
                          <w:sz w:val="22"/>
                          <w:szCs w:val="24"/>
                        </w:rPr>
                        <w:t>#!/bin/</w:t>
                      </w:r>
                      <w:proofErr w:type="spellStart"/>
                      <w:r w:rsidRPr="008C6431">
                        <w:rPr>
                          <w:rStyle w:val="fontstyle01"/>
                          <w:rFonts w:ascii="Arial" w:hAnsi="Arial" w:cs="Arial"/>
                          <w:b/>
                          <w:i/>
                          <w:sz w:val="22"/>
                          <w:szCs w:val="24"/>
                        </w:rPr>
                        <w:t>bash</w:t>
                      </w:r>
                      <w:proofErr w:type="spellEnd"/>
                    </w:p>
                    <w:p w14:paraId="525D45D2" w14:textId="4A518019" w:rsidR="008C6431" w:rsidRPr="008C6431" w:rsidRDefault="008C6431"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w:t>
                      </w:r>
                      <w:proofErr w:type="spellStart"/>
                      <w:r w:rsidRPr="008C6431">
                        <w:rPr>
                          <w:rStyle w:val="fontstyle01"/>
                          <w:rFonts w:ascii="Arial" w:hAnsi="Arial" w:cs="Arial"/>
                          <w:b/>
                          <w:i/>
                          <w:sz w:val="22"/>
                          <w:szCs w:val="24"/>
                        </w:rPr>
                        <w:t>sys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class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leds</w:t>
                      </w:r>
                      <w:proofErr w:type="spellEnd"/>
                      <w:r w:rsidRPr="008C6431">
                        <w:rPr>
                          <w:rStyle w:val="fontstyle01"/>
                          <w:rFonts w:ascii="Arial" w:hAnsi="Arial" w:cs="Arial"/>
                          <w:b/>
                          <w:i/>
                          <w:sz w:val="22"/>
                          <w:szCs w:val="24"/>
                        </w:rPr>
                        <w:t>/beaglebone:green:usr3</w:t>
                      </w:r>
                    </w:p>
                    <w:p w14:paraId="5F22C268" w14:textId="74591497" w:rsidR="002D315D" w:rsidRDefault="008C6431" w:rsidP="002D315D">
                      <w:pPr>
                        <w:ind w:firstLine="0"/>
                        <w:rPr>
                          <w:rStyle w:val="fontstyle01"/>
                          <w:rFonts w:ascii="Arial" w:hAnsi="Arial" w:cs="Arial"/>
                          <w:b/>
                          <w:i/>
                          <w:sz w:val="24"/>
                          <w:szCs w:val="24"/>
                        </w:rPr>
                      </w:pP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r>
                        <w:rPr>
                          <w:rFonts w:eastAsiaTheme="minorEastAsia" w:cs="Arial"/>
                          <w:b/>
                          <w:i/>
                          <w:sz w:val="22"/>
                        </w:rPr>
                        <w:t>$LED3_PATH/</w:t>
                      </w:r>
                      <w:proofErr w:type="spellStart"/>
                      <w:r w:rsidRPr="002D6C42">
                        <w:rPr>
                          <w:rFonts w:eastAsiaTheme="minorEastAsia" w:cs="Arial"/>
                          <w:b/>
                          <w:i/>
                          <w:sz w:val="22"/>
                        </w:rPr>
                        <w:t>brightness</w:t>
                      </w:r>
                      <w:proofErr w:type="spellEnd"/>
                    </w:p>
                    <w:p w14:paraId="48FB2D77" w14:textId="670C0538" w:rsidR="002D315D" w:rsidRDefault="002D315D" w:rsidP="002D315D">
                      <w:pPr>
                        <w:ind w:firstLine="0"/>
                        <w:rPr>
                          <w:rStyle w:val="fontstyle01"/>
                          <w:rFonts w:ascii="Arial" w:hAnsi="Arial" w:cs="Arial"/>
                          <w:b/>
                          <w:i/>
                          <w:sz w:val="24"/>
                          <w:szCs w:val="24"/>
                        </w:rPr>
                      </w:pPr>
                    </w:p>
                    <w:p w14:paraId="53313120" w14:textId="77777777" w:rsidR="002D315D" w:rsidRPr="002D315D" w:rsidRDefault="002D315D" w:rsidP="002D315D">
                      <w:pPr>
                        <w:ind w:firstLine="0"/>
                        <w:rPr>
                          <w:rFonts w:eastAsiaTheme="minorEastAsia" w:cs="Arial"/>
                          <w:b/>
                          <w:i/>
                          <w:szCs w:val="24"/>
                        </w:rPr>
                      </w:pPr>
                    </w:p>
                  </w:txbxContent>
                </v:textbox>
                <w10:anchorlock/>
              </v:shape>
            </w:pict>
          </mc:Fallback>
        </mc:AlternateContent>
      </w:r>
    </w:p>
    <w:p w14:paraId="03B570EA" w14:textId="54F96BEF" w:rsidR="002D315D" w:rsidRDefault="002D315D" w:rsidP="008C6431">
      <w:pPr>
        <w:pStyle w:val="Legenda"/>
      </w:pPr>
      <w:bookmarkStart w:id="37" w:name="_Ref465249943"/>
      <w:r>
        <w:t xml:space="preserve">Algoritmo </w:t>
      </w:r>
      <w:r>
        <w:fldChar w:fldCharType="begin"/>
      </w:r>
      <w:r>
        <w:instrText xml:space="preserve"> SEQ Algoritmo \* ARABIC </w:instrText>
      </w:r>
      <w:r>
        <w:fldChar w:fldCharType="separate"/>
      </w:r>
      <w:r w:rsidR="008748E2">
        <w:rPr>
          <w:noProof/>
        </w:rPr>
        <w:t>6</w:t>
      </w:r>
      <w:r>
        <w:fldChar w:fldCharType="end"/>
      </w:r>
      <w:bookmarkEnd w:id="37"/>
      <w:r w:rsidR="008C6431">
        <w:t>:</w:t>
      </w:r>
      <w:r w:rsidR="008C6431">
        <w:t xml:space="preserve"> </w:t>
      </w:r>
      <w:r w:rsidR="008C6431">
        <w:t xml:space="preserve">Código </w:t>
      </w:r>
      <w:proofErr w:type="spellStart"/>
      <w:r w:rsidR="008C6431">
        <w:t>Bash</w:t>
      </w:r>
      <w:proofErr w:type="spellEnd"/>
      <w:r w:rsidR="008C6431">
        <w:t xml:space="preserve"> para acender</w:t>
      </w:r>
      <w:r w:rsidR="008C6431">
        <w:t xml:space="preserve"> o </w:t>
      </w:r>
      <w:r w:rsidR="008C6431" w:rsidRPr="00363F82">
        <w:rPr>
          <w:rStyle w:val="nfase"/>
        </w:rPr>
        <w:t>User</w:t>
      </w:r>
      <w:r w:rsidR="008C6431">
        <w:t xml:space="preserve"> LED3 (Próprio autor)</w:t>
      </w:r>
      <w:r>
        <w:t>.</w:t>
      </w:r>
    </w:p>
    <w:p w14:paraId="222EAC81" w14:textId="536F4911" w:rsidR="00BB6B55" w:rsidRDefault="008C6431" w:rsidP="00BB6B55">
      <w:r>
        <w:t xml:space="preserve">Depois de escolher o interpretador, a programação se torna parecida com a execução de comandos do terminal, com a vantagem de poder utilizar </w:t>
      </w:r>
      <w:r w:rsidRPr="008C6431">
        <w:rPr>
          <w:rStyle w:val="nfase"/>
        </w:rPr>
        <w:t>ifs</w:t>
      </w:r>
      <w:r>
        <w:t xml:space="preserve">, </w:t>
      </w:r>
      <w:proofErr w:type="spellStart"/>
      <w:r w:rsidRPr="008C6431">
        <w:rPr>
          <w:rStyle w:val="nfase"/>
        </w:rPr>
        <w:t>fors</w:t>
      </w:r>
      <w:proofErr w:type="spellEnd"/>
      <w:r>
        <w:t xml:space="preserve"> e variáveis.</w:t>
      </w:r>
      <w:r w:rsidR="00923175">
        <w:t xml:space="preserve"> </w:t>
      </w:r>
      <w:r w:rsidR="00D531D3">
        <w:t xml:space="preserve">Muitas vezes, os comandos do terminal são aplicações criadas em Shell, muitas vezes utilizando o interpretador </w:t>
      </w:r>
      <w:proofErr w:type="spellStart"/>
      <w:r w:rsidR="00D531D3">
        <w:t>Bash</w:t>
      </w:r>
      <w:proofErr w:type="spellEnd"/>
      <w:r w:rsidR="00D531D3">
        <w:t>. Essas aplicações, por sua vez, interagem com os arquivos da mesma forma que poderia ser feito através da linha de comando.</w:t>
      </w:r>
    </w:p>
    <w:p w14:paraId="0B0A470F" w14:textId="77777777" w:rsidR="004104EB" w:rsidRDefault="00D531D3" w:rsidP="00BB6B55">
      <w:r>
        <w:t xml:space="preserve">Shell não é uma linguagem muito poderosa </w:t>
      </w:r>
      <w:r w:rsidR="004104EB">
        <w:t>e nem tem muitos recursos além daqueles relacionados ao sistema operacional. Por isso, sua utilização se resume a operações relacionadas a manipulação e execução de arquivos (Lembre-se que arquivos é qualquer coisa no Linux).</w:t>
      </w:r>
    </w:p>
    <w:p w14:paraId="270CC0F2" w14:textId="1EBA4023" w:rsidR="00A012A7" w:rsidRDefault="00E60F4A" w:rsidP="00A012A7">
      <w:pPr>
        <w:pStyle w:val="Ttulo3"/>
      </w:pPr>
      <w:proofErr w:type="spellStart"/>
      <w:r>
        <w:t>Java</w:t>
      </w:r>
      <w:r w:rsidR="00D94BBF">
        <w:t>Script</w:t>
      </w:r>
      <w:proofErr w:type="spellEnd"/>
    </w:p>
    <w:p w14:paraId="3B53CEFA" w14:textId="1E9E7AB6" w:rsidR="00D94BBF" w:rsidRDefault="00E60F4A" w:rsidP="00D94BBF">
      <w:proofErr w:type="spellStart"/>
      <w:r>
        <w:t>JavaScript</w:t>
      </w:r>
      <w:proofErr w:type="spellEnd"/>
      <w:r w:rsidR="00D94BBF">
        <w:t xml:space="preserve"> é uma linguagem originalmente desenvolvida para a </w:t>
      </w:r>
      <w:r w:rsidR="00D94BBF" w:rsidRPr="00D94BBF">
        <w:rPr>
          <w:rStyle w:val="nfase"/>
        </w:rPr>
        <w:t>web</w:t>
      </w:r>
      <w:r w:rsidR="00D94BBF">
        <w:t xml:space="preserve"> e, por isso, tem uma comunidade forte e bastante desenvolvida, incluindo grandes empresas como a Google. Embora o </w:t>
      </w:r>
      <w:proofErr w:type="spellStart"/>
      <w:r>
        <w:t>JavaScript</w:t>
      </w:r>
      <w:proofErr w:type="spellEnd"/>
      <w:r w:rsidR="00D94BBF">
        <w:t xml:space="preserve"> seja uma linguagem interpretada, ela se assemelha muito com as linguagens de </w:t>
      </w:r>
      <w:r w:rsidR="00D94BBF" w:rsidRPr="00D94BBF">
        <w:rPr>
          <w:rStyle w:val="nfase"/>
        </w:rPr>
        <w:t>script</w:t>
      </w:r>
      <w:r w:rsidR="00D94BBF">
        <w:t>, pois não é necessário compilar a linguagem antes de sua execução, neste caso, a compilação ocorre momentos antes da execução, de forma transparente para o usuário.</w:t>
      </w:r>
    </w:p>
    <w:p w14:paraId="28057A67" w14:textId="788EF2D8" w:rsidR="008C45E7" w:rsidRDefault="00E60F4A" w:rsidP="008C45E7">
      <w:proofErr w:type="spellStart"/>
      <w:r>
        <w:t>JavaScript</w:t>
      </w:r>
      <w:proofErr w:type="spellEnd"/>
      <w:r w:rsidR="00D94BBF">
        <w:t xml:space="preserve"> é uma linguagem de excelente desempenho, pois existe um esforço muito grande das empresas de tecnologia para que ela se torne tão eficiente quanto </w:t>
      </w:r>
      <w:r w:rsidR="008C45E7">
        <w:t>um código compilado. Pode-se afirmar que o desempenho da linguagem aumenta a cada ano.</w:t>
      </w:r>
    </w:p>
    <w:p w14:paraId="2DBC624B" w14:textId="739C8B3B" w:rsidR="00876E52" w:rsidRDefault="00DA1EA7" w:rsidP="00876E52">
      <w:pPr>
        <w:rPr>
          <w:rFonts w:eastAsiaTheme="minorEastAsia"/>
        </w:rPr>
      </w:pPr>
      <w:r>
        <w:t xml:space="preserve">No BeagleBone Black esta linguagem é implementada através do </w:t>
      </w:r>
      <m:oMath>
        <m:r>
          <w:rPr>
            <w:rFonts w:ascii="Cambria Math" w:hAnsi="Cambria Math"/>
          </w:rPr>
          <m:t>node.js</m:t>
        </m:r>
      </m:oMath>
      <w:r>
        <w:t xml:space="preserve">. Uma plataforma de desenvolvimento </w:t>
      </w:r>
      <w:r w:rsidR="00E60F4A">
        <w:t xml:space="preserve">de aplicações, cujo o programa interpretador é o </w:t>
      </w:r>
      <w:r w:rsidR="00E60F4A" w:rsidRPr="009C1ED1">
        <w:rPr>
          <w:rStyle w:val="nfase"/>
        </w:rPr>
        <w:t>V8 JavaScript Engine</w:t>
      </w:r>
      <w:r w:rsidR="00E60F4A">
        <w:t xml:space="preserve">, </w:t>
      </w:r>
      <w:r w:rsidR="00876E52">
        <w:t>a</w:t>
      </w:r>
      <w:r w:rsidR="00E60F4A">
        <w:t xml:space="preserve"> mesma componente utilizada pelo navegador Google Chrome para </w:t>
      </w:r>
      <w:r w:rsidR="00876E52">
        <w:t xml:space="preserve">executar </w:t>
      </w:r>
      <w:proofErr w:type="spellStart"/>
      <w:r w:rsidR="00876E52">
        <w:t>JavaScript</w:t>
      </w:r>
      <w:proofErr w:type="spellEnd"/>
      <w:r w:rsidR="00876E52">
        <w:t xml:space="preserve">, desenvolvida pela Google. Com o </w:t>
      </w:r>
      <m:oMath>
        <m:r>
          <w:rPr>
            <w:rFonts w:ascii="Cambria Math" w:hAnsi="Cambria Math"/>
          </w:rPr>
          <m:t>node.js</m:t>
        </m:r>
      </m:oMath>
      <w:r w:rsidR="00876E52">
        <w:rPr>
          <w:rFonts w:eastAsiaTheme="minorEastAsia"/>
        </w:rPr>
        <w:t xml:space="preserve"> o BeagleBone passa a funcionar como um servidor, </w:t>
      </w:r>
      <w:r w:rsidR="009C1ED1">
        <w:rPr>
          <w:rFonts w:eastAsiaTheme="minorEastAsia"/>
        </w:rPr>
        <w:t xml:space="preserve">ou seja, caso haja uma conexão </w:t>
      </w:r>
      <w:r w:rsidR="009C1ED1">
        <w:rPr>
          <w:rFonts w:eastAsiaTheme="minorEastAsia"/>
        </w:rPr>
        <w:lastRenderedPageBreak/>
        <w:t>com o meio externo, por exemplo entre o computador e o BBB, é a placa que comanda os serviços fornecidos ao cliente, neste caso o computador.</w:t>
      </w:r>
    </w:p>
    <w:p w14:paraId="19FA1919" w14:textId="18C38CBB" w:rsidR="002B55FD" w:rsidRDefault="002B55FD" w:rsidP="002B55FD">
      <w:pPr>
        <w:rPr>
          <w:rFonts w:eastAsiaTheme="minorEastAsia"/>
        </w:rPr>
      </w:pPr>
      <w:r>
        <w:rPr>
          <w:rFonts w:eastAsiaTheme="minorEastAsia"/>
        </w:rPr>
        <w:t xml:space="preserve">A grande vantagem dessa linguagem em relação ao C++ é que existe um suporte muito forte no BBB. O </w:t>
      </w:r>
      <m:oMath>
        <m:r>
          <w:rPr>
            <w:rFonts w:ascii="Cambria Math" w:eastAsiaTheme="minorEastAsia" w:hAnsi="Cambria Math"/>
          </w:rPr>
          <m:t>node.js</m:t>
        </m:r>
      </m:oMath>
      <w:r>
        <w:rPr>
          <w:rFonts w:eastAsiaTheme="minorEastAsia"/>
        </w:rPr>
        <w:t xml:space="preserve"> foi colocado no BeagleBone Black propositalmente, pela própria fabricante, inclusive os tutoriais iniciais da BeagleBone.org ensinam a programar nesta linguagem. Aliado a isso, a própria fabricante desenvolveu várias bibliotecas para acesso e configuração dos periféricos.</w:t>
      </w:r>
    </w:p>
    <w:p w14:paraId="20FA99AF" w14:textId="7041E8A7" w:rsidR="006827FC" w:rsidRDefault="006827FC" w:rsidP="002B55FD">
      <w:pPr>
        <w:rPr>
          <w:rFonts w:eastAsiaTheme="minorEastAsia"/>
        </w:rPr>
      </w:pPr>
      <w:r>
        <w:rPr>
          <w:rFonts w:eastAsiaTheme="minorEastAsia"/>
        </w:rPr>
        <w:t>Por ser uma linguagem interpretada</w:t>
      </w:r>
      <w:r w:rsidR="00D33263">
        <w:rPr>
          <w:rFonts w:eastAsiaTheme="minorEastAsia"/>
        </w:rPr>
        <w:t>,</w:t>
      </w:r>
      <w:r>
        <w:rPr>
          <w:rFonts w:eastAsiaTheme="minorEastAsia"/>
        </w:rPr>
        <w:t xml:space="preserve"> as </w:t>
      </w:r>
      <w:r w:rsidR="003C2632">
        <w:rPr>
          <w:rFonts w:eastAsiaTheme="minorEastAsia"/>
        </w:rPr>
        <w:t xml:space="preserve">bibliotecas e </w:t>
      </w:r>
      <w:r w:rsidR="003C2632" w:rsidRPr="006827FC">
        <w:rPr>
          <w:rStyle w:val="nfase"/>
        </w:rPr>
        <w:t>frameworks</w:t>
      </w:r>
      <w:r w:rsidR="003C2632">
        <w:rPr>
          <w:rFonts w:eastAsiaTheme="minorEastAsia"/>
        </w:rPr>
        <w:t xml:space="preserve"> desenvolvidas</w:t>
      </w:r>
      <w:r w:rsidR="00D33263">
        <w:rPr>
          <w:rFonts w:eastAsiaTheme="minorEastAsia"/>
        </w:rPr>
        <w:t xml:space="preserve"> </w:t>
      </w:r>
      <w:r w:rsidR="003C2632">
        <w:rPr>
          <w:rFonts w:eastAsiaTheme="minorEastAsia"/>
        </w:rPr>
        <w:t>para</w:t>
      </w:r>
      <w:r w:rsidR="00D33263">
        <w:rPr>
          <w:rFonts w:eastAsiaTheme="minorEastAsia"/>
        </w:rPr>
        <w:t xml:space="preserve"> </w:t>
      </w:r>
      <w:proofErr w:type="spellStart"/>
      <w:r w:rsidR="00D33263">
        <w:rPr>
          <w:rFonts w:eastAsiaTheme="minorEastAsia"/>
        </w:rPr>
        <w:t>JavaScript</w:t>
      </w:r>
      <w:proofErr w:type="spellEnd"/>
      <w:r w:rsidR="00D33263">
        <w:rPr>
          <w:rFonts w:eastAsiaTheme="minorEastAsia"/>
        </w:rPr>
        <w:t xml:space="preserve"> não precisam ser adaptadas </w:t>
      </w:r>
      <w:r w:rsidR="003C2632">
        <w:rPr>
          <w:rFonts w:eastAsiaTheme="minorEastAsia"/>
        </w:rPr>
        <w:t>como as C++. Além disso, a própria comunidade está continuamente desenvolvendo soluções para do BBB com esta linguagem.</w:t>
      </w:r>
    </w:p>
    <w:p w14:paraId="1EDC503D" w14:textId="13A741CE" w:rsidR="00BD24FF" w:rsidRDefault="00BD24FF" w:rsidP="00653CF1">
      <w:pPr>
        <w:pStyle w:val="Ttulo3"/>
      </w:pPr>
      <w:commentRangeStart w:id="38"/>
      <w:r>
        <w:t>Python</w:t>
      </w:r>
      <w:commentRangeEnd w:id="38"/>
      <w:r w:rsidR="008768FB">
        <w:rPr>
          <w:rStyle w:val="Refdecomentrio"/>
          <w:rFonts w:eastAsiaTheme="minorHAnsi" w:cstheme="minorBidi"/>
          <w:b w:val="0"/>
        </w:rPr>
        <w:commentReference w:id="38"/>
      </w:r>
    </w:p>
    <w:p w14:paraId="12942CEB" w14:textId="77777777" w:rsidR="00BD24FF" w:rsidRPr="00BD24FF" w:rsidRDefault="00BD24FF" w:rsidP="00BD24FF"/>
    <w:p w14:paraId="2B874103" w14:textId="3D847DD6" w:rsidR="00653CF1" w:rsidRDefault="005307C3" w:rsidP="00653CF1">
      <w:pPr>
        <w:pStyle w:val="Ttulo3"/>
      </w:pPr>
      <w:r>
        <w:t>Cloud</w:t>
      </w:r>
      <w:r w:rsidR="00474DC2">
        <w:t>9</w:t>
      </w:r>
      <w:r>
        <w:t xml:space="preserve"> IDE</w:t>
      </w:r>
    </w:p>
    <w:p w14:paraId="099E41F8" w14:textId="4B23BF00" w:rsidR="00295CE4" w:rsidRPr="008748E2" w:rsidRDefault="00474DC2" w:rsidP="00474DC2">
      <w:r>
        <w:t>Cloud9 é uma IDE</w:t>
      </w:r>
      <w:r w:rsidR="00295CE4">
        <w:t xml:space="preserve"> (</w:t>
      </w:r>
      <w:r w:rsidR="00295CE4" w:rsidRPr="00295CE4">
        <w:rPr>
          <w:rStyle w:val="nfase"/>
        </w:rPr>
        <w:t>Integrated Development Environment</w:t>
      </w:r>
      <w:r w:rsidR="00295CE4">
        <w:t>)</w:t>
      </w:r>
      <w:r>
        <w:fldChar w:fldCharType="begin"/>
      </w:r>
      <w:r>
        <w:instrText xml:space="preserve"> XE "</w:instrText>
      </w:r>
      <w:r w:rsidRPr="00010D17">
        <w:instrText>IDE</w:instrText>
      </w:r>
      <w:r>
        <w:instrText xml:space="preserve">          </w:instrText>
      </w:r>
      <w:r w:rsidRPr="00295CE4">
        <w:rPr>
          <w:rStyle w:val="nfase"/>
        </w:rPr>
        <w:instrText>Integrated Development Environment</w:instrText>
      </w:r>
      <w:r>
        <w:instrText xml:space="preserve">" </w:instrText>
      </w:r>
      <w:r>
        <w:fldChar w:fldCharType="end"/>
      </w:r>
      <w:r>
        <w:t xml:space="preserve"> </w:t>
      </w:r>
      <w:r w:rsidR="00295CE4">
        <w:t>que roda no navegador</w:t>
      </w:r>
      <w:r w:rsidR="00F733CD">
        <w:t xml:space="preserve"> através do protocolo HTTP. Ela é uma ferramenta que aceita várias linguagens como C, C++, PHP, Ruby, Perl, Python, </w:t>
      </w:r>
      <w:proofErr w:type="spellStart"/>
      <w:r w:rsidR="00F733CD">
        <w:t>Bash</w:t>
      </w:r>
      <w:proofErr w:type="spellEnd"/>
      <w:r w:rsidR="00F733CD">
        <w:t xml:space="preserve"> e </w:t>
      </w:r>
      <w:proofErr w:type="spellStart"/>
      <w:r w:rsidR="00F733CD">
        <w:t>JavaScript</w:t>
      </w:r>
      <w:proofErr w:type="spellEnd"/>
      <w:r w:rsidR="00F733CD">
        <w:t xml:space="preserve">. </w:t>
      </w:r>
      <w:r w:rsidR="008748E2">
        <w:t>Além disso,</w:t>
      </w:r>
      <w:r w:rsidR="00F733CD">
        <w:t xml:space="preserve"> permite acessar o terminal </w:t>
      </w:r>
      <w:r w:rsidR="008748E2">
        <w:t>pelo próprio ambiente</w:t>
      </w:r>
      <w:r w:rsidR="00F733CD">
        <w:t xml:space="preserve"> </w:t>
      </w:r>
      <w:r w:rsidR="008748E2">
        <w:t>e tem um navegador de arquivos.</w:t>
      </w:r>
    </w:p>
    <w:p w14:paraId="1FAE5080" w14:textId="4E2E785D" w:rsidR="00474DC2" w:rsidRDefault="00295CE4" w:rsidP="00295CE4">
      <w:pPr>
        <w:pStyle w:val="Legenda"/>
      </w:pPr>
      <w:r>
        <w:rPr>
          <w:noProof/>
          <w:lang w:eastAsia="pt-BR"/>
        </w:rPr>
        <w:drawing>
          <wp:inline distT="0" distB="0" distL="0" distR="0" wp14:anchorId="144A78BF" wp14:editId="061F5B1E">
            <wp:extent cx="5577370" cy="3006090"/>
            <wp:effectExtent l="0" t="0" r="444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9ide.png"/>
                    <pic:cNvPicPr/>
                  </pic:nvPicPr>
                  <pic:blipFill>
                    <a:blip r:embed="rId25">
                      <a:extLst>
                        <a:ext uri="{28A0092B-C50C-407E-A947-70E740481C1C}">
                          <a14:useLocalDpi xmlns:a14="http://schemas.microsoft.com/office/drawing/2010/main" val="0"/>
                        </a:ext>
                      </a:extLst>
                    </a:blip>
                    <a:stretch>
                      <a:fillRect/>
                    </a:stretch>
                  </pic:blipFill>
                  <pic:spPr>
                    <a:xfrm>
                      <a:off x="0" y="0"/>
                      <a:ext cx="5577370" cy="3006090"/>
                    </a:xfrm>
                    <a:prstGeom prst="rect">
                      <a:avLst/>
                    </a:prstGeom>
                  </pic:spPr>
                </pic:pic>
              </a:graphicData>
            </a:graphic>
          </wp:inline>
        </w:drawing>
      </w:r>
      <w:r>
        <w:t xml:space="preserve"> </w:t>
      </w:r>
    </w:p>
    <w:p w14:paraId="67CC64D8" w14:textId="38EB294D" w:rsidR="008748E2" w:rsidRPr="008748E2" w:rsidRDefault="008748E2" w:rsidP="008748E2">
      <w:pPr>
        <w:pStyle w:val="Legenda"/>
      </w:pPr>
      <w:r>
        <w:t xml:space="preserve">Algoritmo </w:t>
      </w:r>
      <w:r>
        <w:fldChar w:fldCharType="begin"/>
      </w:r>
      <w:r>
        <w:instrText xml:space="preserve"> SEQ Algoritmo \* ARABIC </w:instrText>
      </w:r>
      <w:r>
        <w:fldChar w:fldCharType="separate"/>
      </w:r>
      <w:r>
        <w:rPr>
          <w:noProof/>
        </w:rPr>
        <w:t>7</w:t>
      </w:r>
      <w:r>
        <w:fldChar w:fldCharType="end"/>
      </w:r>
      <w:r>
        <w:t>: Ambiente de desenvolvimento Cloud9</w:t>
      </w:r>
      <w:r>
        <w:rPr>
          <w:noProof/>
        </w:rPr>
        <w:t xml:space="preserve"> (Próprio autor).</w:t>
      </w:r>
    </w:p>
    <w:p w14:paraId="34FE591D" w14:textId="4166A274" w:rsidR="00E93A71" w:rsidRDefault="008748E2" w:rsidP="00BD24FF">
      <w:r>
        <w:lastRenderedPageBreak/>
        <w:t>Essa</w:t>
      </w:r>
      <w:r w:rsidR="00F733CD">
        <w:t xml:space="preserve"> ferramenta </w:t>
      </w:r>
      <w:r>
        <w:t xml:space="preserve">também tem a possibilidade de executar </w:t>
      </w:r>
      <w:r w:rsidR="00E93A71">
        <w:t xml:space="preserve">diretamente </w:t>
      </w:r>
      <w:r>
        <w:t xml:space="preserve">aplicativos criados em Python, </w:t>
      </w:r>
      <m:oMath>
        <m:r>
          <w:rPr>
            <w:rFonts w:ascii="Cambria Math" w:hAnsi="Cambria Math"/>
          </w:rPr>
          <m:t>node.js</m:t>
        </m:r>
      </m:oMath>
      <w:r>
        <w:rPr>
          <w:rFonts w:eastAsiaTheme="minorEastAsia"/>
        </w:rPr>
        <w:t xml:space="preserve">, Shell e Ruby através do botão </w:t>
      </w:r>
      <w:proofErr w:type="spellStart"/>
      <w:r w:rsidRPr="008748E2">
        <w:rPr>
          <w:rFonts w:eastAsiaTheme="minorEastAsia"/>
          <w:i/>
        </w:rPr>
        <w:t>Run</w:t>
      </w:r>
      <w:proofErr w:type="spellEnd"/>
      <w:r>
        <w:rPr>
          <w:rFonts w:eastAsiaTheme="minorEastAsia"/>
        </w:rPr>
        <w:t>, de tal forma que, para programar nestas linguagens não é necessário digitar nenhuma linha no terminal, tornando esta ferramenta uma mão na roda para usuários menos experientes e facilitando o trabalho dos mais avançados.</w:t>
      </w:r>
      <w:r w:rsidR="0041338B">
        <w:rPr>
          <w:rFonts w:eastAsiaTheme="minorEastAsia"/>
        </w:rPr>
        <w:t xml:space="preserve"> O ambiente de desenvolvimento já vem integrado por padrão em todos os BeagleBone Black e</w:t>
      </w:r>
      <w:r>
        <w:rPr>
          <w:rFonts w:eastAsiaTheme="minorEastAsia"/>
        </w:rPr>
        <w:t xml:space="preserve"> </w:t>
      </w:r>
      <w:r w:rsidR="0041338B">
        <w:t xml:space="preserve">para acessá-lo </w:t>
      </w:r>
      <w:r w:rsidR="00F733CD">
        <w:t xml:space="preserve">basta digitar o endereço do BeagleBone Black na porta 3000, neste caso </w:t>
      </w:r>
      <m:oMath>
        <m:r>
          <w:rPr>
            <w:rFonts w:ascii="Cambria Math" w:hAnsi="Cambria Math"/>
          </w:rPr>
          <m:t>http://192.168.7.2:3000</m:t>
        </m:r>
      </m:oMath>
      <w:r w:rsidR="00F733CD">
        <w:t>.</w:t>
      </w:r>
    </w:p>
    <w:p w14:paraId="2968DA35" w14:textId="77777777" w:rsidR="00F733CD" w:rsidRPr="00F733CD" w:rsidRDefault="00F733CD" w:rsidP="00F733CD"/>
    <w:p w14:paraId="04236E22" w14:textId="4D00DBB8" w:rsidR="0003395F" w:rsidRPr="0005545C" w:rsidRDefault="0003395F" w:rsidP="0003395F">
      <w:pPr>
        <w:pStyle w:val="Ttulo2"/>
        <w:rPr>
          <w:rStyle w:val="nfase"/>
        </w:rPr>
      </w:pPr>
      <w:r w:rsidRPr="0005545C">
        <w:rPr>
          <w:rStyle w:val="nfase"/>
        </w:rPr>
        <w:t>Device Tree Overlays</w:t>
      </w:r>
    </w:p>
    <w:p w14:paraId="7880947B" w14:textId="3DE703D0" w:rsidR="0003395F" w:rsidRDefault="0003395F" w:rsidP="0003395F">
      <w:pPr>
        <w:pStyle w:val="Ttulo2"/>
      </w:pPr>
      <w:r>
        <w:t>BeagleBone</w:t>
      </w:r>
      <w:r w:rsidR="00E50FFE">
        <w:t xml:space="preserve"> Black</w:t>
      </w:r>
      <w:r>
        <w:t xml:space="preserve"> e tarefas em tempo real</w:t>
      </w:r>
    </w:p>
    <w:p w14:paraId="34FA1190" w14:textId="26BBE3B0" w:rsidR="0003395F" w:rsidRPr="0003395F" w:rsidRDefault="0003395F" w:rsidP="0003395F"/>
    <w:p w14:paraId="455A8846" w14:textId="77777777" w:rsidR="004C03A3" w:rsidRPr="00CE3623" w:rsidRDefault="004C03A3" w:rsidP="00C20A96">
      <w:pPr>
        <w:ind w:firstLine="0"/>
      </w:pPr>
    </w:p>
    <w:p w14:paraId="56ED4C0F" w14:textId="77777777" w:rsidR="00A35E2C" w:rsidRDefault="00A35E2C" w:rsidP="00A35E2C">
      <w:pPr>
        <w:pStyle w:val="Legenda"/>
      </w:pPr>
    </w:p>
    <w:p w14:paraId="688BC984" w14:textId="77777777" w:rsidR="006D24F6" w:rsidRPr="00BB4B70" w:rsidRDefault="00853B5F" w:rsidP="00A35E2C">
      <w:pPr>
        <w:pStyle w:val="Legenda"/>
      </w:pPr>
      <w:r>
        <w:fldChar w:fldCharType="begin"/>
      </w:r>
      <w:r>
        <w:instrText xml:space="preserve"> XE "</w:instrText>
      </w:r>
      <w:r w:rsidRPr="00851ADF">
        <w:instrText>voIP</w:instrText>
      </w:r>
      <w:r>
        <w:instrText xml:space="preserve">       </w:instrText>
      </w:r>
      <w:r w:rsidRPr="00093C17">
        <w:rPr>
          <w:rStyle w:val="nfase"/>
        </w:rPr>
        <w:instrText>Voice over IP</w:instrText>
      </w:r>
      <w:r>
        <w:instrText xml:space="preserve">" </w:instrText>
      </w:r>
      <w:r>
        <w:fldChar w:fldCharType="end"/>
      </w:r>
    </w:p>
    <w:sdt>
      <w:sdtPr>
        <w:rPr>
          <w:rFonts w:eastAsiaTheme="minorHAnsi" w:cstheme="minorBidi"/>
          <w:b w:val="0"/>
          <w:sz w:val="24"/>
          <w:szCs w:val="22"/>
        </w:rPr>
        <w:id w:val="649949962"/>
        <w:docPartObj>
          <w:docPartGallery w:val="Bibliographies"/>
          <w:docPartUnique/>
        </w:docPartObj>
      </w:sdtPr>
      <w:sdtContent>
        <w:p w14:paraId="55BEC6A3" w14:textId="77777777" w:rsidR="00CD1970" w:rsidRDefault="00CD1970">
          <w:pPr>
            <w:pStyle w:val="Ttulo1"/>
          </w:pPr>
          <w:r>
            <w:t>Bibliografia</w:t>
          </w:r>
        </w:p>
        <w:sdt>
          <w:sdtPr>
            <w:id w:val="111145805"/>
            <w:bibliography/>
          </w:sdtPr>
          <w:sdtContent>
            <w:p w14:paraId="5C99D965" w14:textId="77777777" w:rsidR="0079534A" w:rsidRDefault="00CD1970" w:rsidP="0079534A">
              <w:pPr>
                <w:pStyle w:val="Bibliografia"/>
                <w:rPr>
                  <w:noProof/>
                  <w:szCs w:val="24"/>
                </w:rPr>
              </w:pPr>
              <w:r>
                <w:fldChar w:fldCharType="begin"/>
              </w:r>
              <w:r>
                <w:instrText>BIBLIOGRAPHY</w:instrText>
              </w:r>
              <w:r>
                <w:fldChar w:fldCharType="separate"/>
              </w:r>
              <w:r w:rsidR="0079534A">
                <w:rPr>
                  <w:noProof/>
                </w:rPr>
                <w:t xml:space="preserve">7-ZIP.ORG. </w:t>
              </w:r>
              <w:r w:rsidR="0079534A">
                <w:rPr>
                  <w:b/>
                  <w:bCs/>
                  <w:noProof/>
                </w:rPr>
                <w:t>7-Zip</w:t>
              </w:r>
              <w:r w:rsidR="0079534A">
                <w:rPr>
                  <w:noProof/>
                </w:rPr>
                <w:t>, 2016. Disponivel em: &lt;http://www.7-zip.org/&gt;. Acesso em: 24 de outubro 2016.</w:t>
              </w:r>
            </w:p>
            <w:p w14:paraId="1535D62E" w14:textId="77777777" w:rsidR="0079534A" w:rsidRDefault="0079534A" w:rsidP="0079534A">
              <w:pPr>
                <w:pStyle w:val="Bibliografia"/>
                <w:rPr>
                  <w:noProof/>
                </w:rPr>
              </w:pPr>
              <w:r>
                <w:rPr>
                  <w:noProof/>
                </w:rPr>
                <w:t xml:space="preserve">BANZ, M. </w:t>
              </w:r>
              <w:r>
                <w:rPr>
                  <w:b/>
                  <w:bCs/>
                  <w:noProof/>
                </w:rPr>
                <w:t>How Arduino is open-sourcing imagination</w:t>
              </w:r>
              <w:r>
                <w:rPr>
                  <w:noProof/>
                </w:rPr>
                <w:t>, 2012. Disponivel em: &lt;https://www.ted.com/talks/massimo_banzi_how_arduino_is_open_sourcing_imagination&gt;. Acesso em: 04 de outubro 2016.</w:t>
              </w:r>
            </w:p>
            <w:p w14:paraId="4D66580F" w14:textId="77777777" w:rsidR="0079534A" w:rsidRDefault="0079534A" w:rsidP="0079534A">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6A4D1DE0" w14:textId="77777777" w:rsidR="0079534A" w:rsidRDefault="0079534A" w:rsidP="0079534A">
              <w:pPr>
                <w:pStyle w:val="Bibliografia"/>
                <w:rPr>
                  <w:noProof/>
                </w:rPr>
              </w:pPr>
              <w:r>
                <w:rPr>
                  <w:noProof/>
                </w:rPr>
                <w:t xml:space="preserve">BEAGLEBOARD.ORG. </w:t>
              </w:r>
              <w:r>
                <w:rPr>
                  <w:b/>
                  <w:bCs/>
                  <w:noProof/>
                </w:rPr>
                <w:t>Getting Started</w:t>
              </w:r>
              <w:r>
                <w:rPr>
                  <w:noProof/>
                </w:rPr>
                <w:t>, 2016. Disponivel em: &lt;http://beagleboard.org/static/beaglebone/latest/README.htm&gt;. Acesso em: 24 de outubro 2016.</w:t>
              </w:r>
            </w:p>
            <w:p w14:paraId="2B7FFFD4" w14:textId="77777777" w:rsidR="0079534A" w:rsidRDefault="0079534A" w:rsidP="0079534A">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68863F9B" w14:textId="77777777" w:rsidR="0079534A" w:rsidRDefault="0079534A" w:rsidP="0079534A">
              <w:pPr>
                <w:pStyle w:val="Bibliografia"/>
                <w:rPr>
                  <w:noProof/>
                </w:rPr>
              </w:pPr>
              <w:r>
                <w:rPr>
                  <w:noProof/>
                </w:rPr>
                <w:t xml:space="preserve">COLEY, G. </w:t>
              </w:r>
              <w:r>
                <w:rPr>
                  <w:b/>
                  <w:bCs/>
                  <w:noProof/>
                </w:rPr>
                <w:t>BeagleBone Black System Reference Manual</w:t>
              </w:r>
              <w:r>
                <w:rPr>
                  <w:noProof/>
                </w:rPr>
                <w:t>. A5.2. ed. Dallas: Texas Instruments, 2013. Disponivel em: &lt;https://cdn-shop.adafruit.com/datasheets/BBB_SRM.pdf&gt;. Acesso em: 18 de outubro 2016.</w:t>
              </w:r>
            </w:p>
            <w:p w14:paraId="0143041D" w14:textId="77777777" w:rsidR="0079534A" w:rsidRDefault="0079534A" w:rsidP="0079534A">
              <w:pPr>
                <w:pStyle w:val="Bibliografia"/>
                <w:rPr>
                  <w:noProof/>
                </w:rPr>
              </w:pPr>
              <w:r>
                <w:rPr>
                  <w:noProof/>
                </w:rPr>
                <w:lastRenderedPageBreak/>
                <w:t xml:space="preserve">DAVIS, T.; DAVIS, J. </w:t>
              </w:r>
              <w:r>
                <w:rPr>
                  <w:b/>
                  <w:bCs/>
                  <w:noProof/>
                </w:rPr>
                <w:t>Win32 Disk Imager</w:t>
              </w:r>
              <w:r>
                <w:rPr>
                  <w:noProof/>
                </w:rPr>
                <w:t>, 2016. Disponivel em: &lt;https://sourceforge.net/projects/win32diskimager/&gt;. Acesso em: 2016 de outubro 2016.</w:t>
              </w:r>
            </w:p>
            <w:p w14:paraId="0301881B" w14:textId="77777777" w:rsidR="0079534A" w:rsidRDefault="0079534A" w:rsidP="0079534A">
              <w:pPr>
                <w:pStyle w:val="Bibliografia"/>
                <w:rPr>
                  <w:noProof/>
                </w:rPr>
              </w:pPr>
              <w:r>
                <w:rPr>
                  <w:noProof/>
                </w:rPr>
                <w:t>DEBIAN, 2016. Disponivel em: &lt;https://debian.beagleboard.org/images/&gt;. Acesso em: 24 de outubro 2016.</w:t>
              </w:r>
            </w:p>
            <w:p w14:paraId="6CCF36CB" w14:textId="77777777" w:rsidR="0079534A" w:rsidRDefault="0079534A" w:rsidP="0079534A">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6475FDEB" w14:textId="77777777" w:rsidR="0079534A" w:rsidRDefault="0079534A" w:rsidP="0079534A">
              <w:pPr>
                <w:pStyle w:val="Bibliografia"/>
                <w:rPr>
                  <w:noProof/>
                </w:rPr>
              </w:pPr>
              <w:r>
                <w:rPr>
                  <w:noProof/>
                </w:rPr>
                <w:t xml:space="preserve">E-LINUX.ORG. </w:t>
              </w:r>
              <w:r>
                <w:rPr>
                  <w:b/>
                  <w:bCs/>
                  <w:noProof/>
                </w:rPr>
                <w:t>Toolchains</w:t>
              </w:r>
              <w:r>
                <w:rPr>
                  <w:noProof/>
                </w:rPr>
                <w:t>, 2016. Disponivel em: &lt;http://elinux.org/Toolchains&gt;. Acesso em: 24 de outubro 2016.</w:t>
              </w:r>
            </w:p>
            <w:p w14:paraId="1D9B0EBE" w14:textId="77777777" w:rsidR="0079534A" w:rsidRDefault="0079534A" w:rsidP="0079534A">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609157DA" w14:textId="77777777" w:rsidR="0079534A" w:rsidRDefault="0079534A" w:rsidP="0079534A">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42E43550" w14:textId="77777777" w:rsidR="0079534A" w:rsidRDefault="0079534A" w:rsidP="0079534A">
              <w:pPr>
                <w:pStyle w:val="Bibliografia"/>
                <w:rPr>
                  <w:noProof/>
                </w:rPr>
              </w:pPr>
              <w:r>
                <w:rPr>
                  <w:noProof/>
                </w:rPr>
                <w:t xml:space="preserve">KOEN. </w:t>
              </w:r>
              <w:r>
                <w:rPr>
                  <w:b/>
                  <w:bCs/>
                  <w:noProof/>
                </w:rPr>
                <w:t>The Ångström Distribution</w:t>
              </w:r>
              <w:r>
                <w:rPr>
                  <w:noProof/>
                </w:rPr>
                <w:t>, 2015. Disponivel em: &lt;http://wp.angstrom-distribution.org/introduction/&gt;. Acesso em: 05 de outubro 2016.</w:t>
              </w:r>
            </w:p>
            <w:p w14:paraId="47DE2636" w14:textId="77777777" w:rsidR="0079534A" w:rsidRDefault="0079534A" w:rsidP="0079534A">
              <w:pPr>
                <w:pStyle w:val="Bibliografia"/>
                <w:rPr>
                  <w:noProof/>
                </w:rPr>
              </w:pPr>
              <w:r>
                <w:rPr>
                  <w:noProof/>
                </w:rPr>
                <w:t xml:space="preserve">LINUX, E. B. T. A. T. F. B. W. E. </w:t>
              </w:r>
              <w:r>
                <w:rPr>
                  <w:b/>
                  <w:bCs/>
                  <w:noProof/>
                </w:rPr>
                <w:t>Exploring BeagleBone:</w:t>
              </w:r>
              <w:r>
                <w:rPr>
                  <w:noProof/>
                </w:rPr>
                <w:t xml:space="preserve"> Tools and Techniques for Building with Embedded Linux. [S.l.]: Wiley, 2014.</w:t>
              </w:r>
            </w:p>
            <w:p w14:paraId="306CD1E4" w14:textId="77777777" w:rsidR="0079534A" w:rsidRDefault="0079534A" w:rsidP="0079534A">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59BCDD5C" w14:textId="77777777" w:rsidR="0079534A" w:rsidRDefault="0079534A" w:rsidP="0079534A">
              <w:pPr>
                <w:pStyle w:val="Bibliografia"/>
                <w:rPr>
                  <w:noProof/>
                </w:rPr>
              </w:pPr>
              <w:r>
                <w:rPr>
                  <w:noProof/>
                </w:rPr>
                <w:t>MEASUREMENT COMPUTING CORPORATION. Data Aquisition Handbook, Norton, 2012. Disponivel em: &lt;http://www.mccdaq.com/pdfs/anpdf/Data-Acquisition-Handbook.pdf&gt;. Acesso em: 26 de setembro 2016.</w:t>
              </w:r>
            </w:p>
            <w:p w14:paraId="3D8501D7" w14:textId="77777777" w:rsidR="0079534A" w:rsidRDefault="0079534A" w:rsidP="0079534A">
              <w:pPr>
                <w:pStyle w:val="Bibliografia"/>
                <w:rPr>
                  <w:noProof/>
                </w:rPr>
              </w:pPr>
              <w:r>
                <w:rPr>
                  <w:noProof/>
                </w:rPr>
                <w:t xml:space="preserve">MOLLOY, D. </w:t>
              </w:r>
              <w:r>
                <w:rPr>
                  <w:b/>
                  <w:bCs/>
                  <w:noProof/>
                </w:rPr>
                <w:t>Exploring BeagleBone:</w:t>
              </w:r>
              <w:r>
                <w:rPr>
                  <w:noProof/>
                </w:rPr>
                <w:t xml:space="preserve"> Tools and Techniques for Building with Embedded Linux. [S.l.]: Wiley, 2014. Disponivel em: &lt;http://www.exploringbeaglebone.com/&gt;.</w:t>
              </w:r>
            </w:p>
            <w:p w14:paraId="32A472C4" w14:textId="77777777" w:rsidR="0079534A" w:rsidRDefault="0079534A" w:rsidP="0079534A">
              <w:pPr>
                <w:pStyle w:val="Bibliografia"/>
                <w:rPr>
                  <w:noProof/>
                </w:rPr>
              </w:pPr>
              <w:r>
                <w:rPr>
                  <w:noProof/>
                </w:rPr>
                <w:t xml:space="preserve">NI. </w:t>
              </w:r>
              <w:r>
                <w:rPr>
                  <w:b/>
                  <w:bCs/>
                  <w:noProof/>
                </w:rPr>
                <w:t>Aquisição de dados</w:t>
              </w:r>
              <w:r>
                <w:rPr>
                  <w:noProof/>
                </w:rPr>
                <w:t>, 2016. Disponivel em: &lt;http://www.ni.com/data-acquisition/pt/&gt;. Acesso em: 25 de Setembro 2016.</w:t>
              </w:r>
            </w:p>
            <w:p w14:paraId="69D3A4FD" w14:textId="77777777" w:rsidR="0079534A" w:rsidRDefault="0079534A" w:rsidP="0079534A">
              <w:pPr>
                <w:pStyle w:val="Bibliografia"/>
                <w:rPr>
                  <w:noProof/>
                </w:rPr>
              </w:pPr>
              <w:r>
                <w:rPr>
                  <w:noProof/>
                </w:rPr>
                <w:lastRenderedPageBreak/>
                <w:t xml:space="preserve">NVIDIA. </w:t>
              </w:r>
              <w:r>
                <w:rPr>
                  <w:b/>
                  <w:bCs/>
                  <w:noProof/>
                </w:rPr>
                <w:t>O que é computação acelerada por placa de vídeo?</w:t>
              </w:r>
              <w:r>
                <w:rPr>
                  <w:noProof/>
                </w:rPr>
                <w:t>, 2016. Disponivel em: &lt;http://www.nvidia.com.br/object/what-is-gpu-computing-br.html&gt;. Acesso em: 17 de outubro 2016.</w:t>
              </w:r>
            </w:p>
            <w:p w14:paraId="776D6B4D" w14:textId="77777777" w:rsidR="0079534A" w:rsidRDefault="0079534A" w:rsidP="0079534A">
              <w:pPr>
                <w:pStyle w:val="Bibliografia"/>
                <w:rPr>
                  <w:noProof/>
                </w:rPr>
              </w:pPr>
              <w:r>
                <w:rPr>
                  <w:noProof/>
                </w:rPr>
                <w:t xml:space="preserve">PAANKIEWICZ, I. </w:t>
              </w:r>
              <w:r>
                <w:rPr>
                  <w:b/>
                  <w:bCs/>
                  <w:noProof/>
                </w:rPr>
                <w:t>O que é um port?</w:t>
              </w:r>
              <w:r>
                <w:rPr>
                  <w:noProof/>
                </w:rPr>
                <w:t>, 2009. Disponivel em: &lt;http://www.tecmundo.com.br/video-game-e-jogos/1910-o-que-e-um-port-.htm&gt;. Acesso em: 21 de outubro 2016.</w:t>
              </w:r>
            </w:p>
            <w:p w14:paraId="3BBA70AB" w14:textId="77777777" w:rsidR="0079534A" w:rsidRDefault="0079534A" w:rsidP="0079534A">
              <w:pPr>
                <w:pStyle w:val="Bibliografia"/>
                <w:rPr>
                  <w:noProof/>
                </w:rPr>
              </w:pPr>
              <w:r>
                <w:rPr>
                  <w:noProof/>
                </w:rPr>
                <w:t xml:space="preserve">PEREIRA, A. L. </w:t>
              </w:r>
              <w:r>
                <w:rPr>
                  <w:b/>
                  <w:bCs/>
                  <w:noProof/>
                </w:rPr>
                <w:t>O que é PCI-Express?</w:t>
              </w:r>
              <w:r>
                <w:rPr>
                  <w:noProof/>
                </w:rPr>
                <w:t>, 2012. Disponivel em: &lt;http://www.tecmundo.com.br/hardware/1130-o-que-e-pci-express-.htm&gt;. Acesso em: 26 de setembro 2016.</w:t>
              </w:r>
            </w:p>
            <w:p w14:paraId="7A812829" w14:textId="77777777" w:rsidR="0079534A" w:rsidRDefault="0079534A" w:rsidP="0079534A">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47EE9725" w14:textId="77777777" w:rsidR="0079534A" w:rsidRDefault="0079534A" w:rsidP="0079534A">
              <w:pPr>
                <w:pStyle w:val="Bibliografia"/>
                <w:rPr>
                  <w:noProof/>
                </w:rPr>
              </w:pPr>
              <w:r>
                <w:rPr>
                  <w:noProof/>
                </w:rPr>
                <w:t xml:space="preserve">STACK OVERFLOW. </w:t>
              </w:r>
              <w:r>
                <w:rPr>
                  <w:b/>
                  <w:bCs/>
                  <w:noProof/>
                </w:rPr>
                <w:t>The best way to do TCP/IP over USB on Linux</w:t>
              </w:r>
              <w:r>
                <w:rPr>
                  <w:noProof/>
                </w:rPr>
                <w:t>, 2013. Disponivel em: &lt;http://superuser.com/questions/593757/the-best-way-to-do-tcp-ip-over-usb-on-linux&gt;. Acesso em: 13 de outubro 2016.</w:t>
              </w:r>
            </w:p>
            <w:p w14:paraId="27292FCC" w14:textId="77777777" w:rsidR="0079534A" w:rsidRDefault="0079534A" w:rsidP="0079534A">
              <w:pPr>
                <w:pStyle w:val="Bibliografia"/>
                <w:rPr>
                  <w:noProof/>
                </w:rPr>
              </w:pPr>
              <w:r>
                <w:rPr>
                  <w:noProof/>
                </w:rPr>
                <w:t xml:space="preserve">TATHAM, S. </w:t>
              </w:r>
              <w:r>
                <w:rPr>
                  <w:b/>
                  <w:bCs/>
                  <w:noProof/>
                </w:rPr>
                <w:t>Download PuTTY - a free SSH and telnet client for Windows</w:t>
              </w:r>
              <w:r>
                <w:rPr>
                  <w:noProof/>
                </w:rPr>
                <w:t>, 2016. Disponivel em: &lt;http://www.putty.org/&gt;. Acesso em: 24 de outubro 2016.</w:t>
              </w:r>
            </w:p>
            <w:p w14:paraId="39EF28B6" w14:textId="77777777" w:rsidR="00CD1970" w:rsidRDefault="00CD1970" w:rsidP="0079534A">
              <w:r>
                <w:rPr>
                  <w:b/>
                  <w:bCs/>
                </w:rPr>
                <w:fldChar w:fldCharType="end"/>
              </w:r>
            </w:p>
          </w:sdtContent>
        </w:sdt>
      </w:sdtContent>
    </w:sdt>
    <w:p w14:paraId="26F98F88" w14:textId="77777777" w:rsidR="00CD1970" w:rsidRPr="00CD1970" w:rsidRDefault="00CD1970" w:rsidP="00CD1970"/>
    <w:sectPr w:rsidR="00CD1970" w:rsidRPr="00CD1970" w:rsidSect="00342292">
      <w:type w:val="continuous"/>
      <w:pgSz w:w="11906" w:h="16838"/>
      <w:pgMar w:top="1418" w:right="1418"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Lucas Rodrigues" w:date="2016-10-26T14:00:00Z" w:initials="LR">
    <w:p w14:paraId="247B8E88" w14:textId="71DB3E63" w:rsidR="008768FB" w:rsidRDefault="008768FB">
      <w:pPr>
        <w:pStyle w:val="Textodecomentrio"/>
      </w:pPr>
      <w:r>
        <w:rPr>
          <w:rStyle w:val="Refdecomentrio"/>
        </w:rPr>
        <w:annotationRef/>
      </w:r>
      <w:r>
        <w:t xml:space="preserve">Adicionar as portas e soquetes UDP TCP e </w:t>
      </w:r>
      <w:proofErr w:type="spellStart"/>
      <w:r>
        <w:t>e</w:t>
      </w:r>
      <w:proofErr w:type="spellEnd"/>
      <w:r>
        <w:t xml:space="preserve"> como conectar o BeagleBone a Internet e alterar o clock</w:t>
      </w:r>
      <w:bookmarkStart w:id="39" w:name="_GoBack"/>
      <w:bookmarkEnd w:id="3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7B8E8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77C551" w14:textId="77777777" w:rsidR="00056A01" w:rsidRDefault="00056A01" w:rsidP="0097605D">
      <w:pPr>
        <w:spacing w:line="240" w:lineRule="auto"/>
      </w:pPr>
      <w:r>
        <w:separator/>
      </w:r>
    </w:p>
  </w:endnote>
  <w:endnote w:type="continuationSeparator" w:id="0">
    <w:p w14:paraId="18F381D3" w14:textId="77777777" w:rsidR="00056A01" w:rsidRDefault="00056A01"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FA2A7" w14:textId="77777777" w:rsidR="00056A01" w:rsidRDefault="00056A01" w:rsidP="0097605D">
      <w:pPr>
        <w:spacing w:line="240" w:lineRule="auto"/>
      </w:pPr>
      <w:r>
        <w:separator/>
      </w:r>
    </w:p>
  </w:footnote>
  <w:footnote w:type="continuationSeparator" w:id="0">
    <w:p w14:paraId="086D3E5E" w14:textId="77777777" w:rsidR="00056A01" w:rsidRDefault="00056A01" w:rsidP="0097605D">
      <w:pPr>
        <w:spacing w:line="240" w:lineRule="auto"/>
      </w:pPr>
      <w:r>
        <w:continuationSeparator/>
      </w:r>
    </w:p>
  </w:footnote>
  <w:footnote w:id="1">
    <w:p w14:paraId="6083E62A" w14:textId="77777777" w:rsidR="00E53F10" w:rsidRDefault="00E53F10">
      <w:pPr>
        <w:pStyle w:val="Textodenotaderodap"/>
      </w:pPr>
      <w:r>
        <w:rPr>
          <w:rStyle w:val="Refdenotaderodap"/>
        </w:rPr>
        <w:footnoteRef/>
      </w:r>
      <w:r>
        <w:t xml:space="preserve"> Padrão de barramento interno de computadores para conectar periféricos.</w:t>
      </w:r>
    </w:p>
  </w:footnote>
  <w:footnote w:id="2">
    <w:p w14:paraId="3F21BDD0" w14:textId="77777777" w:rsidR="00E53F10" w:rsidRDefault="00E53F10">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77777777" w:rsidR="00E53F10" w:rsidRDefault="00E53F10">
      <w:pPr>
        <w:pStyle w:val="Textodenotaderodap"/>
      </w:pPr>
      <w:r>
        <w:rPr>
          <w:rStyle w:val="Refdenotaderodap"/>
        </w:rPr>
        <w:footnoteRef/>
      </w:r>
      <w:r>
        <w:t xml:space="preserve"> Arquitetura de processador 32 bits de alto poder de processamento, baixo consumo e baixa dissipação de calor que permitiu surgimento de </w:t>
      </w:r>
      <w:r w:rsidRPr="00583160">
        <w:rPr>
          <w:rStyle w:val="nfase"/>
        </w:rPr>
        <w:t>smartphones</w:t>
      </w:r>
      <w:r>
        <w:t xml:space="preserve"> como iPhone.</w:t>
      </w:r>
    </w:p>
  </w:footnote>
  <w:footnote w:id="4">
    <w:p w14:paraId="7E7FC6DD" w14:textId="4E51A14C" w:rsidR="00E53F10" w:rsidRDefault="00E53F10">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229585330"/>
          <w:citation/>
        </w:sdt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14:paraId="06FD1016" w14:textId="77777777" w:rsidR="00E53F10" w:rsidRDefault="00E53F10">
      <w:pPr>
        <w:pStyle w:val="Textodenotaderodap"/>
      </w:pPr>
      <w:r>
        <w:rPr>
          <w:rStyle w:val="Refdenotaderodap"/>
        </w:rPr>
        <w:footnoteRef/>
      </w:r>
      <w:r>
        <w:t xml:space="preserve"> </w:t>
      </w:r>
      <w:r w:rsidRPr="001265FA">
        <w:rPr>
          <w:rStyle w:val="nfase"/>
        </w:rPr>
        <w:t>Embedded Linux</w:t>
      </w:r>
      <w:r>
        <w:t>, ou Linux embarcado, é o termo utilizado para distribuições Linux portadas para ARM com o intuito de funcionar em sistemas embarcados.</w:t>
      </w:r>
    </w:p>
  </w:footnote>
  <w:footnote w:id="6">
    <w:p w14:paraId="355EE2F3" w14:textId="77777777" w:rsidR="00E53F10" w:rsidRDefault="00E53F10">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3768781C" w:rsidR="00E53F10" w:rsidRPr="007D6CCB" w:rsidRDefault="00E53F10">
      <w:pPr>
        <w:pStyle w:val="Textodenotaderodap"/>
        <w:rPr>
          <w:rStyle w:val="nfase"/>
        </w:rPr>
      </w:pPr>
      <w:r>
        <w:rPr>
          <w:rStyle w:val="Refdenotaderodap"/>
        </w:rPr>
        <w:footnoteRef/>
      </w:r>
      <w:r>
        <w:t xml:space="preserve"> </w:t>
      </w:r>
      <w:r w:rsidRPr="007D6CCB">
        <w:rPr>
          <w:rStyle w:val="nfase"/>
        </w:rPr>
        <w:t>Port</w:t>
      </w:r>
      <w:r>
        <w:rPr>
          <w:rFonts w:ascii="Helvetica" w:hAnsi="Helvetica" w:cs="Helvetica"/>
          <w:color w:val="333333"/>
          <w:shd w:val="clear" w:color="auto" w:fill="FFFFFF"/>
        </w:rPr>
        <w:t xml:space="preserve">, no que tange os </w:t>
      </w:r>
      <w:proofErr w:type="spellStart"/>
      <w:r w:rsidRPr="007D6CCB">
        <w:rPr>
          <w:rStyle w:val="nfase"/>
        </w:rPr>
        <w:t>softwares</w:t>
      </w:r>
      <w:proofErr w:type="spellEnd"/>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06195532"/>
          <w:citation/>
        </w:sdt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Pr="0079534A">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E53F10" w:rsidRDefault="00E53F10" w:rsidP="00290FED">
      <w:pPr>
        <w:pStyle w:val="Textodenotaderodap"/>
      </w:pPr>
      <w:r>
        <w:rPr>
          <w:rStyle w:val="Refdenotaderodap"/>
        </w:rPr>
        <w:footnoteRef/>
      </w:r>
      <w:r>
        <w:t xml:space="preserve"> Tecnologia de comunicação que utiliza o </w:t>
      </w:r>
      <w:r w:rsidRPr="00290FED">
        <w:rPr>
          <w:rStyle w:val="nfase"/>
        </w:rPr>
        <w:t>Internet Protocol</w:t>
      </w:r>
      <w:r>
        <w:t xml:space="preserve"> para transferir chamadas telefônicas e serviços de voz de uma maneira geral.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2"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as Rodrigues">
    <w15:presenceInfo w15:providerId="Windows Live" w15:userId="8c8fe9f8455d3a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D3"/>
    <w:rsid w:val="00012831"/>
    <w:rsid w:val="00012D97"/>
    <w:rsid w:val="00026A31"/>
    <w:rsid w:val="0003395F"/>
    <w:rsid w:val="00040B9E"/>
    <w:rsid w:val="00050B20"/>
    <w:rsid w:val="00051784"/>
    <w:rsid w:val="0005545C"/>
    <w:rsid w:val="00055FEC"/>
    <w:rsid w:val="00056A01"/>
    <w:rsid w:val="000615CB"/>
    <w:rsid w:val="000703D9"/>
    <w:rsid w:val="0007471E"/>
    <w:rsid w:val="00093C17"/>
    <w:rsid w:val="00094037"/>
    <w:rsid w:val="000C2E54"/>
    <w:rsid w:val="000D5250"/>
    <w:rsid w:val="001006D0"/>
    <w:rsid w:val="0011120B"/>
    <w:rsid w:val="00113FED"/>
    <w:rsid w:val="001265FA"/>
    <w:rsid w:val="00142C9F"/>
    <w:rsid w:val="00142FE0"/>
    <w:rsid w:val="00157408"/>
    <w:rsid w:val="001740E8"/>
    <w:rsid w:val="001852E0"/>
    <w:rsid w:val="00195317"/>
    <w:rsid w:val="001B55C5"/>
    <w:rsid w:val="001B7B2C"/>
    <w:rsid w:val="001C03DB"/>
    <w:rsid w:val="001C4838"/>
    <w:rsid w:val="001C5786"/>
    <w:rsid w:val="001E0368"/>
    <w:rsid w:val="001E5B02"/>
    <w:rsid w:val="00214783"/>
    <w:rsid w:val="00215135"/>
    <w:rsid w:val="00217CED"/>
    <w:rsid w:val="002229CD"/>
    <w:rsid w:val="002526DD"/>
    <w:rsid w:val="00274EA9"/>
    <w:rsid w:val="00275CCB"/>
    <w:rsid w:val="00280921"/>
    <w:rsid w:val="00282168"/>
    <w:rsid w:val="00284481"/>
    <w:rsid w:val="002847B8"/>
    <w:rsid w:val="00285BAC"/>
    <w:rsid w:val="00290EA4"/>
    <w:rsid w:val="00290FED"/>
    <w:rsid w:val="00292593"/>
    <w:rsid w:val="00295CE4"/>
    <w:rsid w:val="002A37C8"/>
    <w:rsid w:val="002A383C"/>
    <w:rsid w:val="002A49BC"/>
    <w:rsid w:val="002A683D"/>
    <w:rsid w:val="002B422A"/>
    <w:rsid w:val="002B55FD"/>
    <w:rsid w:val="002B64B6"/>
    <w:rsid w:val="002D315D"/>
    <w:rsid w:val="002D6C42"/>
    <w:rsid w:val="002F43B4"/>
    <w:rsid w:val="002F6BE9"/>
    <w:rsid w:val="00316655"/>
    <w:rsid w:val="00334F1E"/>
    <w:rsid w:val="00342292"/>
    <w:rsid w:val="00354AAC"/>
    <w:rsid w:val="00354DE1"/>
    <w:rsid w:val="003606A2"/>
    <w:rsid w:val="00363F82"/>
    <w:rsid w:val="00372648"/>
    <w:rsid w:val="0038486C"/>
    <w:rsid w:val="00385C8D"/>
    <w:rsid w:val="00385EA9"/>
    <w:rsid w:val="00385FF0"/>
    <w:rsid w:val="003870A4"/>
    <w:rsid w:val="003908C3"/>
    <w:rsid w:val="00392045"/>
    <w:rsid w:val="00394742"/>
    <w:rsid w:val="003A15A7"/>
    <w:rsid w:val="003C2632"/>
    <w:rsid w:val="003C4BE2"/>
    <w:rsid w:val="003D26B5"/>
    <w:rsid w:val="003F457D"/>
    <w:rsid w:val="003F75D8"/>
    <w:rsid w:val="00405021"/>
    <w:rsid w:val="004104EB"/>
    <w:rsid w:val="00411472"/>
    <w:rsid w:val="00411C2E"/>
    <w:rsid w:val="00412E47"/>
    <w:rsid w:val="0041338B"/>
    <w:rsid w:val="00417523"/>
    <w:rsid w:val="00420604"/>
    <w:rsid w:val="00420BD1"/>
    <w:rsid w:val="00422751"/>
    <w:rsid w:val="004274F8"/>
    <w:rsid w:val="00430779"/>
    <w:rsid w:val="00437663"/>
    <w:rsid w:val="00437809"/>
    <w:rsid w:val="00441CE0"/>
    <w:rsid w:val="004440A1"/>
    <w:rsid w:val="004575BC"/>
    <w:rsid w:val="004657FA"/>
    <w:rsid w:val="00474DC2"/>
    <w:rsid w:val="00485891"/>
    <w:rsid w:val="00487DFC"/>
    <w:rsid w:val="004C03A3"/>
    <w:rsid w:val="004E428E"/>
    <w:rsid w:val="004E7D21"/>
    <w:rsid w:val="004F4EEE"/>
    <w:rsid w:val="005006F9"/>
    <w:rsid w:val="005060D4"/>
    <w:rsid w:val="005069AA"/>
    <w:rsid w:val="00506D85"/>
    <w:rsid w:val="00513D79"/>
    <w:rsid w:val="005307C3"/>
    <w:rsid w:val="005561E4"/>
    <w:rsid w:val="00583160"/>
    <w:rsid w:val="00590E70"/>
    <w:rsid w:val="00592272"/>
    <w:rsid w:val="00597AAA"/>
    <w:rsid w:val="005A31BA"/>
    <w:rsid w:val="005A46CA"/>
    <w:rsid w:val="005B517C"/>
    <w:rsid w:val="005B5A04"/>
    <w:rsid w:val="005D40A9"/>
    <w:rsid w:val="005E47CD"/>
    <w:rsid w:val="005E536F"/>
    <w:rsid w:val="005F2C7C"/>
    <w:rsid w:val="006002C1"/>
    <w:rsid w:val="006064FB"/>
    <w:rsid w:val="006211F8"/>
    <w:rsid w:val="00622680"/>
    <w:rsid w:val="00623463"/>
    <w:rsid w:val="006238D2"/>
    <w:rsid w:val="006242B2"/>
    <w:rsid w:val="00631FEB"/>
    <w:rsid w:val="00635A10"/>
    <w:rsid w:val="0064792B"/>
    <w:rsid w:val="006520A5"/>
    <w:rsid w:val="006529BA"/>
    <w:rsid w:val="00653CF1"/>
    <w:rsid w:val="00656686"/>
    <w:rsid w:val="00664592"/>
    <w:rsid w:val="0066751F"/>
    <w:rsid w:val="00676AD2"/>
    <w:rsid w:val="00676F18"/>
    <w:rsid w:val="006827FC"/>
    <w:rsid w:val="00683766"/>
    <w:rsid w:val="00691032"/>
    <w:rsid w:val="00693222"/>
    <w:rsid w:val="006A411C"/>
    <w:rsid w:val="006B37BF"/>
    <w:rsid w:val="006B70FE"/>
    <w:rsid w:val="006C0602"/>
    <w:rsid w:val="006D0846"/>
    <w:rsid w:val="006D0FA9"/>
    <w:rsid w:val="006D24F6"/>
    <w:rsid w:val="006E5144"/>
    <w:rsid w:val="006E5D85"/>
    <w:rsid w:val="006E6524"/>
    <w:rsid w:val="006F5E2D"/>
    <w:rsid w:val="006F6310"/>
    <w:rsid w:val="00717727"/>
    <w:rsid w:val="00723077"/>
    <w:rsid w:val="00724955"/>
    <w:rsid w:val="00731710"/>
    <w:rsid w:val="00733494"/>
    <w:rsid w:val="007475A2"/>
    <w:rsid w:val="00761EEC"/>
    <w:rsid w:val="007753BC"/>
    <w:rsid w:val="007753C8"/>
    <w:rsid w:val="007767C9"/>
    <w:rsid w:val="00781618"/>
    <w:rsid w:val="007828BC"/>
    <w:rsid w:val="007857A6"/>
    <w:rsid w:val="00787B53"/>
    <w:rsid w:val="0079382C"/>
    <w:rsid w:val="0079534A"/>
    <w:rsid w:val="007A7191"/>
    <w:rsid w:val="007D6CCB"/>
    <w:rsid w:val="007E0E1F"/>
    <w:rsid w:val="007E2C7C"/>
    <w:rsid w:val="007E3B99"/>
    <w:rsid w:val="007F3E9E"/>
    <w:rsid w:val="00803348"/>
    <w:rsid w:val="00811845"/>
    <w:rsid w:val="00815E76"/>
    <w:rsid w:val="00816C64"/>
    <w:rsid w:val="008234CA"/>
    <w:rsid w:val="00824443"/>
    <w:rsid w:val="00842AB8"/>
    <w:rsid w:val="00846EC2"/>
    <w:rsid w:val="00853B5F"/>
    <w:rsid w:val="00854427"/>
    <w:rsid w:val="00870D15"/>
    <w:rsid w:val="0087282F"/>
    <w:rsid w:val="00873257"/>
    <w:rsid w:val="008748E2"/>
    <w:rsid w:val="00876863"/>
    <w:rsid w:val="008768FB"/>
    <w:rsid w:val="00876E52"/>
    <w:rsid w:val="008777A5"/>
    <w:rsid w:val="00896AA2"/>
    <w:rsid w:val="008A2BED"/>
    <w:rsid w:val="008A6F58"/>
    <w:rsid w:val="008C0021"/>
    <w:rsid w:val="008C45E7"/>
    <w:rsid w:val="008C6431"/>
    <w:rsid w:val="008E1A63"/>
    <w:rsid w:val="008E4CCF"/>
    <w:rsid w:val="008E7A66"/>
    <w:rsid w:val="008F37B4"/>
    <w:rsid w:val="008F7269"/>
    <w:rsid w:val="008F75DF"/>
    <w:rsid w:val="0090052D"/>
    <w:rsid w:val="009125B1"/>
    <w:rsid w:val="00913D0F"/>
    <w:rsid w:val="00923175"/>
    <w:rsid w:val="009262C9"/>
    <w:rsid w:val="009348CC"/>
    <w:rsid w:val="009409B1"/>
    <w:rsid w:val="00955F56"/>
    <w:rsid w:val="009611B4"/>
    <w:rsid w:val="0096610B"/>
    <w:rsid w:val="0097605D"/>
    <w:rsid w:val="00982B3D"/>
    <w:rsid w:val="00992D46"/>
    <w:rsid w:val="00997257"/>
    <w:rsid w:val="009A286D"/>
    <w:rsid w:val="009C1ED1"/>
    <w:rsid w:val="00A012A7"/>
    <w:rsid w:val="00A06B8B"/>
    <w:rsid w:val="00A26407"/>
    <w:rsid w:val="00A35E2C"/>
    <w:rsid w:val="00A54FA1"/>
    <w:rsid w:val="00A74217"/>
    <w:rsid w:val="00A81812"/>
    <w:rsid w:val="00A90F8F"/>
    <w:rsid w:val="00A9573D"/>
    <w:rsid w:val="00A967AE"/>
    <w:rsid w:val="00AA62CC"/>
    <w:rsid w:val="00AB0B6D"/>
    <w:rsid w:val="00AC2418"/>
    <w:rsid w:val="00AD038E"/>
    <w:rsid w:val="00AD1DC6"/>
    <w:rsid w:val="00AD7A38"/>
    <w:rsid w:val="00B02A18"/>
    <w:rsid w:val="00B15F71"/>
    <w:rsid w:val="00B26406"/>
    <w:rsid w:val="00B359C6"/>
    <w:rsid w:val="00B40DCA"/>
    <w:rsid w:val="00B41A63"/>
    <w:rsid w:val="00B52B87"/>
    <w:rsid w:val="00B55410"/>
    <w:rsid w:val="00B6209D"/>
    <w:rsid w:val="00B72346"/>
    <w:rsid w:val="00B837A1"/>
    <w:rsid w:val="00B83B23"/>
    <w:rsid w:val="00B869E2"/>
    <w:rsid w:val="00B96A19"/>
    <w:rsid w:val="00BA07FE"/>
    <w:rsid w:val="00BA5019"/>
    <w:rsid w:val="00BB3B6F"/>
    <w:rsid w:val="00BB4B70"/>
    <w:rsid w:val="00BB6B55"/>
    <w:rsid w:val="00BB7B7E"/>
    <w:rsid w:val="00BC49BD"/>
    <w:rsid w:val="00BD24FF"/>
    <w:rsid w:val="00BD26A4"/>
    <w:rsid w:val="00BE138B"/>
    <w:rsid w:val="00BF1078"/>
    <w:rsid w:val="00BF1AAB"/>
    <w:rsid w:val="00BF2928"/>
    <w:rsid w:val="00BF31BE"/>
    <w:rsid w:val="00C02A48"/>
    <w:rsid w:val="00C05A92"/>
    <w:rsid w:val="00C20A96"/>
    <w:rsid w:val="00C22468"/>
    <w:rsid w:val="00C22F21"/>
    <w:rsid w:val="00C53050"/>
    <w:rsid w:val="00C614FC"/>
    <w:rsid w:val="00C67A17"/>
    <w:rsid w:val="00C67EC1"/>
    <w:rsid w:val="00C73CC1"/>
    <w:rsid w:val="00C84673"/>
    <w:rsid w:val="00C84DEB"/>
    <w:rsid w:val="00C864DD"/>
    <w:rsid w:val="00C919A2"/>
    <w:rsid w:val="00C91B24"/>
    <w:rsid w:val="00CA07C2"/>
    <w:rsid w:val="00CA7658"/>
    <w:rsid w:val="00CC0054"/>
    <w:rsid w:val="00CD1970"/>
    <w:rsid w:val="00CE2967"/>
    <w:rsid w:val="00CE3623"/>
    <w:rsid w:val="00CE625D"/>
    <w:rsid w:val="00CF5D18"/>
    <w:rsid w:val="00D017FC"/>
    <w:rsid w:val="00D05E63"/>
    <w:rsid w:val="00D150FC"/>
    <w:rsid w:val="00D25E47"/>
    <w:rsid w:val="00D3295C"/>
    <w:rsid w:val="00D33263"/>
    <w:rsid w:val="00D37101"/>
    <w:rsid w:val="00D40C3D"/>
    <w:rsid w:val="00D507FB"/>
    <w:rsid w:val="00D521A4"/>
    <w:rsid w:val="00D531D3"/>
    <w:rsid w:val="00D610CB"/>
    <w:rsid w:val="00D814C2"/>
    <w:rsid w:val="00D94BBF"/>
    <w:rsid w:val="00D96A9C"/>
    <w:rsid w:val="00DA0FDA"/>
    <w:rsid w:val="00DA1EA7"/>
    <w:rsid w:val="00DA1F30"/>
    <w:rsid w:val="00DB6963"/>
    <w:rsid w:val="00DC2C2E"/>
    <w:rsid w:val="00DC4858"/>
    <w:rsid w:val="00DC733B"/>
    <w:rsid w:val="00DC7E13"/>
    <w:rsid w:val="00DD17ED"/>
    <w:rsid w:val="00DD1868"/>
    <w:rsid w:val="00DD2897"/>
    <w:rsid w:val="00DD659B"/>
    <w:rsid w:val="00E038AC"/>
    <w:rsid w:val="00E151F7"/>
    <w:rsid w:val="00E2670C"/>
    <w:rsid w:val="00E4740B"/>
    <w:rsid w:val="00E50FFE"/>
    <w:rsid w:val="00E52951"/>
    <w:rsid w:val="00E53F10"/>
    <w:rsid w:val="00E54ED9"/>
    <w:rsid w:val="00E60F4A"/>
    <w:rsid w:val="00E654A7"/>
    <w:rsid w:val="00E80469"/>
    <w:rsid w:val="00E855D1"/>
    <w:rsid w:val="00E929D5"/>
    <w:rsid w:val="00E92A10"/>
    <w:rsid w:val="00E93A71"/>
    <w:rsid w:val="00E95CB7"/>
    <w:rsid w:val="00E96C58"/>
    <w:rsid w:val="00EA1496"/>
    <w:rsid w:val="00EB7A70"/>
    <w:rsid w:val="00ED12C1"/>
    <w:rsid w:val="00EE2128"/>
    <w:rsid w:val="00EE41BE"/>
    <w:rsid w:val="00EF4B13"/>
    <w:rsid w:val="00EF6330"/>
    <w:rsid w:val="00F07712"/>
    <w:rsid w:val="00F27657"/>
    <w:rsid w:val="00F27B38"/>
    <w:rsid w:val="00F36570"/>
    <w:rsid w:val="00F43007"/>
    <w:rsid w:val="00F56E84"/>
    <w:rsid w:val="00F71121"/>
    <w:rsid w:val="00F72D7F"/>
    <w:rsid w:val="00F733CD"/>
    <w:rsid w:val="00F75751"/>
    <w:rsid w:val="00F77656"/>
    <w:rsid w:val="00F81029"/>
    <w:rsid w:val="00F8228B"/>
    <w:rsid w:val="00F91653"/>
    <w:rsid w:val="00F94A14"/>
    <w:rsid w:val="00F97C72"/>
    <w:rsid w:val="00FA0759"/>
    <w:rsid w:val="00FA6C4A"/>
    <w:rsid w:val="00FB17D3"/>
    <w:rsid w:val="00FB250E"/>
    <w:rsid w:val="00FB2BCA"/>
    <w:rsid w:val="00FC4D9F"/>
    <w:rsid w:val="00FC581D"/>
    <w:rsid w:val="00FC775F"/>
    <w:rsid w:val="00FD41F2"/>
    <w:rsid w:val="00FD5832"/>
    <w:rsid w:val="00FE145E"/>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chartTrackingRefBased/>
  <w15:docId w15:val="{31AD6947-8C06-40F7-80E4-47F2CA107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Simples2">
    <w:name w:val="Plain Table 2"/>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 w:type="character" w:customStyle="1" w:styleId="fontstyle01">
    <w:name w:val="fontstyle01"/>
    <w:basedOn w:val="Fontepargpadro"/>
    <w:rsid w:val="002D315D"/>
    <w:rPr>
      <w:rFonts w:ascii="CourierStd" w:hAnsi="CourierStd"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24574536">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487403536">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42529682">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6619815">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405"/>
    <w:rsid w:val="000A415A"/>
    <w:rsid w:val="001D34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0A415A"/>
    <w:rPr>
      <w:color w:val="808080"/>
    </w:rPr>
  </w:style>
  <w:style w:type="paragraph" w:customStyle="1" w:styleId="F267F0F96D3F49738635EEDA3868EC8A">
    <w:name w:val="F267F0F96D3F49738635EEDA3868EC8A"/>
    <w:rsid w:val="000A41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26</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27</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Exp14</b:Tag>
    <b:SourceType>Book</b:SourceType>
    <b:Guid>{A0ABA23B-0C71-45A9-9BBB-5EF1771A9F5F}</b:Guid>
    <b:Title>Exploring BeagleBone: Tools and Techniques for Building with Embedded Linux</b:Title>
    <b:Year>2014</b:Year>
    <b:Author>
      <b:Author>
        <b:NameList>
          <b:Person>
            <b:Last>Linux</b:Last>
            <b:First>Exploring</b:First>
            <b:Middle>BeagleBone: Tools and Techniques for Building with Embedded</b:Middle>
          </b:Person>
        </b:NameList>
      </b:Author>
    </b:Author>
    <b:Publisher>Wiley</b:Publisher>
    <b:RefOrder>28</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21</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19</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20</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22</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23</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24</b:RefOrder>
  </b:Source>
  <b:Source>
    <b:Tag>Dav06</b:Tag>
    <b:SourceType>InternetSite</b:SourceType>
    <b:Guid>{C5F7697F-A7DA-4E2B-9EF5-F80EC23FA876}</b:Guid>
    <b:Year>2006</b:Year>
    <b:Author>
      <b:Author>
        <b:NameList>
          <b:Person>
            <b:Last>Paulo</b:Last>
            <b:First>Davidson</b:First>
            <b:Middle>Rodrigues</b:Middle>
          </b:Person>
        </b:NameList>
      </b:Author>
    </b:Author>
    <b:InternetSiteTitle>Fundamentos do sistema Linux - comandos do Linux</b:InternetSiteTitle>
    <b:YearAccessed>2016</b:YearAccessed>
    <b:MonthAccessed>de outubro</b:MonthAccessed>
    <b:DayAccessed>25</b:DayAccessed>
    <b:URL>https://www.vivaolinux.com.br/artigo/Fundamentos-do-sistema-Linux-comandos-do-Linux/</b:URL>
    <b:RefOrder>25</b:RefOrder>
  </b:Source>
</b:Sources>
</file>

<file path=customXml/itemProps1.xml><?xml version="1.0" encoding="utf-8"?>
<ds:datastoreItem xmlns:ds="http://schemas.openxmlformats.org/officeDocument/2006/customXml" ds:itemID="{81FB27AB-B95E-4C30-9641-D4B359127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5053</TotalTime>
  <Pages>41</Pages>
  <Words>11607</Words>
  <Characters>62682</Characters>
  <Application>Microsoft Office Word</Application>
  <DocSecurity>0</DocSecurity>
  <Lines>522</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Rodrigues</dc:creator>
  <cp:keywords/>
  <dc:description/>
  <cp:lastModifiedBy>Lucas Rodrigues</cp:lastModifiedBy>
  <cp:revision>267</cp:revision>
  <cp:lastPrinted>2016-10-25T14:02:00Z</cp:lastPrinted>
  <dcterms:created xsi:type="dcterms:W3CDTF">2016-10-17T21:34:00Z</dcterms:created>
  <dcterms:modified xsi:type="dcterms:W3CDTF">2016-10-26T17:02:00Z</dcterms:modified>
</cp:coreProperties>
</file>