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A1940"/>
  <w:body>
    <w:p w14:paraId="1E53B3E6" w14:textId="7A5082B3" w:rsidR="00C43A60" w:rsidRDefault="00D86FBB" w:rsidP="00A6241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0F0813" wp14:editId="76A696EF">
                <wp:simplePos x="0" y="0"/>
                <wp:positionH relativeFrom="column">
                  <wp:posOffset>-999871</wp:posOffset>
                </wp:positionH>
                <wp:positionV relativeFrom="paragraph">
                  <wp:posOffset>-183515</wp:posOffset>
                </wp:positionV>
                <wp:extent cx="1572895" cy="359410"/>
                <wp:effectExtent l="0" t="0" r="8255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DFFB" w14:textId="40EB02EB" w:rsidR="00D86FBB" w:rsidRPr="00D86FBB" w:rsidRDefault="00D86FBB">
                            <w:pPr>
                              <w:rPr>
                                <w:rFonts w:ascii="Expletus Sans" w:hAnsi="Expletus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6FBB">
                              <w:rPr>
                                <w:rFonts w:ascii="Expletus Sans" w:hAnsi="Expletus Sans"/>
                                <w:b/>
                                <w:bCs/>
                                <w:sz w:val="32"/>
                                <w:szCs w:val="32"/>
                              </w:rPr>
                              <w:t>Lucas de Lima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081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8.75pt;margin-top:-14.45pt;width:123.85pt;height:2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" stroked="f">
                <v:textbox>
                  <w:txbxContent>
                    <w:p w14:paraId="710DDFFB" w14:textId="40EB02EB" w:rsidR="00D86FBB" w:rsidRPr="00D86FBB" w:rsidRDefault="00D86FBB">
                      <w:pPr>
                        <w:rPr>
                          <w:rFonts w:ascii="Expletus Sans" w:hAnsi="Expletus Sans"/>
                          <w:b/>
                          <w:bCs/>
                          <w:sz w:val="32"/>
                          <w:szCs w:val="32"/>
                        </w:rPr>
                      </w:pPr>
                      <w:r w:rsidRPr="00D86FBB">
                        <w:rPr>
                          <w:rFonts w:ascii="Expletus Sans" w:hAnsi="Expletus Sans"/>
                          <w:b/>
                          <w:bCs/>
                          <w:sz w:val="32"/>
                          <w:szCs w:val="32"/>
                        </w:rPr>
                        <w:t>Lucas de Lima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7E43E" wp14:editId="149F9D48">
                <wp:simplePos x="0" y="0"/>
                <wp:positionH relativeFrom="page">
                  <wp:align>left</wp:align>
                </wp:positionH>
                <wp:positionV relativeFrom="paragraph">
                  <wp:posOffset>-212167</wp:posOffset>
                </wp:positionV>
                <wp:extent cx="1828800" cy="417423"/>
                <wp:effectExtent l="0" t="0" r="19050" b="209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7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1449B" id="Retângulo 6" o:spid="_x0000_s1026" style="position:absolute;margin-left:0;margin-top:-16.7pt;width:2in;height:32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" fillcolor="white [3212]" strokecolor="#1f3763 [1604]" strokeweight="1pt">
                <w10:wrap anchorx="page"/>
              </v:rect>
            </w:pict>
          </mc:Fallback>
        </mc:AlternateContent>
      </w:r>
    </w:p>
    <w:p w14:paraId="4E5952DB" w14:textId="7D1D432E" w:rsidR="00A62413" w:rsidRDefault="00A62413" w:rsidP="006A7E2F"/>
    <w:p w14:paraId="58B7D164" w14:textId="644F1917" w:rsidR="0006079F" w:rsidRDefault="0006079F" w:rsidP="006A7E2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6CACA1" wp14:editId="3E94E45F">
            <wp:simplePos x="0" y="0"/>
            <wp:positionH relativeFrom="margin">
              <wp:align>right</wp:align>
            </wp:positionH>
            <wp:positionV relativeFrom="paragraph">
              <wp:posOffset>404148</wp:posOffset>
            </wp:positionV>
            <wp:extent cx="5400040" cy="3688715"/>
            <wp:effectExtent l="0" t="0" r="0" b="698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1FEA" w14:textId="77777777" w:rsidR="0006079F" w:rsidRDefault="0006079F" w:rsidP="0006079F">
      <w:pPr>
        <w:jc w:val="center"/>
        <w:rPr>
          <w:sz w:val="36"/>
          <w:szCs w:val="36"/>
        </w:rPr>
      </w:pPr>
    </w:p>
    <w:p w14:paraId="5848DBEE" w14:textId="2660F45B" w:rsidR="006A7E2F" w:rsidRPr="0006079F" w:rsidRDefault="0006079F" w:rsidP="0006079F">
      <w:pPr>
        <w:jc w:val="center"/>
        <w:rPr>
          <w:sz w:val="36"/>
          <w:szCs w:val="36"/>
        </w:rPr>
      </w:pPr>
      <w:r w:rsidRPr="0006079F">
        <w:rPr>
          <w:sz w:val="36"/>
          <w:szCs w:val="36"/>
        </w:rPr>
        <w:t>Etapa de idealização</w:t>
      </w:r>
    </w:p>
    <w:p w14:paraId="3371D1C3" w14:textId="76D4DA75" w:rsidR="006A7E2F" w:rsidRDefault="006A7E2F" w:rsidP="006A7E2F"/>
    <w:p w14:paraId="0F3930C1" w14:textId="6B2D84FA" w:rsidR="006A7E2F" w:rsidRDefault="006A7E2F" w:rsidP="006A7E2F"/>
    <w:p w14:paraId="22D129ED" w14:textId="213F2A26" w:rsidR="006A7E2F" w:rsidRDefault="006A7E2F" w:rsidP="006A7E2F"/>
    <w:p w14:paraId="7FFDDAA7" w14:textId="36319BB5" w:rsidR="006A7E2F" w:rsidRDefault="006A7E2F" w:rsidP="006A7E2F"/>
    <w:p w14:paraId="60C2804C" w14:textId="20C0C58B" w:rsidR="006A7E2F" w:rsidRDefault="006A7E2F" w:rsidP="006A7E2F"/>
    <w:p w14:paraId="1E67287C" w14:textId="7688DF5B" w:rsidR="006A7E2F" w:rsidRDefault="006A7E2F" w:rsidP="006A7E2F"/>
    <w:p w14:paraId="7BED9CBE" w14:textId="34B83B18" w:rsidR="006A7E2F" w:rsidRDefault="006A7E2F" w:rsidP="006A7E2F"/>
    <w:p w14:paraId="3D3A0671" w14:textId="7615E906" w:rsidR="006A7E2F" w:rsidRDefault="006A7E2F" w:rsidP="006A7E2F"/>
    <w:p w14:paraId="4199926D" w14:textId="3B933431" w:rsidR="006A7E2F" w:rsidRDefault="006A7E2F" w:rsidP="006A7E2F"/>
    <w:p w14:paraId="1946186A" w14:textId="31236177" w:rsidR="006A7E2F" w:rsidRDefault="006A7E2F" w:rsidP="006A7E2F"/>
    <w:p w14:paraId="355EEC98" w14:textId="15A75F4F" w:rsidR="006A7E2F" w:rsidRDefault="006A7E2F" w:rsidP="006A7E2F"/>
    <w:p w14:paraId="09CECFE2" w14:textId="5E09D596" w:rsidR="006A7E2F" w:rsidRDefault="006A7E2F" w:rsidP="006A7E2F"/>
    <w:p w14:paraId="3098D085" w14:textId="77777777" w:rsidR="006A7E2F" w:rsidRDefault="006A7E2F" w:rsidP="006A7E2F"/>
    <w:p w14:paraId="652282D6" w14:textId="68194A1E" w:rsidR="00A62413" w:rsidRPr="006A7E2F" w:rsidRDefault="00A62413" w:rsidP="00A62413">
      <w:pPr>
        <w:jc w:val="center"/>
        <w:rPr>
          <w:rFonts w:ascii="Expletus Sans" w:hAnsi="Expletus Sans"/>
          <w:sz w:val="72"/>
          <w:szCs w:val="72"/>
        </w:rPr>
      </w:pPr>
      <w:proofErr w:type="spellStart"/>
      <w:r w:rsidRPr="006A7E2F">
        <w:rPr>
          <w:rFonts w:ascii="Expletus Sans" w:hAnsi="Expletus Sans"/>
          <w:sz w:val="72"/>
          <w:szCs w:val="72"/>
        </w:rPr>
        <w:t>Profitto</w:t>
      </w:r>
      <w:proofErr w:type="spellEnd"/>
      <w:r w:rsidRPr="006A7E2F">
        <w:rPr>
          <w:rFonts w:ascii="Expletus Sans" w:hAnsi="Expletus Sans"/>
          <w:sz w:val="72"/>
          <w:szCs w:val="72"/>
        </w:rPr>
        <w:t xml:space="preserve"> </w:t>
      </w:r>
      <w:proofErr w:type="spellStart"/>
      <w:r w:rsidRPr="006A7E2F">
        <w:rPr>
          <w:rFonts w:ascii="Expletus Sans" w:hAnsi="Expletus Sans"/>
          <w:sz w:val="72"/>
          <w:szCs w:val="72"/>
        </w:rPr>
        <w:t>Venerdì</w:t>
      </w:r>
      <w:proofErr w:type="spellEnd"/>
    </w:p>
    <w:p w14:paraId="622F563A" w14:textId="0070205E" w:rsidR="00CE5F16" w:rsidRDefault="006A7E2F" w:rsidP="00CE5F16">
      <w:pPr>
        <w:jc w:val="center"/>
        <w:rPr>
          <w:rFonts w:ascii="Hind" w:hAnsi="Hind" w:cs="Hind"/>
          <w:b/>
          <w:bCs/>
          <w:sz w:val="28"/>
          <w:szCs w:val="28"/>
        </w:rPr>
      </w:pPr>
      <w:r w:rsidRPr="0006079F">
        <w:rPr>
          <w:rFonts w:ascii="Hind" w:hAnsi="Hind" w:cs="Hind"/>
          <w:b/>
          <w:bCs/>
          <w:sz w:val="28"/>
          <w:szCs w:val="28"/>
        </w:rPr>
        <w:t>Medições como argumentos</w:t>
      </w:r>
    </w:p>
    <w:p w14:paraId="68965697" w14:textId="6A84D1A5" w:rsidR="0006079F" w:rsidRDefault="0006079F" w:rsidP="00CE5F16">
      <w:pPr>
        <w:jc w:val="center"/>
        <w:rPr>
          <w:rFonts w:ascii="Hind" w:hAnsi="Hind" w:cs="Hind"/>
          <w:b/>
          <w:bCs/>
          <w:sz w:val="28"/>
          <w:szCs w:val="28"/>
        </w:rPr>
      </w:pPr>
    </w:p>
    <w:p w14:paraId="046B96BD" w14:textId="77777777" w:rsidR="0006079F" w:rsidRPr="0006079F" w:rsidRDefault="0006079F" w:rsidP="00CE5F16">
      <w:pPr>
        <w:jc w:val="center"/>
        <w:rPr>
          <w:rFonts w:ascii="Hind" w:hAnsi="Hind" w:cs="Hind"/>
          <w:b/>
          <w:bCs/>
          <w:sz w:val="28"/>
          <w:szCs w:val="28"/>
        </w:rPr>
      </w:pPr>
    </w:p>
    <w:p w14:paraId="7B2B6B56" w14:textId="4BC1BF13" w:rsidR="006A7E2F" w:rsidRDefault="006A7E2F" w:rsidP="0006079F">
      <w:pPr>
        <w:rPr>
          <w:rFonts w:ascii="Expletus Sans" w:hAnsi="Expletus Sans"/>
        </w:rPr>
      </w:pPr>
    </w:p>
    <w:p w14:paraId="455DB0EB" w14:textId="5D8F3B79" w:rsidR="006A7E2F" w:rsidRDefault="00D86FBB" w:rsidP="00CE5F16">
      <w:pPr>
        <w:ind w:left="1701" w:right="1700"/>
        <w:jc w:val="both"/>
        <w:rPr>
          <w:rFonts w:ascii="Hind" w:hAnsi="Hind" w:cs="Hind"/>
        </w:rPr>
      </w:pPr>
      <w:r>
        <w:rPr>
          <w:rFonts w:ascii="Hind" w:hAnsi="Hind" w:cs="Hind"/>
        </w:rPr>
        <w:t>Protótipo</w:t>
      </w:r>
      <w:r w:rsidR="00CE5F16">
        <w:rPr>
          <w:rFonts w:ascii="Hind" w:hAnsi="Hind" w:cs="Hind"/>
        </w:rPr>
        <w:t xml:space="preserve"> do</w:t>
      </w:r>
      <w:r w:rsidR="006A7E2F">
        <w:rPr>
          <w:rFonts w:ascii="Hind" w:hAnsi="Hind" w:cs="Hind"/>
        </w:rPr>
        <w:t xml:space="preserve"> projeto </w:t>
      </w:r>
      <w:r w:rsidR="00CE5F16">
        <w:rPr>
          <w:rFonts w:ascii="Hind" w:hAnsi="Hind" w:cs="Hind"/>
        </w:rPr>
        <w:t>“</w:t>
      </w:r>
      <w:proofErr w:type="spellStart"/>
      <w:r w:rsidR="006A7E2F">
        <w:rPr>
          <w:rFonts w:ascii="Hind" w:hAnsi="Hind" w:cs="Hind"/>
        </w:rPr>
        <w:t>Profitto</w:t>
      </w:r>
      <w:proofErr w:type="spellEnd"/>
      <w:r w:rsidR="006A7E2F">
        <w:rPr>
          <w:rFonts w:ascii="Hind" w:hAnsi="Hind" w:cs="Hind"/>
        </w:rPr>
        <w:t xml:space="preserve"> </w:t>
      </w:r>
      <w:proofErr w:type="spellStart"/>
      <w:r w:rsidR="006A7E2F">
        <w:rPr>
          <w:rFonts w:ascii="Hind" w:hAnsi="Hind" w:cs="Hind"/>
        </w:rPr>
        <w:t>Venerdì</w:t>
      </w:r>
      <w:proofErr w:type="spellEnd"/>
      <w:r w:rsidR="00CE5F16">
        <w:rPr>
          <w:rFonts w:ascii="Hind" w:hAnsi="Hind" w:cs="Hind"/>
        </w:rPr>
        <w:t>”</w:t>
      </w:r>
      <w:r w:rsidR="006A7E2F">
        <w:rPr>
          <w:rFonts w:ascii="Hind" w:hAnsi="Hind" w:cs="Hind"/>
        </w:rPr>
        <w:t xml:space="preserve"> com </w:t>
      </w:r>
      <w:r w:rsidR="00CE5F16">
        <w:rPr>
          <w:rFonts w:ascii="Hind" w:hAnsi="Hind" w:cs="Hind"/>
        </w:rPr>
        <w:t xml:space="preserve">contexto detalhado do projeto, </w:t>
      </w:r>
      <w:r w:rsidR="006A7E2F">
        <w:rPr>
          <w:rFonts w:ascii="Hind" w:hAnsi="Hind" w:cs="Hind"/>
        </w:rPr>
        <w:t xml:space="preserve">planejamento </w:t>
      </w:r>
      <w:r w:rsidR="00CE5F16">
        <w:rPr>
          <w:rFonts w:ascii="Hind" w:hAnsi="Hind" w:cs="Hind"/>
        </w:rPr>
        <w:t>da</w:t>
      </w:r>
      <w:r w:rsidR="006A7E2F">
        <w:rPr>
          <w:rFonts w:ascii="Hind" w:hAnsi="Hind" w:cs="Hind"/>
        </w:rPr>
        <w:t xml:space="preserve"> plataforma</w:t>
      </w:r>
      <w:r w:rsidR="00CE5F16">
        <w:rPr>
          <w:rFonts w:ascii="Hind" w:hAnsi="Hind" w:cs="Hind"/>
        </w:rPr>
        <w:t xml:space="preserve"> em tópicos e investimentos necessários.</w:t>
      </w:r>
    </w:p>
    <w:p w14:paraId="477822F9" w14:textId="1C2F20EA" w:rsidR="00132932" w:rsidRDefault="00132932" w:rsidP="00CE5F16">
      <w:pPr>
        <w:ind w:left="1701" w:right="1700"/>
        <w:jc w:val="both"/>
        <w:rPr>
          <w:rFonts w:ascii="Hind" w:hAnsi="Hind" w:cs="Hind"/>
        </w:rPr>
      </w:pPr>
    </w:p>
    <w:p w14:paraId="570E7BB6" w14:textId="61ACD2A0" w:rsidR="0006079F" w:rsidRDefault="0006079F" w:rsidP="00CE5F16">
      <w:pPr>
        <w:ind w:left="1701" w:right="1700"/>
        <w:jc w:val="both"/>
        <w:rPr>
          <w:rFonts w:ascii="Hind" w:hAnsi="Hind" w:cs="Hind"/>
        </w:rPr>
      </w:pPr>
    </w:p>
    <w:p w14:paraId="09B3AB64" w14:textId="77777777" w:rsidR="00132932" w:rsidRDefault="00132932" w:rsidP="0006079F">
      <w:pPr>
        <w:ind w:right="1700"/>
        <w:jc w:val="both"/>
        <w:rPr>
          <w:rFonts w:ascii="Hind" w:hAnsi="Hind" w:cs="Hind"/>
        </w:rPr>
      </w:pPr>
    </w:p>
    <w:p w14:paraId="2B6024DA" w14:textId="2E828470" w:rsidR="00132932" w:rsidRPr="0006079F" w:rsidRDefault="00132932" w:rsidP="0006079F">
      <w:pPr>
        <w:spacing w:after="0"/>
        <w:ind w:left="1701" w:right="1700"/>
        <w:jc w:val="center"/>
        <w:rPr>
          <w:rFonts w:ascii="Hind" w:hAnsi="Hind" w:cs="Hind"/>
          <w:b/>
          <w:bCs/>
          <w:sz w:val="28"/>
          <w:szCs w:val="28"/>
          <w:u w:val="single"/>
        </w:rPr>
      </w:pPr>
      <w:r w:rsidRPr="0006079F">
        <w:rPr>
          <w:rFonts w:ascii="Hind" w:hAnsi="Hind" w:cs="Hind"/>
          <w:b/>
          <w:bCs/>
          <w:sz w:val="28"/>
          <w:szCs w:val="28"/>
          <w:u w:val="single"/>
        </w:rPr>
        <w:t>Etapa de idealização</w:t>
      </w:r>
    </w:p>
    <w:p w14:paraId="185E967B" w14:textId="7FBFB9C8" w:rsidR="00132932" w:rsidRDefault="00132932">
      <w:pPr>
        <w:rPr>
          <w:rFonts w:ascii="Hind" w:hAnsi="Hind" w:cs="Hind"/>
        </w:rPr>
      </w:pPr>
    </w:p>
    <w:p w14:paraId="79472A55" w14:textId="6E1C15D0" w:rsidR="00132932" w:rsidRDefault="00132932">
      <w:pPr>
        <w:rPr>
          <w:rFonts w:ascii="Hind" w:hAnsi="Hind" w:cs="Hind"/>
        </w:rPr>
      </w:pPr>
    </w:p>
    <w:p w14:paraId="467DBBAE" w14:textId="77777777" w:rsidR="0006079F" w:rsidRDefault="0006079F">
      <w:pPr>
        <w:rPr>
          <w:rFonts w:ascii="Hind" w:hAnsi="Hind" w:cs="Hind"/>
        </w:rPr>
      </w:pPr>
    </w:p>
    <w:p w14:paraId="5FC989D2" w14:textId="0081E1EA" w:rsidR="00132932" w:rsidRDefault="00132932">
      <w:pPr>
        <w:rPr>
          <w:rFonts w:ascii="Hind" w:hAnsi="Hind" w:cs="Hind"/>
        </w:rPr>
      </w:pPr>
    </w:p>
    <w:p w14:paraId="11C479B2" w14:textId="397D512C" w:rsidR="0006079F" w:rsidRDefault="0006079F">
      <w:pPr>
        <w:rPr>
          <w:rFonts w:ascii="Hind" w:hAnsi="Hind" w:cs="Hind"/>
        </w:rPr>
      </w:pPr>
    </w:p>
    <w:p w14:paraId="179FCA1C" w14:textId="77777777" w:rsidR="0006079F" w:rsidRDefault="0006079F">
      <w:pPr>
        <w:rPr>
          <w:rFonts w:ascii="Hind" w:hAnsi="Hind" w:cs="Hind"/>
        </w:rPr>
      </w:pPr>
    </w:p>
    <w:p w14:paraId="50B3C347" w14:textId="77777777" w:rsidR="0006079F" w:rsidRDefault="0006079F">
      <w:pPr>
        <w:rPr>
          <w:rFonts w:ascii="Hind" w:hAnsi="Hind" w:cs="Hind"/>
        </w:rPr>
      </w:pPr>
    </w:p>
    <w:p w14:paraId="2581029B" w14:textId="010BF901" w:rsidR="0006079F" w:rsidRDefault="00132932" w:rsidP="0006079F">
      <w:pPr>
        <w:spacing w:line="240" w:lineRule="auto"/>
        <w:ind w:left="3969"/>
        <w:jc w:val="right"/>
        <w:rPr>
          <w:rFonts w:ascii="Hind" w:hAnsi="Hind" w:cs="Hind"/>
          <w:sz w:val="20"/>
          <w:szCs w:val="20"/>
        </w:rPr>
      </w:pPr>
      <w:r w:rsidRPr="00132932">
        <w:rPr>
          <w:rFonts w:ascii="Hind" w:hAnsi="Hind" w:cs="Hind"/>
          <w:sz w:val="20"/>
          <w:szCs w:val="20"/>
        </w:rPr>
        <w:t xml:space="preserve">Criado e idealizado por Lucas de Lima Rodrigues, aluno </w:t>
      </w:r>
      <w:proofErr w:type="spellStart"/>
      <w:r w:rsidRPr="00132932">
        <w:rPr>
          <w:rFonts w:ascii="Hind" w:hAnsi="Hind" w:cs="Hind"/>
          <w:sz w:val="20"/>
          <w:szCs w:val="20"/>
        </w:rPr>
        <w:t>sptech</w:t>
      </w:r>
      <w:proofErr w:type="spellEnd"/>
      <w:r w:rsidRPr="00132932">
        <w:rPr>
          <w:rFonts w:ascii="Hind" w:hAnsi="Hind" w:cs="Hind"/>
          <w:sz w:val="20"/>
          <w:szCs w:val="20"/>
        </w:rPr>
        <w:t xml:space="preserve"> (são </w:t>
      </w:r>
      <w:proofErr w:type="spellStart"/>
      <w:r w:rsidRPr="00132932">
        <w:rPr>
          <w:rFonts w:ascii="Hind" w:hAnsi="Hind" w:cs="Hind"/>
          <w:sz w:val="20"/>
          <w:szCs w:val="20"/>
        </w:rPr>
        <w:t>paulo</w:t>
      </w:r>
      <w:proofErr w:type="spellEnd"/>
      <w:r w:rsidRPr="00132932">
        <w:rPr>
          <w:rFonts w:ascii="Hind" w:hAnsi="Hind" w:cs="Hind"/>
          <w:sz w:val="20"/>
          <w:szCs w:val="20"/>
        </w:rPr>
        <w:t xml:space="preserve"> tech </w:t>
      </w:r>
      <w:proofErr w:type="spellStart"/>
      <w:r w:rsidRPr="00132932">
        <w:rPr>
          <w:rFonts w:ascii="Hind" w:hAnsi="Hind" w:cs="Hind"/>
          <w:sz w:val="20"/>
          <w:szCs w:val="20"/>
        </w:rPr>
        <w:t>school</w:t>
      </w:r>
      <w:proofErr w:type="spellEnd"/>
      <w:r w:rsidRPr="00132932">
        <w:rPr>
          <w:rFonts w:ascii="Hind" w:hAnsi="Hind" w:cs="Hind"/>
          <w:sz w:val="20"/>
          <w:szCs w:val="20"/>
        </w:rPr>
        <w:t>)</w:t>
      </w:r>
      <w:r w:rsidR="00D86FBB">
        <w:rPr>
          <w:rFonts w:ascii="Hind" w:hAnsi="Hind" w:cs="Hind"/>
          <w:sz w:val="20"/>
          <w:szCs w:val="20"/>
        </w:rPr>
        <w:t>.</w:t>
      </w:r>
    </w:p>
    <w:p w14:paraId="3E61A76E" w14:textId="1B2BF969" w:rsidR="0006079F" w:rsidRPr="00132932" w:rsidRDefault="0006079F" w:rsidP="00132932">
      <w:pPr>
        <w:spacing w:line="240" w:lineRule="auto"/>
        <w:ind w:left="3969"/>
        <w:jc w:val="right"/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>Janeiro/2023 Primeira edição</w:t>
      </w:r>
      <w:r w:rsidR="00D86FBB">
        <w:rPr>
          <w:rFonts w:ascii="Hind" w:hAnsi="Hind" w:cs="Hind"/>
          <w:sz w:val="20"/>
          <w:szCs w:val="20"/>
        </w:rPr>
        <w:t>.</w:t>
      </w:r>
    </w:p>
    <w:p w14:paraId="0098B98E" w14:textId="77777777" w:rsidR="0006079F" w:rsidRDefault="00132932" w:rsidP="00132932">
      <w:pPr>
        <w:spacing w:line="240" w:lineRule="auto"/>
        <w:ind w:left="4962"/>
        <w:jc w:val="right"/>
        <w:rPr>
          <w:rFonts w:ascii="Hind" w:hAnsi="Hind" w:cs="Hind"/>
          <w:sz w:val="20"/>
          <w:szCs w:val="20"/>
        </w:rPr>
      </w:pPr>
      <w:r w:rsidRPr="00132932">
        <w:rPr>
          <w:rFonts w:ascii="Hind" w:hAnsi="Hind" w:cs="Hind"/>
          <w:sz w:val="20"/>
          <w:szCs w:val="20"/>
        </w:rPr>
        <w:t>Contato</w:t>
      </w:r>
      <w:r>
        <w:rPr>
          <w:rFonts w:ascii="Hind" w:hAnsi="Hind" w:cs="Hind"/>
          <w:sz w:val="20"/>
          <w:szCs w:val="20"/>
        </w:rPr>
        <w:t>s</w:t>
      </w:r>
      <w:r w:rsidRPr="00132932">
        <w:rPr>
          <w:rFonts w:ascii="Hind" w:hAnsi="Hind" w:cs="Hind"/>
          <w:sz w:val="20"/>
          <w:szCs w:val="20"/>
        </w:rPr>
        <w:t>:</w:t>
      </w:r>
    </w:p>
    <w:p w14:paraId="067556AF" w14:textId="4865F2FA" w:rsidR="00132932" w:rsidRDefault="00132932" w:rsidP="00132932">
      <w:pPr>
        <w:spacing w:line="240" w:lineRule="auto"/>
        <w:ind w:left="4962"/>
        <w:jc w:val="right"/>
        <w:rPr>
          <w:rFonts w:ascii="Hind" w:hAnsi="Hind" w:cs="Hind"/>
          <w:sz w:val="20"/>
          <w:szCs w:val="20"/>
        </w:rPr>
      </w:pPr>
      <w:r w:rsidRPr="00132932">
        <w:rPr>
          <w:rFonts w:ascii="Hind" w:hAnsi="Hind" w:cs="Hind"/>
          <w:sz w:val="20"/>
          <w:szCs w:val="20"/>
        </w:rPr>
        <w:t xml:space="preserve"> </w:t>
      </w:r>
      <w:hyperlink r:id="rId7" w:history="1">
        <w:r w:rsidRPr="00132932">
          <w:rPr>
            <w:rStyle w:val="Hyperlink"/>
            <w:rFonts w:ascii="Hind" w:hAnsi="Hind" w:cs="Hind"/>
            <w:sz w:val="20"/>
            <w:szCs w:val="20"/>
          </w:rPr>
          <w:t>lucas.lrodrigues@sptech.school</w:t>
        </w:r>
      </w:hyperlink>
      <w:r w:rsidRPr="00132932">
        <w:rPr>
          <w:rFonts w:ascii="Hind" w:hAnsi="Hind" w:cs="Hind"/>
          <w:sz w:val="20"/>
          <w:szCs w:val="20"/>
        </w:rPr>
        <w:t xml:space="preserve"> </w:t>
      </w:r>
      <w:hyperlink r:id="rId8" w:history="1">
        <w:r w:rsidR="0006079F" w:rsidRPr="00C27B7E">
          <w:rPr>
            <w:rStyle w:val="Hyperlink"/>
            <w:rFonts w:ascii="Hind" w:hAnsi="Hind" w:cs="Hind"/>
            <w:sz w:val="20"/>
            <w:szCs w:val="20"/>
          </w:rPr>
          <w:t>https://github.com/lucaslrodrigues</w:t>
        </w:r>
      </w:hyperlink>
    </w:p>
    <w:p w14:paraId="724F9790" w14:textId="5AE988B1" w:rsidR="0006079F" w:rsidRDefault="00D86FBB" w:rsidP="00D86FBB">
      <w:pPr>
        <w:spacing w:line="240" w:lineRule="auto"/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lastRenderedPageBreak/>
        <w:tab/>
      </w:r>
      <w:r>
        <w:rPr>
          <w:rFonts w:ascii="Hind" w:hAnsi="Hind" w:cs="Hind"/>
          <w:sz w:val="20"/>
          <w:szCs w:val="20"/>
        </w:rPr>
        <w:tab/>
      </w:r>
      <w:proofErr w:type="spellStart"/>
      <w:r>
        <w:rPr>
          <w:rFonts w:ascii="Hind" w:hAnsi="Hind" w:cs="Hind"/>
          <w:sz w:val="20"/>
          <w:szCs w:val="20"/>
        </w:rPr>
        <w:t>Indice</w:t>
      </w:r>
      <w:proofErr w:type="spellEnd"/>
    </w:p>
    <w:p w14:paraId="4C2DD22E" w14:textId="14E50D6C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3240B27D" w14:textId="770C3F79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2BEBEB89" w14:textId="14B7B3E0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667C4854" w14:textId="48EFA1F2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2C249C2E" w14:textId="13884D55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6F0B6754" w14:textId="2387FD39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330A495A" w14:textId="2CACCCC6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7C38A1EA" w14:textId="23A893FB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1541D555" w14:textId="19A1ECDB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74085244" w14:textId="7E48EA31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4E4D64CB" w14:textId="0A20977E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1F6064CA" w14:textId="50074CB5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4316A5DA" w14:textId="56E57DD3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3D18FB7E" w14:textId="0274E393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594B26DD" w14:textId="331EC96D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3F221C9C" w14:textId="1AB0677D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7C7EDF94" w14:textId="2A54214F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788EA6F1" w14:textId="13A76430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17BB4A00" w14:textId="07129D32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70254DAB" w14:textId="62219666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3D93BBDE" w14:textId="679B144E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4366DA50" w14:textId="5BD21111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24E5A97F" w14:textId="19A42B54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4A1F0637" w14:textId="233E3783" w:rsidR="00D86FBB" w:rsidRPr="00D86FBB" w:rsidRDefault="00D86FBB" w:rsidP="00D86FBB">
      <w:pPr>
        <w:rPr>
          <w:rFonts w:ascii="Hind" w:hAnsi="Hind" w:cs="Hind"/>
          <w:sz w:val="20"/>
          <w:szCs w:val="20"/>
        </w:rPr>
      </w:pPr>
    </w:p>
    <w:p w14:paraId="24E453AA" w14:textId="666A67A3" w:rsidR="00D86FBB" w:rsidRDefault="00D86FBB" w:rsidP="00D86FBB">
      <w:pPr>
        <w:rPr>
          <w:rFonts w:ascii="Hind" w:hAnsi="Hind" w:cs="Hind"/>
          <w:sz w:val="20"/>
          <w:szCs w:val="20"/>
        </w:rPr>
      </w:pPr>
    </w:p>
    <w:p w14:paraId="1B16D1FA" w14:textId="7BB8E549" w:rsidR="00D86FBB" w:rsidRDefault="00D86FB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ab/>
      </w:r>
    </w:p>
    <w:p w14:paraId="7F411C40" w14:textId="7FE5B177" w:rsidR="00D86FBB" w:rsidRDefault="00D86FB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</w:p>
    <w:p w14:paraId="29D629ED" w14:textId="21FC37E5" w:rsidR="00D86FBB" w:rsidRDefault="00D86FB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lastRenderedPageBreak/>
        <w:t>CONTEXTO</w:t>
      </w:r>
    </w:p>
    <w:p w14:paraId="63F906A2" w14:textId="46F03D4F" w:rsidR="00D86FBB" w:rsidRDefault="00D86FB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>Mercado financeiro</w:t>
      </w:r>
    </w:p>
    <w:p w14:paraId="6A288319" w14:textId="57150403" w:rsidR="00C9581B" w:rsidRDefault="00D86FB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 xml:space="preserve">O mercado financeiro é uma forma de representar o ecossistema econômico que move as economias de nações e está ganhando a atenção do cidadão comum. </w:t>
      </w:r>
      <w:r w:rsidR="00C9581B">
        <w:rPr>
          <w:rFonts w:ascii="Hind" w:hAnsi="Hind" w:cs="Hind"/>
          <w:sz w:val="20"/>
          <w:szCs w:val="20"/>
        </w:rPr>
        <w:t>Milhares de operações financeiras são feitas por minuto, sendo elas por pessoas jurídicas ou pessoas físicas. Essas operações ocorrem na bolsa de valores de cada país, no caso do Brasil, o controle é feito pelo banco do Brasil, e tem como maior consultor de dados a bolsa de valores brasileira (B3 – Banco Bolsa Balcão desde 23 de agosto de 1980). Assim, existe todo um universo de finanças em território brasileiro a ser explorado.</w:t>
      </w:r>
    </w:p>
    <w:p w14:paraId="096CD964" w14:textId="6458D7B3" w:rsidR="00D86FBB" w:rsidRDefault="00C9581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 xml:space="preserve">Nas operações, estão envolvidas grandes aplicações monetárias </w:t>
      </w:r>
      <w:r>
        <w:rPr>
          <w:rFonts w:ascii="Hind" w:hAnsi="Hind" w:cs="Hind"/>
          <w:sz w:val="20"/>
          <w:szCs w:val="20"/>
        </w:rPr>
        <w:t>dos mais diversos valores</w:t>
      </w:r>
      <w:r>
        <w:rPr>
          <w:rFonts w:ascii="Hind" w:hAnsi="Hind" w:cs="Hind"/>
          <w:sz w:val="20"/>
          <w:szCs w:val="20"/>
        </w:rPr>
        <w:t xml:space="preserve"> e nas mais diversas modalidades. As modalidades de investimento onde ocorrem as aplicações, são atreladas a títulos bancários ou públicos (Tesouro Direto, </w:t>
      </w:r>
      <w:proofErr w:type="spellStart"/>
      <w:r>
        <w:rPr>
          <w:rFonts w:ascii="Hind" w:hAnsi="Hind" w:cs="Hind"/>
          <w:sz w:val="20"/>
          <w:szCs w:val="20"/>
        </w:rPr>
        <w:t>CDB’s</w:t>
      </w:r>
      <w:proofErr w:type="spellEnd"/>
      <w:r>
        <w:rPr>
          <w:rFonts w:ascii="Hind" w:hAnsi="Hind" w:cs="Hind"/>
          <w:sz w:val="20"/>
          <w:szCs w:val="20"/>
        </w:rPr>
        <w:t xml:space="preserve">, etc.), Letras (LCI, LCA, etc.), ações da bolsa, entre outros. Esses investimentos </w:t>
      </w:r>
      <w:r w:rsidR="006A09EB">
        <w:rPr>
          <w:rFonts w:ascii="Hind" w:hAnsi="Hind" w:cs="Hind"/>
          <w:sz w:val="20"/>
          <w:szCs w:val="20"/>
        </w:rPr>
        <w:t xml:space="preserve">são extremamente numerosos, </w:t>
      </w:r>
      <w:r>
        <w:rPr>
          <w:rFonts w:ascii="Hind" w:hAnsi="Hind" w:cs="Hind"/>
          <w:sz w:val="20"/>
          <w:szCs w:val="20"/>
        </w:rPr>
        <w:t>rende</w:t>
      </w:r>
      <w:r w:rsidR="006A09EB">
        <w:rPr>
          <w:rFonts w:ascii="Hind" w:hAnsi="Hind" w:cs="Hind"/>
          <w:sz w:val="20"/>
          <w:szCs w:val="20"/>
        </w:rPr>
        <w:t>ndo</w:t>
      </w:r>
      <w:r>
        <w:rPr>
          <w:rFonts w:ascii="Hind" w:hAnsi="Hind" w:cs="Hind"/>
          <w:sz w:val="20"/>
          <w:szCs w:val="20"/>
        </w:rPr>
        <w:t xml:space="preserve"> juros com condições variadas acordadas previamente</w:t>
      </w:r>
      <w:r w:rsidR="006A09EB">
        <w:rPr>
          <w:rFonts w:ascii="Hind" w:hAnsi="Hind" w:cs="Hind"/>
          <w:sz w:val="20"/>
          <w:szCs w:val="20"/>
        </w:rPr>
        <w:t>, com descontos de impostos, e taxas de instituições.</w:t>
      </w:r>
    </w:p>
    <w:p w14:paraId="64A4F51D" w14:textId="54730ED3" w:rsidR="006A09EB" w:rsidRDefault="006A09E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>A grande gama de possibilidades de investimentos e larga quantidade de instituições para a administração do dinheiro, faz com que parametrizar as oportunidades se torne uma tarefa difícil para os investidores. É difícil encontrar a melhor oportunidade de forma ágil, uma vez que todo o processo de investimentos faz com que seja necessária a doção de diversos cálculos para conseguir mensurar os ganhos das aplicações. Por conta disso, muitos iniciantes se sentem perdidos quanto ao mundo das finanças, e sentem dificuldades para encontrar as melhores oportunidades e de calcular seus ganhos. Afinal, é preciso dispor de muitas pesquisas e ouvir muitas interpretações erradas do mundo das finanças a partir de terceiros.</w:t>
      </w:r>
    </w:p>
    <w:p w14:paraId="4C340D5F" w14:textId="17BEC607" w:rsidR="00307BB6" w:rsidRDefault="00307BB6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 xml:space="preserve">O Brasil, mesmo fazendo parte das maiores economias mundiais, não tem </w:t>
      </w:r>
      <w:proofErr w:type="gramStart"/>
      <w:r>
        <w:rPr>
          <w:rFonts w:ascii="Hind" w:hAnsi="Hind" w:cs="Hind"/>
          <w:sz w:val="20"/>
          <w:szCs w:val="20"/>
        </w:rPr>
        <w:t>um cultura econômica</w:t>
      </w:r>
      <w:proofErr w:type="gramEnd"/>
      <w:r>
        <w:rPr>
          <w:rFonts w:ascii="Hind" w:hAnsi="Hind" w:cs="Hind"/>
          <w:sz w:val="20"/>
          <w:szCs w:val="20"/>
        </w:rPr>
        <w:t xml:space="preserve"> bem pré-estabelecida. Os governos tentam omitir do cidadão, noções econômicas básicas por conta da abusiva cultura de juros e impostos mascarados e fantasmas, para que a população plena de seus gastos com impostos abusivos. Proveniente disso, o Brasil </w:t>
      </w:r>
      <w:r w:rsidR="00B4161B">
        <w:rPr>
          <w:rFonts w:ascii="Hind" w:hAnsi="Hind" w:cs="Hind"/>
          <w:sz w:val="20"/>
          <w:szCs w:val="20"/>
        </w:rPr>
        <w:t>tem uma das piores culturas de investimento por parte da população. Cerca de 3,6% de todo o povo brasileiro investe ou guarda dinheiro pensando em rentabilidade ou fundos de emergência, ficando atrás de países de menor economia, como o Chile com 12,9%, sendo o maior a Alemanha com 55,1%.</w:t>
      </w:r>
    </w:p>
    <w:p w14:paraId="7CEE666C" w14:textId="6C66E5B0" w:rsidR="006A09EB" w:rsidRDefault="006A09EB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 xml:space="preserve">Por conta disso, muitas pessoas acabam desistindo no começo da jornada como um investidor, </w:t>
      </w:r>
      <w:r w:rsidR="00B4161B">
        <w:rPr>
          <w:rFonts w:ascii="Hind" w:hAnsi="Hind" w:cs="Hind"/>
          <w:sz w:val="20"/>
          <w:szCs w:val="20"/>
        </w:rPr>
        <w:t xml:space="preserve">ou perdem </w:t>
      </w:r>
      <w:r>
        <w:rPr>
          <w:rFonts w:ascii="Hind" w:hAnsi="Hind" w:cs="Hind"/>
          <w:sz w:val="20"/>
          <w:szCs w:val="20"/>
        </w:rPr>
        <w:t>a oportunidade de aumentar seu patrimônio</w:t>
      </w:r>
      <w:r w:rsidR="00B4161B">
        <w:rPr>
          <w:rFonts w:ascii="Hind" w:hAnsi="Hind" w:cs="Hind"/>
          <w:sz w:val="20"/>
          <w:szCs w:val="20"/>
        </w:rPr>
        <w:t xml:space="preserve"> por falta de conhecimentos</w:t>
      </w:r>
      <w:r>
        <w:rPr>
          <w:rFonts w:ascii="Hind" w:hAnsi="Hind" w:cs="Hind"/>
          <w:sz w:val="20"/>
          <w:szCs w:val="20"/>
        </w:rPr>
        <w:t>. Nesse cenário, existe uma grande oportunidade para atrair esse investidor iniciante</w:t>
      </w:r>
      <w:r w:rsidR="00B4161B">
        <w:rPr>
          <w:rFonts w:ascii="Hind" w:hAnsi="Hind" w:cs="Hind"/>
          <w:sz w:val="20"/>
          <w:szCs w:val="20"/>
        </w:rPr>
        <w:t xml:space="preserve"> </w:t>
      </w:r>
      <w:r w:rsidR="00B4161B">
        <w:rPr>
          <w:rFonts w:ascii="Hind" w:hAnsi="Hind" w:cs="Hind"/>
          <w:sz w:val="20"/>
          <w:szCs w:val="20"/>
        </w:rPr>
        <w:t>ou frustrado</w:t>
      </w:r>
      <w:r>
        <w:rPr>
          <w:rFonts w:ascii="Hind" w:hAnsi="Hind" w:cs="Hind"/>
          <w:sz w:val="20"/>
          <w:szCs w:val="20"/>
        </w:rPr>
        <w:t>,</w:t>
      </w:r>
      <w:r w:rsidR="00B4161B">
        <w:rPr>
          <w:rFonts w:ascii="Hind" w:hAnsi="Hind" w:cs="Hind"/>
          <w:sz w:val="20"/>
          <w:szCs w:val="20"/>
        </w:rPr>
        <w:t xml:space="preserve"> assim como o cidadão médio brasileiro.</w:t>
      </w:r>
      <w:r>
        <w:rPr>
          <w:rFonts w:ascii="Hind" w:hAnsi="Hind" w:cs="Hind"/>
          <w:sz w:val="20"/>
          <w:szCs w:val="20"/>
        </w:rPr>
        <w:t xml:space="preserve"> </w:t>
      </w:r>
      <w:r w:rsidR="00B4161B">
        <w:rPr>
          <w:rFonts w:ascii="Hind" w:hAnsi="Hind" w:cs="Hind"/>
          <w:sz w:val="20"/>
          <w:szCs w:val="20"/>
        </w:rPr>
        <w:t>É de extrema importância dar as ferramentas necessárias para</w:t>
      </w:r>
      <w:r>
        <w:rPr>
          <w:rFonts w:ascii="Hind" w:hAnsi="Hind" w:cs="Hind"/>
          <w:sz w:val="20"/>
          <w:szCs w:val="20"/>
        </w:rPr>
        <w:t xml:space="preserve"> entender um pouco mais sobre o mercado de investimentos, tendo noções básicas do caminho a ser percorrido, e quais são as boas práticas para dar início a sua jornada</w:t>
      </w:r>
      <w:r w:rsidR="00B4161B">
        <w:rPr>
          <w:rFonts w:ascii="Hind" w:hAnsi="Hind" w:cs="Hind"/>
          <w:sz w:val="20"/>
          <w:szCs w:val="20"/>
        </w:rPr>
        <w:t xml:space="preserve"> no mundo dos investimentos</w:t>
      </w:r>
      <w:r>
        <w:rPr>
          <w:rFonts w:ascii="Hind" w:hAnsi="Hind" w:cs="Hind"/>
          <w:sz w:val="20"/>
          <w:szCs w:val="20"/>
        </w:rPr>
        <w:t xml:space="preserve">. </w:t>
      </w:r>
      <w:r w:rsidR="00307BB6">
        <w:rPr>
          <w:rFonts w:ascii="Hind" w:hAnsi="Hind" w:cs="Hind"/>
          <w:sz w:val="20"/>
          <w:szCs w:val="20"/>
        </w:rPr>
        <w:t xml:space="preserve">Uma pessoa que queira investir, ou apenas melhorar sua mentalidade quanto aos seus gastos para </w:t>
      </w:r>
      <w:r w:rsidR="00307BB6">
        <w:rPr>
          <w:rFonts w:ascii="Hind" w:hAnsi="Hind" w:cs="Hind"/>
          <w:sz w:val="20"/>
          <w:szCs w:val="20"/>
        </w:rPr>
        <w:lastRenderedPageBreak/>
        <w:t xml:space="preserve">garantir uma qualidade </w:t>
      </w:r>
      <w:r w:rsidR="00B4161B">
        <w:rPr>
          <w:rFonts w:ascii="Hind" w:hAnsi="Hind" w:cs="Hind"/>
          <w:sz w:val="20"/>
          <w:szCs w:val="20"/>
        </w:rPr>
        <w:t xml:space="preserve">melhor de vida, e expansão do </w:t>
      </w:r>
      <w:proofErr w:type="spellStart"/>
      <w:r w:rsidR="00B4161B">
        <w:rPr>
          <w:rFonts w:ascii="Hind" w:hAnsi="Hind" w:cs="Hind"/>
          <w:sz w:val="20"/>
          <w:szCs w:val="20"/>
        </w:rPr>
        <w:t>patrimonio</w:t>
      </w:r>
      <w:proofErr w:type="spellEnd"/>
      <w:r w:rsidR="00307BB6">
        <w:rPr>
          <w:rFonts w:ascii="Hind" w:hAnsi="Hind" w:cs="Hind"/>
          <w:sz w:val="20"/>
          <w:szCs w:val="20"/>
        </w:rPr>
        <w:t>, estará disposta a engajar em uma solução pratica e didática dos hábitos e caminhos necessários.</w:t>
      </w:r>
    </w:p>
    <w:p w14:paraId="18F63CE2" w14:textId="398A64EC" w:rsidR="00307BB6" w:rsidRDefault="00307BB6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</w:p>
    <w:p w14:paraId="0D4E7BC4" w14:textId="16EED35D" w:rsidR="00307BB6" w:rsidRDefault="00307BB6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</w:p>
    <w:p w14:paraId="50BE2C9B" w14:textId="2AC21B04" w:rsidR="00307BB6" w:rsidRDefault="00307BB6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</w:p>
    <w:p w14:paraId="739320B9" w14:textId="37B0CE88" w:rsidR="00307BB6" w:rsidRDefault="00307BB6" w:rsidP="00D86FBB">
      <w:pPr>
        <w:tabs>
          <w:tab w:val="left" w:pos="5280"/>
        </w:tabs>
        <w:rPr>
          <w:rFonts w:ascii="Hind" w:hAnsi="Hind" w:cs="Hind"/>
          <w:sz w:val="20"/>
          <w:szCs w:val="20"/>
        </w:rPr>
      </w:pPr>
      <w:r>
        <w:rPr>
          <w:rFonts w:ascii="Hind" w:hAnsi="Hind" w:cs="Hind"/>
          <w:sz w:val="20"/>
          <w:szCs w:val="20"/>
        </w:rPr>
        <w:t>NOSSA PROPOSTA</w:t>
      </w:r>
    </w:p>
    <w:p w14:paraId="14EFFF1E" w14:textId="6C8E77D9" w:rsidR="00307BB6" w:rsidRPr="00D86FBB" w:rsidRDefault="00307BB6" w:rsidP="00D86FBB">
      <w:pPr>
        <w:tabs>
          <w:tab w:val="left" w:pos="5280"/>
        </w:tabs>
        <w:rPr>
          <w:rFonts w:ascii="Hind" w:hAnsi="Hind" w:cs="Hind"/>
          <w:sz w:val="24"/>
          <w:szCs w:val="24"/>
        </w:rPr>
      </w:pPr>
      <w:r>
        <w:rPr>
          <w:rFonts w:ascii="Hind" w:hAnsi="Hind" w:cs="Hind"/>
          <w:sz w:val="20"/>
          <w:szCs w:val="20"/>
        </w:rPr>
        <w:t>Vendo a situação d</w:t>
      </w:r>
      <w:r w:rsidR="002F16E2">
        <w:rPr>
          <w:rFonts w:ascii="Hind" w:hAnsi="Hind" w:cs="Hind"/>
          <w:sz w:val="20"/>
          <w:szCs w:val="20"/>
        </w:rPr>
        <w:t xml:space="preserve">os investidores iniciantes, cidadãos comuns e endividados que </w:t>
      </w:r>
    </w:p>
    <w:sectPr w:rsidR="00307BB6" w:rsidRPr="00D86FB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2E9B" w14:textId="77777777" w:rsidR="007B187C" w:rsidRDefault="007B187C" w:rsidP="00C43A60">
      <w:pPr>
        <w:spacing w:after="0" w:line="240" w:lineRule="auto"/>
      </w:pPr>
      <w:r>
        <w:separator/>
      </w:r>
    </w:p>
  </w:endnote>
  <w:endnote w:type="continuationSeparator" w:id="0">
    <w:p w14:paraId="732109A1" w14:textId="77777777" w:rsidR="007B187C" w:rsidRDefault="007B187C" w:rsidP="00C4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letus Sans">
    <w:charset w:val="00"/>
    <w:family w:val="auto"/>
    <w:pitch w:val="variable"/>
    <w:sig w:usb0="800000EF" w:usb1="0000004B" w:usb2="00000000" w:usb3="00000000" w:csb0="00000001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C1EF" w14:textId="353CC562" w:rsidR="00D86FBB" w:rsidRPr="00D86FBB" w:rsidRDefault="00D86FBB" w:rsidP="00D86FBB">
    <w:pPr>
      <w:pStyle w:val="Cabealho"/>
      <w:jc w:val="right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59264" behindDoc="0" locked="0" layoutInCell="1" allowOverlap="1" wp14:anchorId="656C83A0" wp14:editId="0F029022">
          <wp:simplePos x="0" y="0"/>
          <wp:positionH relativeFrom="column">
            <wp:posOffset>5483006</wp:posOffset>
          </wp:positionH>
          <wp:positionV relativeFrom="paragraph">
            <wp:posOffset>-259080</wp:posOffset>
          </wp:positionV>
          <wp:extent cx="536005" cy="505278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005" cy="505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iCs/>
      </w:rPr>
      <w:t>Todos os direito reservados</w:t>
    </w:r>
    <w:r>
      <w:rPr>
        <w:rFonts w:ascii="Arial" w:hAnsi="Arial"/>
        <w:color w:val="202122"/>
        <w:sz w:val="21"/>
        <w:szCs w:val="21"/>
        <w:shd w:val="clear" w:color="auto" w:fill="FFFFFF"/>
      </w:rPr>
      <w:t xml:space="preserve"> </w:t>
    </w:r>
    <w:proofErr w:type="spellStart"/>
    <w:r w:rsidRPr="00A62413">
      <w:rPr>
        <w:i/>
        <w:iCs/>
      </w:rPr>
      <w:t>Profito</w:t>
    </w:r>
    <w:proofErr w:type="spellEnd"/>
    <w:r w:rsidRPr="00A62413">
      <w:rPr>
        <w:i/>
        <w:iCs/>
      </w:rPr>
      <w:t xml:space="preserve"> </w:t>
    </w:r>
    <w:proofErr w:type="spellStart"/>
    <w:r w:rsidRPr="00A62413">
      <w:rPr>
        <w:i/>
        <w:iCs/>
      </w:rPr>
      <w:t>Venerdì</w:t>
    </w:r>
    <w:proofErr w:type="spellEnd"/>
    <w:r>
      <w:rPr>
        <w:i/>
        <w:iCs/>
      </w:rPr>
      <w:t xml:space="preserve"> </w:t>
    </w:r>
    <w:proofErr w:type="gramStart"/>
    <w:r>
      <w:rPr>
        <w:rFonts w:ascii="Arial" w:hAnsi="Arial" w:cs="Arial"/>
        <w:color w:val="202122"/>
        <w:sz w:val="21"/>
        <w:szCs w:val="21"/>
        <w:shd w:val="clear" w:color="auto" w:fill="FFFFFF"/>
      </w:rPr>
      <w:t>©</w:t>
    </w:r>
    <w:r w:rsidRPr="00A62413">
      <w:rPr>
        <w:i/>
        <w:iCs/>
      </w:rPr>
      <w:t xml:space="preserve"> </w:t>
    </w:r>
    <w:r>
      <w:rPr>
        <w:i/>
        <w:iCs/>
      </w:rPr>
      <w:t xml:space="preserve"> </w:t>
    </w:r>
    <w:r>
      <w:rPr>
        <w:i/>
        <w:iCs/>
      </w:rPr>
      <w:t>–</w:t>
    </w:r>
    <w:proofErr w:type="gramEnd"/>
    <w:r w:rsidRPr="00A62413">
      <w:rPr>
        <w:i/>
        <w:iCs/>
      </w:rPr>
      <w:t xml:space="preserve"> </w:t>
    </w:r>
    <w:r>
      <w:rPr>
        <w:i/>
        <w:iCs/>
      </w:rPr>
      <w:t>10/01/2023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0C2B" w14:textId="77777777" w:rsidR="007B187C" w:rsidRDefault="007B187C" w:rsidP="00C43A60">
      <w:pPr>
        <w:spacing w:after="0" w:line="240" w:lineRule="auto"/>
      </w:pPr>
      <w:r>
        <w:separator/>
      </w:r>
    </w:p>
  </w:footnote>
  <w:footnote w:type="continuationSeparator" w:id="0">
    <w:p w14:paraId="46184593" w14:textId="77777777" w:rsidR="007B187C" w:rsidRDefault="007B187C" w:rsidP="00C43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1a194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60"/>
    <w:rsid w:val="0006079F"/>
    <w:rsid w:val="00132932"/>
    <w:rsid w:val="002F16E2"/>
    <w:rsid w:val="00307BB6"/>
    <w:rsid w:val="006A09EB"/>
    <w:rsid w:val="006A7E2F"/>
    <w:rsid w:val="007B187C"/>
    <w:rsid w:val="008E6E71"/>
    <w:rsid w:val="00A62413"/>
    <w:rsid w:val="00B4161B"/>
    <w:rsid w:val="00C43A60"/>
    <w:rsid w:val="00C9581B"/>
    <w:rsid w:val="00CE5F16"/>
    <w:rsid w:val="00D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a1940"/>
    </o:shapedefaults>
    <o:shapelayout v:ext="edit">
      <o:idmap v:ext="edit" data="2"/>
    </o:shapelayout>
  </w:shapeDefaults>
  <w:decimalSymbol w:val=","/>
  <w:listSeparator w:val=";"/>
  <w14:docId w14:val="2798BEBB"/>
  <w15:chartTrackingRefBased/>
  <w15:docId w15:val="{312C985B-64FA-4BB2-8297-8E866C1B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3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A60"/>
  </w:style>
  <w:style w:type="paragraph" w:styleId="Rodap">
    <w:name w:val="footer"/>
    <w:basedOn w:val="Normal"/>
    <w:link w:val="RodapChar"/>
    <w:uiPriority w:val="99"/>
    <w:unhideWhenUsed/>
    <w:rsid w:val="00C43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A60"/>
  </w:style>
  <w:style w:type="character" w:styleId="Hyperlink">
    <w:name w:val="Hyperlink"/>
    <w:basedOn w:val="Fontepargpadro"/>
    <w:uiPriority w:val="99"/>
    <w:unhideWhenUsed/>
    <w:rsid w:val="001329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2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lrodrigu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lrodrigues@sptech.sch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2023-01-10T21:26:00Z</dcterms:created>
  <dcterms:modified xsi:type="dcterms:W3CDTF">2023-01-11T01:54:00Z</dcterms:modified>
</cp:coreProperties>
</file>