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AAE" w:rsidRPr="0072379C" w:rsidRDefault="00102AAE" w:rsidP="00102AA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2379C">
        <w:rPr>
          <w:rFonts w:ascii="Times New Roman" w:hAnsi="Times New Roman" w:cs="Times New Roman"/>
          <w:i/>
          <w:iCs/>
          <w:sz w:val="24"/>
          <w:szCs w:val="24"/>
        </w:rPr>
        <w:t>DER – Diagrama de Entidades e Relacionamentos – Eternize</w:t>
      </w:r>
    </w:p>
    <w:p w:rsidR="00102AAE" w:rsidRDefault="00102AAE" w:rsidP="00102AAE">
      <w:pPr>
        <w:spacing w:before="62" w:after="62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</w:pPr>
    </w:p>
    <w:p w:rsidR="00102AAE" w:rsidRDefault="00102AAE" w:rsidP="00102AAE">
      <w:pPr>
        <w:spacing w:before="62" w:after="62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3717925"/>
            <wp:effectExtent l="0" t="0" r="0" b="0"/>
            <wp:docPr id="2" name="Imagem 2" descr="G:\T.I\Grupo 4 - Loja de Presentes e Serviços\Eternize - DER v1.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:\T.I\Grupo 4 - Loja de Presentes e Serviços\Eternize - DER v1.5.png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AAE" w:rsidRDefault="00102AAE" w:rsidP="00102AAE">
      <w:pPr>
        <w:spacing w:before="62" w:after="62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</w:pPr>
    </w:p>
    <w:p w:rsidR="00102AAE" w:rsidRDefault="00102AAE" w:rsidP="00102AA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02AAE" w:rsidRDefault="00102AAE" w:rsidP="00102AA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46364" w:rsidRDefault="00946364"/>
    <w:sectPr w:rsidR="00946364" w:rsidSect="00946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02AAE"/>
    <w:rsid w:val="00102AAE"/>
    <w:rsid w:val="00946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A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2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2A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277111</dc:creator>
  <cp:keywords/>
  <dc:description/>
  <cp:lastModifiedBy>277111</cp:lastModifiedBy>
  <cp:revision>2</cp:revision>
  <dcterms:created xsi:type="dcterms:W3CDTF">2019-11-05T17:04:00Z</dcterms:created>
  <dcterms:modified xsi:type="dcterms:W3CDTF">2019-11-05T17:04:00Z</dcterms:modified>
</cp:coreProperties>
</file>