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1311112" cy="2100208"/>
            <wp:effectExtent b="0" l="0" r="0" t="0"/>
            <wp:docPr id="18"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1311112" cy="21002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UNIVERSIDADE ESTADUAL DA PARAÍBA</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CENTRO DE CIÊNCIAS E TECNOLOGIA</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CIÊNCIA DA COMPUTAÇÃO</w:t>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LUCAS DE LUCENA SIQUEIRA</w:t>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DANIEL XAVIER BRITO DE ARAUJO</w:t>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Linguagem de Programação R</w:t>
      </w:r>
    </w:p>
    <w:p w:rsidR="00000000" w:rsidDel="00000000" w:rsidP="00000000" w:rsidRDefault="00000000" w:rsidRPr="00000000" w14:paraId="00000015">
      <w:pPr>
        <w:jc w:val="left"/>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sz w:val="28"/>
          <w:szCs w:val="28"/>
          <w:rtl w:val="0"/>
        </w:rPr>
        <w:t xml:space="preserve">CAMPINA GRANDE</w:t>
      </w:r>
    </w:p>
    <w:p w:rsidR="00000000" w:rsidDel="00000000" w:rsidP="00000000" w:rsidRDefault="00000000" w:rsidRPr="00000000" w14:paraId="0000001D">
      <w:pPr>
        <w:jc w:val="center"/>
        <w:rPr>
          <w:sz w:val="28"/>
          <w:szCs w:val="28"/>
        </w:rPr>
      </w:pPr>
      <w:r w:rsidDel="00000000" w:rsidR="00000000" w:rsidRPr="00000000">
        <w:rPr>
          <w:sz w:val="28"/>
          <w:szCs w:val="28"/>
          <w:rtl w:val="0"/>
        </w:rPr>
        <w:t xml:space="preserve">2022</w:t>
      </w:r>
    </w:p>
    <w:p w:rsidR="00000000" w:rsidDel="00000000" w:rsidP="00000000" w:rsidRDefault="00000000" w:rsidRPr="00000000" w14:paraId="0000001E">
      <w:pPr>
        <w:pStyle w:val="Heading3"/>
        <w:ind w:left="0" w:firstLine="0"/>
        <w:rPr/>
      </w:pPr>
      <w:bookmarkStart w:colFirst="0" w:colLast="0" w:name="_yrmsz8idexdp"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u1s06ctf6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_gu1s06ctf67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k33r5bqqb4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Paradigmas da Linguagem 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_dk33r5bqqb44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dswu6c6xxc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Paradigma Orientado a Objetos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_wdswu6c6xxc7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o0c0q9a44c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Paradigma Funcional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_ro0c0q9a44cy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mamqjkh1h3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Estruturas Lógicas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_7mamqjkh1h3b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2bh13xeouk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Entrada de Dados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_u2bh13xeouk9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69iqpqulzh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3.1.1. Entrada Via Teclado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_169iqpqulzh6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pz999bayqt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3.1.2. Entrada Via Arquivos CSV</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_hpz999bayqt8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peotyqrqet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3.1.3. Entrada Via Arquivos XLS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_ypeotyqrqeti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nnwda7vez0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Saída de Dados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_annwda7vez0x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a1464jdy6r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Estrutura de Condição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_ca1464jdy6r2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r3oix4274u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Estrutura de Repetição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_5r3oix4274ub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rhji62zzjf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3.4.1. For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_6rhji62zzjf5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ew2n436c12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3.4.2. While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_aew2n436c12r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nwlvm6pqj4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 Definição de Funções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_enwlvm6pqj4v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jm87ww1mol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3.6. Funções Nativas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_2jm87ww1molo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9xfaqnmgkb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3.6.1 Operações Aritméticas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_x9xfaqnmgkb8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wxjgpfefh5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3.6.2 Estatística Descritiva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_rwxjgpfefh5l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ne05luxday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3.6.3 Geração de números, sequências e dados aleatórios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_kne05luxdayn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n4wh8jjhz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3.6.4 Tratamento de vetores ou tabela de dados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_rn4wh8jjhzz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97fpy97pe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Referências Bibliográficas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_e97fpy97pel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ind w:left="0" w:firstLine="0"/>
        <w:rPr/>
      </w:pPr>
      <w:bookmarkStart w:colFirst="0" w:colLast="0" w:name="_ml50adlkuj8b" w:id="1"/>
      <w:bookmarkEnd w:id="1"/>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ind w:left="0" w:firstLine="0"/>
        <w:rPr/>
      </w:pPr>
      <w:bookmarkStart w:colFirst="0" w:colLast="0" w:name="_bper3q3mkqy6" w:id="2"/>
      <w:bookmarkEnd w:id="2"/>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ind w:left="0" w:firstLine="0"/>
        <w:rPr/>
      </w:pPr>
      <w:bookmarkStart w:colFirst="0" w:colLast="0" w:name="_gu1s06ctf67" w:id="3"/>
      <w:bookmarkEnd w:id="3"/>
      <w:r w:rsidDel="00000000" w:rsidR="00000000" w:rsidRPr="00000000">
        <w:rPr>
          <w:rtl w:val="0"/>
        </w:rPr>
        <w:t xml:space="preserve">      1. </w:t>
      </w:r>
      <w:r w:rsidDel="00000000" w:rsidR="00000000" w:rsidRPr="00000000">
        <w:rPr>
          <w:rtl w:val="0"/>
        </w:rPr>
        <w:t xml:space="preserve">Introdução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De acordo com o blog “Didática Tech”, a linguagem R foi desenvolvida por 2 estatísticos da Universidade Auckland, localizada na Nova Zelândia, tendo sido construída a partir de uma real necessidade presente nos laboratórios do departamento de estatística, referente à necessidade de um melhor ambiente para desenvolvimento computacional. A partir disso então, dois estatísticos “Ross” e “Robert” desenvolveram a linguagem “R”, com seu nome fazendo referência aos seus criadores.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Um dos desenvolvedores conta que a construção da linguagem não foi uma tarefa muito complicada, já que o acesso a diversos livros era facilitado, a exemplo do livro “The Structure and Interpretation of Computer Programs” de Hal Abelson e Gerald Sussman. Além de consultas bibliográficas, houve muita interação com códigos fontes de </w:t>
      </w:r>
      <w:r w:rsidDel="00000000" w:rsidR="00000000" w:rsidRPr="00000000">
        <w:rPr>
          <w:rtl w:val="0"/>
        </w:rPr>
        <w:t xml:space="preserve">interpretadores</w:t>
      </w:r>
      <w:r w:rsidDel="00000000" w:rsidR="00000000" w:rsidRPr="00000000">
        <w:rPr>
          <w:rtl w:val="0"/>
        </w:rPr>
        <w:t xml:space="preserve"> da linguagem </w:t>
      </w:r>
      <w:r w:rsidDel="00000000" w:rsidR="00000000" w:rsidRPr="00000000">
        <w:rPr>
          <w:i w:val="1"/>
          <w:rtl w:val="0"/>
        </w:rPr>
        <w:t xml:space="preserve">Scheme</w:t>
      </w:r>
      <w:r w:rsidDel="00000000" w:rsidR="00000000" w:rsidRPr="00000000">
        <w:rPr>
          <w:rtl w:val="0"/>
        </w:rPr>
        <w:t xml:space="preserve">.</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O conhecimento da linguagem S, sendo ela uma linguagem voltada para a área da estatística também, levou os criadores a tomar por referência algumas interfaces e características dela ao desenvolver a linguagem </w:t>
      </w:r>
      <w:r w:rsidDel="00000000" w:rsidR="00000000" w:rsidRPr="00000000">
        <w:rPr>
          <w:rtl w:val="0"/>
        </w:rPr>
        <w:t xml:space="preserve">R,</w:t>
      </w:r>
      <w:r w:rsidDel="00000000" w:rsidR="00000000" w:rsidRPr="00000000">
        <w:rPr>
          <w:rtl w:val="0"/>
        </w:rPr>
        <w:t xml:space="preserve"> tornando ambas bem semelhantes, apesar de suas diferenças características. </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Por fim, a linguagem teve como objetivo inicial auxiliar na manipulação, análise e visualização de dados, tendo por característica ser multi-paradigma, abrangendo paradigmas como o funcional e orientada a objetos, sendo ela fracamente tipada  e possuindo código aberto, dando assim, a disponibilidade de colaboração de outros desenvolvedores voluntários.</w:t>
      </w:r>
    </w:p>
    <w:p w:rsidR="00000000" w:rsidDel="00000000" w:rsidP="00000000" w:rsidRDefault="00000000" w:rsidRPr="00000000" w14:paraId="00000045">
      <w:pPr>
        <w:pStyle w:val="Heading3"/>
        <w:jc w:val="both"/>
        <w:rPr/>
      </w:pPr>
      <w:bookmarkStart w:colFirst="0" w:colLast="0" w:name="_dk33r5bqqb44" w:id="4"/>
      <w:bookmarkEnd w:id="4"/>
      <w:r w:rsidDel="00000000" w:rsidR="00000000" w:rsidRPr="00000000">
        <w:rPr>
          <w:rtl w:val="0"/>
        </w:rPr>
        <w:t xml:space="preserve">      2. Paradigmas da Linguagem 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both"/>
        <w:rPr>
          <w:color w:val="353740"/>
          <w:highlight w:val="white"/>
        </w:rPr>
      </w:pPr>
      <w:r w:rsidDel="00000000" w:rsidR="00000000" w:rsidRPr="00000000">
        <w:rPr>
          <w:color w:val="353740"/>
          <w:highlight w:val="white"/>
          <w:rtl w:val="0"/>
        </w:rPr>
        <w:t xml:space="preserve">Por ser constatado que a linguagem abrange os paradigmas de orientação a objetos e funcional, diferentes metodologias de desenvolvimento podem ser adotadas</w:t>
      </w:r>
      <w:r w:rsidDel="00000000" w:rsidR="00000000" w:rsidRPr="00000000">
        <w:rPr>
          <w:color w:val="353740"/>
          <w:highlight w:val="white"/>
          <w:rtl w:val="0"/>
        </w:rPr>
        <w:t xml:space="preserve">.</w:t>
      </w:r>
    </w:p>
    <w:p w:rsidR="00000000" w:rsidDel="00000000" w:rsidP="00000000" w:rsidRDefault="00000000" w:rsidRPr="00000000" w14:paraId="00000048">
      <w:pPr>
        <w:pStyle w:val="Heading3"/>
        <w:jc w:val="both"/>
        <w:rPr/>
      </w:pPr>
      <w:bookmarkStart w:colFirst="0" w:colLast="0" w:name="_wdswu6c6xxc7" w:id="5"/>
      <w:bookmarkEnd w:id="5"/>
      <w:r w:rsidDel="00000000" w:rsidR="00000000" w:rsidRPr="00000000">
        <w:rPr>
          <w:rtl w:val="0"/>
        </w:rPr>
        <w:t xml:space="preserve">      2.1. Paradigma Orientado a Objetos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both"/>
        <w:rPr>
          <w:sz w:val="20"/>
          <w:szCs w:val="20"/>
        </w:rPr>
      </w:pPr>
      <w:r w:rsidDel="00000000" w:rsidR="00000000" w:rsidRPr="00000000">
        <w:rPr>
          <w:color w:val="353740"/>
          <w:rtl w:val="0"/>
        </w:rPr>
        <w:t xml:space="preserve">O paradigma orientado a objetos é um modelo de programação que se concentra em objetos e suas interações em vez de em outras estruturas de programação, como funções ou sequências de instruções. Ele possui algumas características como métodos, atributos, classes, herança, encapsulamento e polimorfismo.</w:t>
      </w:r>
      <w:r w:rsidDel="00000000" w:rsidR="00000000" w:rsidRPr="00000000">
        <w:rPr>
          <w:rtl w:val="0"/>
        </w:rPr>
      </w:r>
    </w:p>
    <w:p w:rsidR="00000000" w:rsidDel="00000000" w:rsidP="00000000" w:rsidRDefault="00000000" w:rsidRPr="00000000" w14:paraId="0000004B">
      <w:pPr>
        <w:pStyle w:val="Heading3"/>
        <w:jc w:val="both"/>
        <w:rPr/>
      </w:pPr>
      <w:bookmarkStart w:colFirst="0" w:colLast="0" w:name="_ro0c0q9a44cy" w:id="6"/>
      <w:bookmarkEnd w:id="6"/>
      <w:r w:rsidDel="00000000" w:rsidR="00000000" w:rsidRPr="00000000">
        <w:rPr>
          <w:rtl w:val="0"/>
        </w:rPr>
        <w:t xml:space="preserve">      2.2. Paradigma Funcional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O paradigma de programação funcional está presente em linguagens que adotem o desenvolvimento de programas escritos com uma sequencia de funcoes que tem por responsabilidade fazer todas as transformações necessárias nos dados de entrada, gerando por sua vez, uma saída respectiva esperada, sendo por sua vez, ideal para ambientes que necessitem de soluções na área da matemática, inteligência artificial e de aplicação lógicas, como afirma o professor Gustavo, da PUCRS.</w:t>
      </w:r>
    </w:p>
    <w:p w:rsidR="00000000" w:rsidDel="00000000" w:rsidP="00000000" w:rsidRDefault="00000000" w:rsidRPr="00000000" w14:paraId="0000004E">
      <w:pPr>
        <w:pStyle w:val="Heading3"/>
        <w:jc w:val="both"/>
        <w:rPr/>
      </w:pPr>
      <w:bookmarkStart w:colFirst="0" w:colLast="0" w:name="_7mamqjkh1h3b" w:id="7"/>
      <w:bookmarkEnd w:id="7"/>
      <w:r w:rsidDel="00000000" w:rsidR="00000000" w:rsidRPr="00000000">
        <w:rPr>
          <w:rtl w:val="0"/>
        </w:rPr>
        <w:t xml:space="preserve">      3. Estruturas Lógicas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Assim como em qualquer linguagem de </w:t>
      </w:r>
      <w:r w:rsidDel="00000000" w:rsidR="00000000" w:rsidRPr="00000000">
        <w:rPr>
          <w:rtl w:val="0"/>
        </w:rPr>
        <w:t xml:space="preserve">programação, </w:t>
      </w:r>
      <w:r w:rsidDel="00000000" w:rsidR="00000000" w:rsidRPr="00000000">
        <w:rPr>
          <w:i w:val="1"/>
          <w:rtl w:val="0"/>
        </w:rPr>
        <w:t xml:space="preserve">R</w:t>
      </w:r>
      <w:r w:rsidDel="00000000" w:rsidR="00000000" w:rsidRPr="00000000">
        <w:rPr>
          <w:rtl w:val="0"/>
        </w:rPr>
        <w:t xml:space="preserve"> também</w:t>
      </w:r>
      <w:r w:rsidDel="00000000" w:rsidR="00000000" w:rsidRPr="00000000">
        <w:rPr>
          <w:rtl w:val="0"/>
        </w:rPr>
        <w:t xml:space="preserve"> tem suas peculiaridades e particularidades quando se trata da sintaxe e de alguns mecanismos lógicos. Portanto, serão abordados alguns conceitos básicos da linguagem que são cruciais nas soluções de problemas, como a lógica de entrada e saída de dados, as estruturas de condição, estruturas de repetição e por fim, a utilização de funções nativas e definição de funções não nativas.</w:t>
      </w:r>
      <w:r w:rsidDel="00000000" w:rsidR="00000000" w:rsidRPr="00000000">
        <w:rPr>
          <w:rtl w:val="0"/>
        </w:rPr>
      </w:r>
    </w:p>
    <w:p w:rsidR="00000000" w:rsidDel="00000000" w:rsidP="00000000" w:rsidRDefault="00000000" w:rsidRPr="00000000" w14:paraId="00000051">
      <w:pPr>
        <w:pStyle w:val="Heading3"/>
        <w:jc w:val="both"/>
        <w:rPr/>
      </w:pPr>
      <w:bookmarkStart w:colFirst="0" w:colLast="0" w:name="_u2bh13xeouk9" w:id="8"/>
      <w:bookmarkEnd w:id="8"/>
      <w:r w:rsidDel="00000000" w:rsidR="00000000" w:rsidRPr="00000000">
        <w:rPr>
          <w:rtl w:val="0"/>
        </w:rPr>
        <w:t xml:space="preserve">      3.1. Entrada de Dados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Como apresentado pelo professor Fernando Mayer, da UFPR, a entrada de dados em </w:t>
      </w:r>
      <w:r w:rsidDel="00000000" w:rsidR="00000000" w:rsidRPr="00000000">
        <w:rPr>
          <w:i w:val="1"/>
          <w:rtl w:val="0"/>
        </w:rPr>
        <w:t xml:space="preserve">R</w:t>
      </w:r>
      <w:r w:rsidDel="00000000" w:rsidR="00000000" w:rsidRPr="00000000">
        <w:rPr>
          <w:rtl w:val="0"/>
        </w:rPr>
        <w:t xml:space="preserve"> pode ser estabelecida de diversas formas e em diversos formatos, dependendo do tamanho do conjunto de dados ou se há a preferência da importação de dados já existentes.</w:t>
      </w:r>
    </w:p>
    <w:p w:rsidR="00000000" w:rsidDel="00000000" w:rsidP="00000000" w:rsidRDefault="00000000" w:rsidRPr="00000000" w14:paraId="00000054">
      <w:pPr>
        <w:pStyle w:val="Heading3"/>
        <w:jc w:val="both"/>
        <w:rPr/>
      </w:pPr>
      <w:bookmarkStart w:colFirst="0" w:colLast="0" w:name="_169iqpqulzh6" w:id="9"/>
      <w:bookmarkEnd w:id="9"/>
      <w:r w:rsidDel="00000000" w:rsidR="00000000" w:rsidRPr="00000000">
        <w:rPr>
          <w:rtl w:val="0"/>
        </w:rPr>
        <w:t xml:space="preserve">      3.1.1. Entrada Via Teclado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A utilização da função </w:t>
      </w:r>
      <w:r w:rsidDel="00000000" w:rsidR="00000000" w:rsidRPr="00000000">
        <w:rPr>
          <w:rFonts w:ascii="Times New Roman" w:cs="Times New Roman" w:eastAsia="Times New Roman" w:hAnsi="Times New Roman"/>
          <w:shd w:fill="efefef" w:val="clear"/>
          <w:rtl w:val="0"/>
        </w:rPr>
        <w:t xml:space="preserve">scan()</w:t>
      </w:r>
      <w:r w:rsidDel="00000000" w:rsidR="00000000" w:rsidRPr="00000000">
        <w:rPr>
          <w:rtl w:val="0"/>
        </w:rPr>
        <w:t xml:space="preserve"> irá ler os dados inseridos diretamente no console via teclado, podendo utilizar a tecla </w:t>
      </w:r>
      <w:r w:rsidDel="00000000" w:rsidR="00000000" w:rsidRPr="00000000">
        <w:rPr>
          <w:rFonts w:ascii="Times New Roman" w:cs="Times New Roman" w:eastAsia="Times New Roman" w:hAnsi="Times New Roman"/>
          <w:shd w:fill="efefef" w:val="clear"/>
          <w:rtl w:val="0"/>
        </w:rPr>
        <w:t xml:space="preserve">Enter</w:t>
      </w:r>
      <w:r w:rsidDel="00000000" w:rsidR="00000000" w:rsidRPr="00000000">
        <w:rPr>
          <w:rtl w:val="0"/>
        </w:rPr>
        <w:t xml:space="preserve"> para terminar a inserção de um dado e prosseguir para a inserção de um outro dado e por fim, podendo pressionar a tecla </w:t>
      </w:r>
      <w:r w:rsidDel="00000000" w:rsidR="00000000" w:rsidRPr="00000000">
        <w:rPr>
          <w:rFonts w:ascii="Times New Roman" w:cs="Times New Roman" w:eastAsia="Times New Roman" w:hAnsi="Times New Roman"/>
          <w:shd w:fill="efefef" w:val="clear"/>
          <w:rtl w:val="0"/>
        </w:rPr>
        <w:t xml:space="preserve">Enter</w:t>
      </w:r>
      <w:r w:rsidDel="00000000" w:rsidR="00000000" w:rsidRPr="00000000">
        <w:rPr>
          <w:rtl w:val="0"/>
        </w:rPr>
        <w:t xml:space="preserve"> duas vezes seguidas para encerrar a entrada de novos dados. A função </w:t>
      </w:r>
      <w:r w:rsidDel="00000000" w:rsidR="00000000" w:rsidRPr="00000000">
        <w:rPr>
          <w:rFonts w:ascii="Times New Roman" w:cs="Times New Roman" w:eastAsia="Times New Roman" w:hAnsi="Times New Roman"/>
          <w:shd w:fill="efefef" w:val="clear"/>
          <w:rtl w:val="0"/>
        </w:rPr>
        <w:t xml:space="preserve">scan()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aceita por padrão a entrada de dados de valores numéricos, mas pode interpretar a entrada como outros valores a partir do preenchimento do parâmetro opcional what, que pode receber os seguintes valores: </w:t>
      </w:r>
      <w:r w:rsidDel="00000000" w:rsidR="00000000" w:rsidRPr="00000000">
        <w:rPr>
          <w:i w:val="1"/>
          <w:rtl w:val="0"/>
        </w:rPr>
        <w:t xml:space="preserve">logical, integer, numeric, complex, character, </w:t>
      </w:r>
      <w:r w:rsidDel="00000000" w:rsidR="00000000" w:rsidRPr="00000000">
        <w:rPr>
          <w:i w:val="1"/>
          <w:rtl w:val="0"/>
        </w:rPr>
        <w:t xml:space="preserve">raw e</w:t>
      </w:r>
      <w:r w:rsidDel="00000000" w:rsidR="00000000" w:rsidRPr="00000000">
        <w:rPr>
          <w:i w:val="1"/>
          <w:rtl w:val="0"/>
        </w:rPr>
        <w:t xml:space="preserve"> list</w:t>
      </w:r>
      <w:r w:rsidDel="00000000" w:rsidR="00000000" w:rsidRPr="00000000">
        <w:rPr>
          <w:rtl w:val="0"/>
        </w:rPr>
        <w:t xml:space="preserve">.</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drawing>
          <wp:inline distB="114300" distT="114300" distL="114300" distR="114300">
            <wp:extent cx="5731200" cy="8001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b w:val="1"/>
          <w:rtl w:val="0"/>
        </w:rPr>
        <w:t xml:space="preserve">Imagem 1 - Script para entrada de dados</w:t>
      </w:r>
    </w:p>
    <w:p w:rsidR="00000000" w:rsidDel="00000000" w:rsidP="00000000" w:rsidRDefault="00000000" w:rsidRPr="00000000" w14:paraId="0000005A">
      <w:pPr>
        <w:jc w:val="center"/>
        <w:rPr>
          <w:b w:val="1"/>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drawing>
          <wp:inline distB="114300" distT="114300" distL="114300" distR="114300">
            <wp:extent cx="5636483" cy="2157413"/>
            <wp:effectExtent b="0" l="0" r="0" t="0"/>
            <wp:docPr id="21"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636483"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pPr>
      <w:r w:rsidDel="00000000" w:rsidR="00000000" w:rsidRPr="00000000">
        <w:rPr>
          <w:b w:val="1"/>
          <w:rtl w:val="0"/>
        </w:rPr>
        <w:t xml:space="preserve">Imagem 2 - Console do script presente na Imagem 1</w:t>
      </w: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drawing>
          <wp:inline distB="114300" distT="114300" distL="114300" distR="114300">
            <wp:extent cx="5731200" cy="1574800"/>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b w:val="1"/>
        </w:rPr>
      </w:pPr>
      <w:r w:rsidDel="00000000" w:rsidR="00000000" w:rsidRPr="00000000">
        <w:rPr>
          <w:b w:val="1"/>
          <w:rtl w:val="0"/>
        </w:rPr>
        <w:t xml:space="preserve">Imagem 3 - Console do script presente na Imagem 1</w:t>
      </w:r>
    </w:p>
    <w:p w:rsidR="00000000" w:rsidDel="00000000" w:rsidP="00000000" w:rsidRDefault="00000000" w:rsidRPr="00000000" w14:paraId="00000060">
      <w:pPr>
        <w:jc w:val="center"/>
        <w:rPr>
          <w:b w:val="1"/>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Os dados também podem ser inseridos sequencialmente, porém separados por um espaço, como mostra o exemplo a seguir:</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drawing>
          <wp:inline distB="114300" distT="114300" distL="114300" distR="114300">
            <wp:extent cx="5731200" cy="1587500"/>
            <wp:effectExtent b="0" l="0" r="0" t="0"/>
            <wp:docPr id="1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b w:val="1"/>
        </w:rPr>
      </w:pPr>
      <w:r w:rsidDel="00000000" w:rsidR="00000000" w:rsidRPr="00000000">
        <w:rPr>
          <w:b w:val="1"/>
          <w:rtl w:val="0"/>
        </w:rPr>
        <w:t xml:space="preserve">Imagem 4 - Console do script presente na Imagem 1</w:t>
      </w:r>
    </w:p>
    <w:p w:rsidR="00000000" w:rsidDel="00000000" w:rsidP="00000000" w:rsidRDefault="00000000" w:rsidRPr="00000000" w14:paraId="00000065">
      <w:pPr>
        <w:jc w:val="left"/>
        <w:rPr>
          <w:b w:val="1"/>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Por fim, como já foi introduzido antes, é possível receber valores do tipo </w:t>
      </w:r>
      <w:r w:rsidDel="00000000" w:rsidR="00000000" w:rsidRPr="00000000">
        <w:rPr>
          <w:i w:val="1"/>
          <w:rtl w:val="0"/>
        </w:rPr>
        <w:t xml:space="preserve">character</w:t>
      </w:r>
      <w:r w:rsidDel="00000000" w:rsidR="00000000" w:rsidRPr="00000000">
        <w:rPr>
          <w:rtl w:val="0"/>
        </w:rPr>
        <w:t xml:space="preserve"> por exemplo, passando o tipo de variável desejável como parâmetro na função </w:t>
      </w:r>
      <w:r w:rsidDel="00000000" w:rsidR="00000000" w:rsidRPr="00000000">
        <w:rPr>
          <w:rFonts w:ascii="Times New Roman" w:cs="Times New Roman" w:eastAsia="Times New Roman" w:hAnsi="Times New Roman"/>
          <w:shd w:fill="efefef" w:val="clear"/>
          <w:rtl w:val="0"/>
        </w:rPr>
        <w:t xml:space="preserve">scan()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da seguinte forma:</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drawing>
          <wp:inline distB="114300" distT="114300" distL="114300" distR="114300">
            <wp:extent cx="5731200" cy="1333500"/>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pPr>
      <w:r w:rsidDel="00000000" w:rsidR="00000000" w:rsidRPr="00000000">
        <w:rPr>
          <w:b w:val="1"/>
          <w:rtl w:val="0"/>
        </w:rPr>
        <w:t xml:space="preserve">Imagem 5 - Parâmetro </w:t>
      </w:r>
      <w:r w:rsidDel="00000000" w:rsidR="00000000" w:rsidRPr="00000000">
        <w:rPr>
          <w:b w:val="1"/>
          <w:i w:val="1"/>
          <w:rtl w:val="0"/>
        </w:rPr>
        <w:t xml:space="preserve">what</w:t>
      </w:r>
      <w:r w:rsidDel="00000000" w:rsidR="00000000" w:rsidRPr="00000000">
        <w:rPr>
          <w:b w:val="1"/>
          <w:rtl w:val="0"/>
        </w:rPr>
        <w:t xml:space="preserve"> da função </w:t>
      </w:r>
      <w:r w:rsidDel="00000000" w:rsidR="00000000" w:rsidRPr="00000000">
        <w:rPr>
          <w:b w:val="1"/>
          <w:i w:val="1"/>
          <w:rtl w:val="0"/>
        </w:rPr>
        <w:t xml:space="preserve">scan()</w:t>
      </w:r>
      <w:r w:rsidDel="00000000" w:rsidR="00000000" w:rsidRPr="00000000">
        <w:rPr>
          <w:rtl w:val="0"/>
        </w:rPr>
      </w:r>
    </w:p>
    <w:p w:rsidR="00000000" w:rsidDel="00000000" w:rsidP="00000000" w:rsidRDefault="00000000" w:rsidRPr="00000000" w14:paraId="0000006A">
      <w:pPr>
        <w:pStyle w:val="Heading3"/>
        <w:jc w:val="both"/>
        <w:rPr/>
      </w:pPr>
      <w:bookmarkStart w:colFirst="0" w:colLast="0" w:name="_hpz999bayqt8" w:id="10"/>
      <w:bookmarkEnd w:id="10"/>
      <w:r w:rsidDel="00000000" w:rsidR="00000000" w:rsidRPr="00000000">
        <w:rPr>
          <w:rtl w:val="0"/>
        </w:rPr>
        <w:t xml:space="preserve">      3.1.2. Entrada Via Arquivos CSV</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Há também a possibilidade de importar arquivos do tipo CSV (</w:t>
      </w:r>
      <w:r w:rsidDel="00000000" w:rsidR="00000000" w:rsidRPr="00000000">
        <w:rPr>
          <w:i w:val="1"/>
          <w:rtl w:val="0"/>
        </w:rPr>
        <w:t xml:space="preserve">comma separated values</w:t>
      </w:r>
      <w:r w:rsidDel="00000000" w:rsidR="00000000" w:rsidRPr="00000000">
        <w:rPr>
          <w:rtl w:val="0"/>
        </w:rPr>
        <w:t xml:space="preserve">) a partir do uso da função </w:t>
      </w:r>
      <w:r w:rsidDel="00000000" w:rsidR="00000000" w:rsidRPr="00000000">
        <w:rPr>
          <w:rFonts w:ascii="Times New Roman" w:cs="Times New Roman" w:eastAsia="Times New Roman" w:hAnsi="Times New Roman"/>
          <w:shd w:fill="efefef" w:val="clear"/>
          <w:rtl w:val="0"/>
        </w:rPr>
        <w:t xml:space="preserve">read.csv2()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que recebe alguns parâmetros, dentre eles, o diretório do arquivo a ser lido, como mostra o exemplo abaixo:</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drawing>
          <wp:inline distB="114300" distT="114300" distL="114300" distR="114300">
            <wp:extent cx="5731200" cy="736600"/>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center"/>
        <w:rPr/>
      </w:pPr>
      <w:r w:rsidDel="00000000" w:rsidR="00000000" w:rsidRPr="00000000">
        <w:rPr>
          <w:b w:val="1"/>
          <w:rtl w:val="0"/>
        </w:rPr>
        <w:t xml:space="preserve">Imagem 6 - Utilização da função </w:t>
      </w:r>
      <w:r w:rsidDel="00000000" w:rsidR="00000000" w:rsidRPr="00000000">
        <w:rPr>
          <w:b w:val="1"/>
          <w:i w:val="1"/>
          <w:rtl w:val="0"/>
        </w:rPr>
        <w:t xml:space="preserve">read.csv2()</w:t>
      </w: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drawing>
          <wp:inline distB="114300" distT="114300" distL="114300" distR="114300">
            <wp:extent cx="5731200" cy="2019300"/>
            <wp:effectExtent b="0" l="0" r="0" t="0"/>
            <wp:docPr id="1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b w:val="1"/>
        </w:rPr>
      </w:pPr>
      <w:r w:rsidDel="00000000" w:rsidR="00000000" w:rsidRPr="00000000">
        <w:rPr>
          <w:b w:val="1"/>
          <w:rtl w:val="0"/>
        </w:rPr>
        <w:t xml:space="preserve">Imagem 7 - Console do script presente na Imagem 6</w:t>
      </w:r>
    </w:p>
    <w:p w:rsidR="00000000" w:rsidDel="00000000" w:rsidP="00000000" w:rsidRDefault="00000000" w:rsidRPr="00000000" w14:paraId="00000073">
      <w:pPr>
        <w:jc w:val="left"/>
        <w:rPr>
          <w:b w:val="1"/>
        </w:rPr>
      </w:pP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b w:val="1"/>
          <w:rtl w:val="0"/>
        </w:rPr>
        <w:t xml:space="preserve">Nota: Link de acesso ao arquivo csv utilizado: </w:t>
      </w:r>
      <w:hyperlink r:id="rId14">
        <w:r w:rsidDel="00000000" w:rsidR="00000000" w:rsidRPr="00000000">
          <w:rPr>
            <w:b w:val="1"/>
            <w:color w:val="1155cc"/>
            <w:u w:val="single"/>
            <w:rtl w:val="0"/>
          </w:rPr>
          <w:t xml:space="preserve">montgomery_6-26.csv</w:t>
        </w:r>
      </w:hyperlink>
      <w:r w:rsidDel="00000000" w:rsidR="00000000" w:rsidRPr="00000000">
        <w:rPr>
          <w:rtl w:val="0"/>
        </w:rPr>
      </w:r>
    </w:p>
    <w:p w:rsidR="00000000" w:rsidDel="00000000" w:rsidP="00000000" w:rsidRDefault="00000000" w:rsidRPr="00000000" w14:paraId="00000075">
      <w:pPr>
        <w:pStyle w:val="Heading3"/>
        <w:jc w:val="both"/>
        <w:rPr/>
      </w:pPr>
      <w:bookmarkStart w:colFirst="0" w:colLast="0" w:name="_ypeotyqrqeti" w:id="11"/>
      <w:bookmarkEnd w:id="11"/>
      <w:r w:rsidDel="00000000" w:rsidR="00000000" w:rsidRPr="00000000">
        <w:rPr>
          <w:rtl w:val="0"/>
        </w:rPr>
        <w:t xml:space="preserve">      3.1.3. Entrada Via Arquivos XLS</w:t>
      </w:r>
    </w:p>
    <w:p w:rsidR="00000000" w:rsidDel="00000000" w:rsidP="00000000" w:rsidRDefault="00000000" w:rsidRPr="00000000" w14:paraId="00000076">
      <w:pPr>
        <w:jc w:val="both"/>
        <w:rPr/>
      </w:pPr>
      <w:r w:rsidDel="00000000" w:rsidR="00000000" w:rsidRPr="00000000">
        <w:rPr>
          <w:rtl w:val="0"/>
        </w:rPr>
        <w:t xml:space="preserve">A forma em que a entrada de arquivos de extensão xls é bem semelhante à de arquivos csv, já apresentada anteriormente, a diferença está na necessidade da instalação do pacote </w:t>
      </w:r>
      <w:r w:rsidDel="00000000" w:rsidR="00000000" w:rsidRPr="00000000">
        <w:rPr>
          <w:rtl w:val="0"/>
        </w:rPr>
        <w:t xml:space="preserve">“</w:t>
      </w:r>
      <w:r w:rsidDel="00000000" w:rsidR="00000000" w:rsidRPr="00000000">
        <w:rPr>
          <w:i w:val="1"/>
          <w:rtl w:val="0"/>
        </w:rPr>
        <w:t xml:space="preserve">readxl</w:t>
      </w:r>
      <w:r w:rsidDel="00000000" w:rsidR="00000000" w:rsidRPr="00000000">
        <w:rPr>
          <w:rtl w:val="0"/>
        </w:rPr>
        <w:t xml:space="preserve">”</w:t>
      </w:r>
      <w:r w:rsidDel="00000000" w:rsidR="00000000" w:rsidRPr="00000000">
        <w:rPr>
          <w:rtl w:val="0"/>
        </w:rPr>
        <w:t xml:space="preserve"> a partir da função </w:t>
      </w:r>
      <w:r w:rsidDel="00000000" w:rsidR="00000000" w:rsidRPr="00000000">
        <w:rPr>
          <w:rFonts w:ascii="Times New Roman" w:cs="Times New Roman" w:eastAsia="Times New Roman" w:hAnsi="Times New Roman"/>
          <w:shd w:fill="efefef" w:val="clear"/>
          <w:rtl w:val="0"/>
        </w:rPr>
        <w:t xml:space="preserve">library()</w:t>
      </w:r>
      <w:r w:rsidDel="00000000" w:rsidR="00000000" w:rsidRPr="00000000">
        <w:rPr>
          <w:rtl w:val="0"/>
        </w:rPr>
        <w:t xml:space="preserve">. Por fim, basta utilizar a função </w:t>
      </w:r>
      <w:r w:rsidDel="00000000" w:rsidR="00000000" w:rsidRPr="00000000">
        <w:rPr>
          <w:rFonts w:ascii="Times New Roman" w:cs="Times New Roman" w:eastAsia="Times New Roman" w:hAnsi="Times New Roman"/>
          <w:shd w:fill="efefef" w:val="clear"/>
          <w:rtl w:val="0"/>
        </w:rPr>
        <w:t xml:space="preserve">read_excel()</w:t>
      </w:r>
      <w:r w:rsidDel="00000000" w:rsidR="00000000" w:rsidRPr="00000000">
        <w:rPr>
          <w:rtl w:val="0"/>
        </w:rPr>
        <w:t xml:space="preserve">,</w:t>
      </w:r>
      <w:r w:rsidDel="00000000" w:rsidR="00000000" w:rsidRPr="00000000">
        <w:rPr>
          <w:rtl w:val="0"/>
        </w:rPr>
        <w:t xml:space="preserve"> passando como parâmetros a localização do arquivo e a página do arquivo que deve ser lida, como mostra o exemplo abaixo:</w:t>
      </w:r>
    </w:p>
    <w:p w:rsidR="00000000" w:rsidDel="00000000" w:rsidP="00000000" w:rsidRDefault="00000000" w:rsidRPr="00000000" w14:paraId="00000077">
      <w:pPr>
        <w:jc w:val="center"/>
        <w:rPr/>
      </w:pPr>
      <w:r w:rsidDel="00000000" w:rsidR="00000000" w:rsidRPr="00000000">
        <w:rPr/>
        <w:drawing>
          <wp:inline distB="114300" distT="114300" distL="114300" distR="114300">
            <wp:extent cx="5731200" cy="1384300"/>
            <wp:effectExtent b="0" l="0" r="0" t="0"/>
            <wp:docPr id="8"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center"/>
        <w:rPr/>
      </w:pPr>
      <w:r w:rsidDel="00000000" w:rsidR="00000000" w:rsidRPr="00000000">
        <w:rPr>
          <w:b w:val="1"/>
          <w:rtl w:val="0"/>
        </w:rPr>
        <w:t xml:space="preserve">Imagem 8 - Utilização da função </w:t>
      </w:r>
      <w:r w:rsidDel="00000000" w:rsidR="00000000" w:rsidRPr="00000000">
        <w:rPr>
          <w:b w:val="1"/>
          <w:i w:val="1"/>
          <w:rtl w:val="0"/>
        </w:rPr>
        <w:t xml:space="preserve">read_excel()</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drawing>
          <wp:inline distB="114300" distT="114300" distL="114300" distR="114300">
            <wp:extent cx="5400675" cy="4638675"/>
            <wp:effectExtent b="0" l="0" r="0" t="0"/>
            <wp:docPr id="1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400675"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center"/>
        <w:rPr>
          <w:b w:val="1"/>
        </w:rPr>
      </w:pPr>
      <w:r w:rsidDel="00000000" w:rsidR="00000000" w:rsidRPr="00000000">
        <w:rPr>
          <w:b w:val="1"/>
          <w:rtl w:val="0"/>
        </w:rPr>
        <w:t xml:space="preserve">Imagem 9 - Console do script presente na Imagem 8</w:t>
      </w:r>
    </w:p>
    <w:p w:rsidR="00000000" w:rsidDel="00000000" w:rsidP="00000000" w:rsidRDefault="00000000" w:rsidRPr="00000000" w14:paraId="0000007C">
      <w:pPr>
        <w:jc w:val="center"/>
        <w:rPr>
          <w:b w:val="1"/>
        </w:rPr>
      </w:pPr>
      <w:r w:rsidDel="00000000" w:rsidR="00000000" w:rsidRPr="00000000">
        <w:rPr>
          <w:rtl w:val="0"/>
        </w:rPr>
      </w:r>
    </w:p>
    <w:p w:rsidR="00000000" w:rsidDel="00000000" w:rsidP="00000000" w:rsidRDefault="00000000" w:rsidRPr="00000000" w14:paraId="0000007D">
      <w:pPr>
        <w:jc w:val="both"/>
        <w:rPr>
          <w:b w:val="1"/>
        </w:rPr>
      </w:pPr>
      <w:r w:rsidDel="00000000" w:rsidR="00000000" w:rsidRPr="00000000">
        <w:rPr>
          <w:b w:val="1"/>
          <w:rtl w:val="0"/>
        </w:rPr>
        <w:t xml:space="preserve">Nota: Link de acesso ao arquivo csv utilizado: </w:t>
      </w:r>
      <w:hyperlink r:id="rId17">
        <w:r w:rsidDel="00000000" w:rsidR="00000000" w:rsidRPr="00000000">
          <w:rPr>
            <w:b w:val="1"/>
            <w:color w:val="1155cc"/>
            <w:u w:val="single"/>
            <w:rtl w:val="0"/>
          </w:rPr>
          <w:t xml:space="preserve">crabs.xls</w:t>
        </w:r>
      </w:hyperlink>
      <w:r w:rsidDel="00000000" w:rsidR="00000000" w:rsidRPr="00000000">
        <w:rPr>
          <w:rtl w:val="0"/>
        </w:rPr>
      </w:r>
    </w:p>
    <w:p w:rsidR="00000000" w:rsidDel="00000000" w:rsidP="00000000" w:rsidRDefault="00000000" w:rsidRPr="00000000" w14:paraId="0000007E">
      <w:pPr>
        <w:pStyle w:val="Heading3"/>
        <w:jc w:val="both"/>
        <w:rPr/>
      </w:pPr>
      <w:bookmarkStart w:colFirst="0" w:colLast="0" w:name="_annwda7vez0x" w:id="12"/>
      <w:bookmarkEnd w:id="12"/>
      <w:r w:rsidDel="00000000" w:rsidR="00000000" w:rsidRPr="00000000">
        <w:rPr>
          <w:rtl w:val="0"/>
        </w:rPr>
        <w:t xml:space="preserve">      3.2. Saída de Dados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Uma função que pode ser utilizada na saída de dados em </w:t>
      </w:r>
      <w:r w:rsidDel="00000000" w:rsidR="00000000" w:rsidRPr="00000000">
        <w:rPr>
          <w:i w:val="1"/>
          <w:rtl w:val="0"/>
        </w:rPr>
        <w:t xml:space="preserve">R</w:t>
      </w:r>
      <w:r w:rsidDel="00000000" w:rsidR="00000000" w:rsidRPr="00000000">
        <w:rPr>
          <w:rtl w:val="0"/>
        </w:rPr>
        <w:t xml:space="preserve"> é bem semelhante à função </w:t>
      </w:r>
      <w:r w:rsidDel="00000000" w:rsidR="00000000" w:rsidRPr="00000000">
        <w:rPr>
          <w:rFonts w:ascii="Times New Roman" w:cs="Times New Roman" w:eastAsia="Times New Roman" w:hAnsi="Times New Roman"/>
          <w:shd w:fill="efefef" w:val="clear"/>
          <w:rtl w:val="0"/>
        </w:rPr>
        <w:t xml:space="preserve">read.table()</w:t>
      </w:r>
      <w:r w:rsidDel="00000000" w:rsidR="00000000" w:rsidRPr="00000000">
        <w:rPr>
          <w:rtl w:val="0"/>
        </w:rPr>
        <w:t xml:space="preserve">, já apresentada anteriormente. Portanto, a função que pode ser utilizada é a </w:t>
      </w:r>
      <w:r w:rsidDel="00000000" w:rsidR="00000000" w:rsidRPr="00000000">
        <w:rPr>
          <w:rFonts w:ascii="Times New Roman" w:cs="Times New Roman" w:eastAsia="Times New Roman" w:hAnsi="Times New Roman"/>
          <w:shd w:fill="efefef" w:val="clear"/>
          <w:rtl w:val="0"/>
        </w:rPr>
        <w:t xml:space="preserve">write.table()</w:t>
      </w:r>
      <w:r w:rsidDel="00000000" w:rsidR="00000000" w:rsidRPr="00000000">
        <w:rPr>
          <w:rtl w:val="0"/>
        </w:rPr>
        <w:t xml:space="preserve">, que pode gerar um arquivo em formato csv, dependendo assim, dos argumentos passados pelos parâmetros da função, como mostra o exemplo a seguir:</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drawing>
          <wp:inline distB="114300" distT="114300" distL="114300" distR="114300">
            <wp:extent cx="5731200" cy="1295400"/>
            <wp:effectExtent b="0" l="0" r="0" t="0"/>
            <wp:docPr id="22"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center"/>
        <w:rPr>
          <w:b w:val="1"/>
          <w:i w:val="1"/>
        </w:rPr>
      </w:pPr>
      <w:r w:rsidDel="00000000" w:rsidR="00000000" w:rsidRPr="00000000">
        <w:rPr>
          <w:b w:val="1"/>
          <w:rtl w:val="0"/>
        </w:rPr>
        <w:t xml:space="preserve">Imagem 10 - Utilização da função </w:t>
      </w:r>
      <w:r w:rsidDel="00000000" w:rsidR="00000000" w:rsidRPr="00000000">
        <w:rPr>
          <w:b w:val="1"/>
          <w:i w:val="1"/>
          <w:rtl w:val="0"/>
        </w:rPr>
        <w:t xml:space="preserve">write.table()</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No exemplo acima, o primeiro parâmetro que foi passado faz referência ao conjunto de dados que o usuário deseja exportar, o segundo, se refere ao diretório de exportação desejado.</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b w:val="1"/>
          <w:rtl w:val="0"/>
        </w:rPr>
        <w:t xml:space="preserve">Nota: Link de acesso ao arquivo csv utilizado: </w:t>
      </w:r>
      <w:hyperlink r:id="rId19">
        <w:r w:rsidDel="00000000" w:rsidR="00000000" w:rsidRPr="00000000">
          <w:rPr>
            <w:b w:val="1"/>
            <w:color w:val="1155cc"/>
            <w:u w:val="single"/>
            <w:rtl w:val="0"/>
          </w:rPr>
          <w:t xml:space="preserve">iris.csv</w:t>
        </w:r>
      </w:hyperlink>
      <w:r w:rsidDel="00000000" w:rsidR="00000000" w:rsidRPr="00000000">
        <w:rPr>
          <w:rtl w:val="0"/>
        </w:rPr>
      </w:r>
    </w:p>
    <w:p w:rsidR="00000000" w:rsidDel="00000000" w:rsidP="00000000" w:rsidRDefault="00000000" w:rsidRPr="00000000" w14:paraId="00000088">
      <w:pPr>
        <w:pStyle w:val="Heading3"/>
        <w:jc w:val="both"/>
        <w:rPr/>
      </w:pPr>
      <w:bookmarkStart w:colFirst="0" w:colLast="0" w:name="_ca1464jdy6r2" w:id="13"/>
      <w:bookmarkEnd w:id="13"/>
      <w:r w:rsidDel="00000000" w:rsidR="00000000" w:rsidRPr="00000000">
        <w:rPr>
          <w:rtl w:val="0"/>
        </w:rPr>
        <w:t xml:space="preserve">      3.3. Estrutura de Condição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As estruturas de condição do </w:t>
      </w:r>
      <w:r w:rsidDel="00000000" w:rsidR="00000000" w:rsidRPr="00000000">
        <w:rPr>
          <w:i w:val="1"/>
          <w:rtl w:val="0"/>
        </w:rPr>
        <w:t xml:space="preserve">R</w:t>
      </w:r>
      <w:r w:rsidDel="00000000" w:rsidR="00000000" w:rsidRPr="00000000">
        <w:rPr>
          <w:rtl w:val="0"/>
        </w:rPr>
        <w:t xml:space="preserve"> são similares às de outras linguagens como por exemplo o Java, com blocos de código identificados com chaves, como mostra o exemplo abaixo:</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5731200" cy="1587500"/>
            <wp:effectExtent b="0" l="0" r="0" t="0"/>
            <wp:docPr id="13"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center"/>
        <w:rPr/>
      </w:pPr>
      <w:r w:rsidDel="00000000" w:rsidR="00000000" w:rsidRPr="00000000">
        <w:rPr>
          <w:b w:val="1"/>
          <w:rtl w:val="0"/>
        </w:rPr>
        <w:t xml:space="preserve">Imagem 11 - Encadeamento condicional de </w:t>
      </w:r>
      <w:r w:rsidDel="00000000" w:rsidR="00000000" w:rsidRPr="00000000">
        <w:rPr>
          <w:b w:val="1"/>
          <w:i w:val="1"/>
          <w:rtl w:val="0"/>
        </w:rPr>
        <w:t xml:space="preserve">if</w:t>
      </w:r>
      <w:r w:rsidDel="00000000" w:rsidR="00000000" w:rsidRPr="00000000">
        <w:rPr>
          <w:b w:val="1"/>
          <w:rtl w:val="0"/>
        </w:rPr>
        <w:t xml:space="preserve"> e </w:t>
      </w:r>
      <w:r w:rsidDel="00000000" w:rsidR="00000000" w:rsidRPr="00000000">
        <w:rPr>
          <w:b w:val="1"/>
          <w:i w:val="1"/>
          <w:rtl w:val="0"/>
        </w:rPr>
        <w:t xml:space="preserve">else</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Sendo possível também, realizar o encadeamento de vários blocos: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5731200" cy="1879600"/>
            <wp:effectExtent b="0" l="0" r="0" t="0"/>
            <wp:docPr id="1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center"/>
        <w:rPr>
          <w:i w:val="1"/>
        </w:rPr>
      </w:pPr>
      <w:r w:rsidDel="00000000" w:rsidR="00000000" w:rsidRPr="00000000">
        <w:rPr>
          <w:b w:val="1"/>
          <w:rtl w:val="0"/>
        </w:rPr>
        <w:t xml:space="preserve">Imagem 12 - Encadeamento condicional de </w:t>
      </w:r>
      <w:r w:rsidDel="00000000" w:rsidR="00000000" w:rsidRPr="00000000">
        <w:rPr>
          <w:b w:val="1"/>
          <w:i w:val="1"/>
          <w:rtl w:val="0"/>
        </w:rPr>
        <w:t xml:space="preserve">if</w:t>
      </w:r>
      <w:r w:rsidDel="00000000" w:rsidR="00000000" w:rsidRPr="00000000">
        <w:rPr>
          <w:b w:val="1"/>
          <w:rtl w:val="0"/>
        </w:rPr>
        <w:t xml:space="preserve">, </w:t>
      </w:r>
      <w:r w:rsidDel="00000000" w:rsidR="00000000" w:rsidRPr="00000000">
        <w:rPr>
          <w:b w:val="1"/>
          <w:i w:val="1"/>
          <w:rtl w:val="0"/>
        </w:rPr>
        <w:t xml:space="preserve">else if</w:t>
      </w:r>
      <w:r w:rsidDel="00000000" w:rsidR="00000000" w:rsidRPr="00000000">
        <w:rPr>
          <w:b w:val="1"/>
          <w:rtl w:val="0"/>
        </w:rPr>
        <w:t xml:space="preserve"> e </w:t>
      </w:r>
      <w:r w:rsidDel="00000000" w:rsidR="00000000" w:rsidRPr="00000000">
        <w:rPr>
          <w:b w:val="1"/>
          <w:i w:val="1"/>
          <w:rtl w:val="0"/>
        </w:rPr>
        <w:t xml:space="preserve">else</w:t>
      </w: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Há também uma estrutura condicional característica da linguagem </w:t>
      </w:r>
      <w:r w:rsidDel="00000000" w:rsidR="00000000" w:rsidRPr="00000000">
        <w:rPr>
          <w:i w:val="1"/>
          <w:rtl w:val="0"/>
        </w:rPr>
        <w:t xml:space="preserve">R</w:t>
      </w:r>
      <w:r w:rsidDel="00000000" w:rsidR="00000000" w:rsidRPr="00000000">
        <w:rPr>
          <w:rtl w:val="0"/>
        </w:rPr>
        <w:t xml:space="preserve">, sendo o </w:t>
      </w:r>
      <w:r w:rsidDel="00000000" w:rsidR="00000000" w:rsidRPr="00000000">
        <w:rPr>
          <w:rFonts w:ascii="Times New Roman" w:cs="Times New Roman" w:eastAsia="Times New Roman" w:hAnsi="Times New Roman"/>
          <w:shd w:fill="efefef" w:val="clear"/>
          <w:rtl w:val="0"/>
        </w:rPr>
        <w:t xml:space="preserve">ifelse</w:t>
      </w:r>
      <w:r w:rsidDel="00000000" w:rsidR="00000000" w:rsidRPr="00000000">
        <w:rPr>
          <w:rtl w:val="0"/>
        </w:rPr>
        <w:t xml:space="preserve">, que se aplica a vetores de dados, atribuindo um valor para cada elemento do vetor, caso ele seja verdadeiro ou falso (</w:t>
      </w:r>
      <w:r w:rsidDel="00000000" w:rsidR="00000000" w:rsidRPr="00000000">
        <w:rPr>
          <w:rFonts w:ascii="Times New Roman" w:cs="Times New Roman" w:eastAsia="Times New Roman" w:hAnsi="Times New Roman"/>
          <w:shd w:fill="efefef" w:val="clear"/>
          <w:rtl w:val="0"/>
        </w:rPr>
        <w:t xml:space="preserve">ifelse(vetor, valor_se_true, valor_se_false)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5731200" cy="673100"/>
            <wp:effectExtent b="0" l="0" r="0" t="0"/>
            <wp:docPr id="12"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center"/>
        <w:rPr>
          <w:i w:val="1"/>
        </w:rPr>
      </w:pPr>
      <w:r w:rsidDel="00000000" w:rsidR="00000000" w:rsidRPr="00000000">
        <w:rPr>
          <w:b w:val="1"/>
          <w:rtl w:val="0"/>
        </w:rPr>
        <w:t xml:space="preserve">Imagem 13 - Uso do </w:t>
      </w:r>
      <w:r w:rsidDel="00000000" w:rsidR="00000000" w:rsidRPr="00000000">
        <w:rPr>
          <w:b w:val="1"/>
          <w:i w:val="1"/>
          <w:rtl w:val="0"/>
        </w:rPr>
        <w:t xml:space="preserve">ifelse</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5731200" cy="1422400"/>
            <wp:effectExtent b="0" l="0" r="0" t="0"/>
            <wp:docPr id="3"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center"/>
        <w:rPr/>
      </w:pPr>
      <w:r w:rsidDel="00000000" w:rsidR="00000000" w:rsidRPr="00000000">
        <w:rPr>
          <w:b w:val="1"/>
          <w:rtl w:val="0"/>
        </w:rPr>
        <w:t xml:space="preserve">Imagem 14 - Console do script presente na Imagem 13</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Nesse exemplo, é passado um vetor com os valores simples e a função </w:t>
      </w:r>
      <w:r w:rsidDel="00000000" w:rsidR="00000000" w:rsidRPr="00000000">
        <w:rPr>
          <w:rFonts w:ascii="Times New Roman" w:cs="Times New Roman" w:eastAsia="Times New Roman" w:hAnsi="Times New Roman"/>
          <w:shd w:fill="efefef" w:val="clear"/>
          <w:rtl w:val="0"/>
        </w:rPr>
        <w:t xml:space="preserve">ifelse</w:t>
      </w:r>
      <w:r w:rsidDel="00000000" w:rsidR="00000000" w:rsidRPr="00000000">
        <w:rPr>
          <w:rtl w:val="0"/>
        </w:rPr>
        <w:t xml:space="preserve"> verifica cada valor do vetor, atribuindo o valor 1 para caso o resultado da análise seja TRUE e -1 para caso seja FALSE.</w:t>
      </w:r>
    </w:p>
    <w:p w:rsidR="00000000" w:rsidDel="00000000" w:rsidP="00000000" w:rsidRDefault="00000000" w:rsidRPr="00000000" w14:paraId="0000009C">
      <w:pPr>
        <w:pStyle w:val="Heading3"/>
        <w:jc w:val="both"/>
        <w:rPr/>
      </w:pPr>
      <w:bookmarkStart w:colFirst="0" w:colLast="0" w:name="_5r3oix4274ub" w:id="14"/>
      <w:bookmarkEnd w:id="14"/>
      <w:r w:rsidDel="00000000" w:rsidR="00000000" w:rsidRPr="00000000">
        <w:rPr>
          <w:rtl w:val="0"/>
        </w:rPr>
        <w:t xml:space="preserve">      3.4. Estrutura de Repetição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As estruturas de repetição são mecanismos lógicos que permitem com que o desenvolvedor escreva soluções menos repetitivas, deixando assim, o código mais legível, eficiente e enxuto. Em R, as estruturas de repetição são bem semelhantes a outras linguagens, como o Python e o Java.</w:t>
      </w:r>
    </w:p>
    <w:p w:rsidR="00000000" w:rsidDel="00000000" w:rsidP="00000000" w:rsidRDefault="00000000" w:rsidRPr="00000000" w14:paraId="0000009F">
      <w:pPr>
        <w:pStyle w:val="Heading3"/>
        <w:jc w:val="both"/>
        <w:rPr/>
      </w:pPr>
      <w:bookmarkStart w:colFirst="0" w:colLast="0" w:name="_6rhji62zzjf5" w:id="15"/>
      <w:bookmarkEnd w:id="15"/>
      <w:r w:rsidDel="00000000" w:rsidR="00000000" w:rsidRPr="00000000">
        <w:rPr>
          <w:rtl w:val="0"/>
        </w:rPr>
        <w:t xml:space="preserve">      3.4.1. For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A estrutura </w:t>
      </w:r>
      <w:r w:rsidDel="00000000" w:rsidR="00000000" w:rsidRPr="00000000">
        <w:rPr>
          <w:rFonts w:ascii="Times New Roman" w:cs="Times New Roman" w:eastAsia="Times New Roman" w:hAnsi="Times New Roman"/>
          <w:shd w:fill="efefef" w:val="clear"/>
          <w:rtl w:val="0"/>
        </w:rPr>
        <w:t xml:space="preserve">for</w:t>
      </w:r>
      <w:r w:rsidDel="00000000" w:rsidR="00000000" w:rsidRPr="00000000">
        <w:rPr>
          <w:rtl w:val="0"/>
        </w:rPr>
        <w:t xml:space="preserve"> tem sua sintaxe similar ao for nominal do python ou a um </w:t>
      </w:r>
      <w:r w:rsidDel="00000000" w:rsidR="00000000" w:rsidRPr="00000000">
        <w:rPr>
          <w:rFonts w:ascii="Times New Roman" w:cs="Times New Roman" w:eastAsia="Times New Roman" w:hAnsi="Times New Roman"/>
          <w:shd w:fill="efefef" w:val="clear"/>
          <w:rtl w:val="0"/>
        </w:rPr>
        <w:t xml:space="preserve">for each</w:t>
      </w:r>
      <w:r w:rsidDel="00000000" w:rsidR="00000000" w:rsidRPr="00000000">
        <w:rPr>
          <w:rtl w:val="0"/>
        </w:rPr>
        <w:t xml:space="preserve"> do Java, recebendo uma definição de quantidade de repetições e um trecho de código que será executado em cada repetição, como mostra o exemplo abaixo:</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drawing>
          <wp:inline distB="114300" distT="114300" distL="114300" distR="114300">
            <wp:extent cx="5731200" cy="1079500"/>
            <wp:effectExtent b="0" l="0" r="0" t="0"/>
            <wp:docPr id="14"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center"/>
        <w:rPr>
          <w:i w:val="1"/>
        </w:rPr>
      </w:pPr>
      <w:r w:rsidDel="00000000" w:rsidR="00000000" w:rsidRPr="00000000">
        <w:rPr>
          <w:b w:val="1"/>
          <w:rtl w:val="0"/>
        </w:rPr>
        <w:t xml:space="preserve">Imagem 15 - Uso do </w:t>
      </w:r>
      <w:r w:rsidDel="00000000" w:rsidR="00000000" w:rsidRPr="00000000">
        <w:rPr>
          <w:b w:val="1"/>
          <w:i w:val="1"/>
          <w:rtl w:val="0"/>
        </w:rPr>
        <w:t xml:space="preserve">for</w:t>
      </w:r>
      <w:r w:rsidDel="00000000" w:rsidR="00000000" w:rsidRPr="00000000">
        <w:rPr>
          <w:rtl w:val="0"/>
        </w:rPr>
      </w:r>
    </w:p>
    <w:p w:rsidR="00000000" w:rsidDel="00000000" w:rsidP="00000000" w:rsidRDefault="00000000" w:rsidRPr="00000000" w14:paraId="000000A5">
      <w:pPr>
        <w:jc w:val="center"/>
        <w:rPr/>
      </w:pPr>
      <w:r w:rsidDel="00000000" w:rsidR="00000000" w:rsidRPr="00000000">
        <w:rPr/>
        <w:drawing>
          <wp:inline distB="114300" distT="114300" distL="114300" distR="114300">
            <wp:extent cx="3415607" cy="2576513"/>
            <wp:effectExtent b="0" l="0" r="0" t="0"/>
            <wp:docPr id="2"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3415607"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b w:val="1"/>
        </w:rPr>
      </w:pPr>
      <w:r w:rsidDel="00000000" w:rsidR="00000000" w:rsidRPr="00000000">
        <w:rPr>
          <w:b w:val="1"/>
          <w:rtl w:val="0"/>
        </w:rPr>
        <w:t xml:space="preserve">Imagem 16 - Console do script presente na Imagem 15</w:t>
      </w:r>
    </w:p>
    <w:p w:rsidR="00000000" w:rsidDel="00000000" w:rsidP="00000000" w:rsidRDefault="00000000" w:rsidRPr="00000000" w14:paraId="000000A7">
      <w:pPr>
        <w:jc w:val="center"/>
        <w:rPr>
          <w:b w:val="1"/>
        </w:rPr>
      </w:pPr>
      <w:r w:rsidDel="00000000" w:rsidR="00000000" w:rsidRPr="00000000">
        <w:rPr>
          <w:rtl w:val="0"/>
        </w:rPr>
      </w:r>
    </w:p>
    <w:p w:rsidR="00000000" w:rsidDel="00000000" w:rsidP="00000000" w:rsidRDefault="00000000" w:rsidRPr="00000000" w14:paraId="000000A8">
      <w:pPr>
        <w:jc w:val="center"/>
        <w:rPr>
          <w:b w:val="1"/>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Segue um exemplo do aninhamento de um </w:t>
      </w:r>
      <w:r w:rsidDel="00000000" w:rsidR="00000000" w:rsidRPr="00000000">
        <w:rPr>
          <w:rFonts w:ascii="Times New Roman" w:cs="Times New Roman" w:eastAsia="Times New Roman" w:hAnsi="Times New Roman"/>
          <w:shd w:fill="efefef" w:val="clear"/>
          <w:rtl w:val="0"/>
        </w:rPr>
        <w:t xml:space="preserve">if</w:t>
      </w:r>
      <w:r w:rsidDel="00000000" w:rsidR="00000000" w:rsidRPr="00000000">
        <w:rPr>
          <w:rtl w:val="0"/>
        </w:rPr>
        <w:t xml:space="preserve"> dentro de um </w:t>
      </w:r>
      <w:r w:rsidDel="00000000" w:rsidR="00000000" w:rsidRPr="00000000">
        <w:rPr>
          <w:rFonts w:ascii="Times New Roman" w:cs="Times New Roman" w:eastAsia="Times New Roman" w:hAnsi="Times New Roman"/>
          <w:shd w:fill="efefef" w:val="clear"/>
          <w:rtl w:val="0"/>
        </w:rPr>
        <w:t xml:space="preserve">for</w:t>
      </w:r>
      <w:r w:rsidDel="00000000" w:rsidR="00000000" w:rsidRPr="00000000">
        <w:rPr>
          <w:rtl w:val="0"/>
        </w:rPr>
        <w:t xml:space="preserve">, que irá exibir no terminar apenas os números pares de 1 a 10:</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5731200" cy="1244600"/>
            <wp:effectExtent b="0" l="0" r="0" t="0"/>
            <wp:docPr id="6"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center"/>
        <w:rPr>
          <w:i w:val="1"/>
        </w:rPr>
      </w:pPr>
      <w:r w:rsidDel="00000000" w:rsidR="00000000" w:rsidRPr="00000000">
        <w:rPr>
          <w:b w:val="1"/>
          <w:rtl w:val="0"/>
        </w:rPr>
        <w:t xml:space="preserve">Imagem 17 - Uso do </w:t>
      </w:r>
      <w:r w:rsidDel="00000000" w:rsidR="00000000" w:rsidRPr="00000000">
        <w:rPr>
          <w:b w:val="1"/>
          <w:i w:val="1"/>
          <w:rtl w:val="0"/>
        </w:rPr>
        <w:t xml:space="preserve">for</w:t>
      </w:r>
      <w:r w:rsidDel="00000000" w:rsidR="00000000" w:rsidRPr="00000000">
        <w:rPr>
          <w:b w:val="1"/>
          <w:rtl w:val="0"/>
        </w:rPr>
        <w:t xml:space="preserve"> aninhado com um </w:t>
      </w:r>
      <w:r w:rsidDel="00000000" w:rsidR="00000000" w:rsidRPr="00000000">
        <w:rPr>
          <w:b w:val="1"/>
          <w:i w:val="1"/>
          <w:rtl w:val="0"/>
        </w:rPr>
        <w:t xml:space="preserve">if</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jc w:val="center"/>
        <w:rPr/>
      </w:pPr>
      <w:r w:rsidDel="00000000" w:rsidR="00000000" w:rsidRPr="00000000">
        <w:rPr/>
        <w:drawing>
          <wp:inline distB="114300" distT="114300" distL="114300" distR="114300">
            <wp:extent cx="3743325" cy="2228850"/>
            <wp:effectExtent b="0" l="0" r="0" t="0"/>
            <wp:docPr id="9"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37433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center"/>
        <w:rPr/>
      </w:pPr>
      <w:r w:rsidDel="00000000" w:rsidR="00000000" w:rsidRPr="00000000">
        <w:rPr>
          <w:b w:val="1"/>
          <w:rtl w:val="0"/>
        </w:rPr>
        <w:t xml:space="preserve">Imagem 18 - Console do script presente na Imagem 15</w:t>
      </w:r>
      <w:r w:rsidDel="00000000" w:rsidR="00000000" w:rsidRPr="00000000">
        <w:rPr>
          <w:rtl w:val="0"/>
        </w:rPr>
      </w:r>
    </w:p>
    <w:p w:rsidR="00000000" w:rsidDel="00000000" w:rsidP="00000000" w:rsidRDefault="00000000" w:rsidRPr="00000000" w14:paraId="000000B0">
      <w:pPr>
        <w:pStyle w:val="Heading3"/>
        <w:jc w:val="both"/>
        <w:rPr/>
      </w:pPr>
      <w:bookmarkStart w:colFirst="0" w:colLast="0" w:name="_aew2n436c12r" w:id="16"/>
      <w:bookmarkEnd w:id="16"/>
      <w:r w:rsidDel="00000000" w:rsidR="00000000" w:rsidRPr="00000000">
        <w:rPr>
          <w:rtl w:val="0"/>
        </w:rPr>
        <w:t xml:space="preserve">      3.4.2. While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A sintaxe e o funcionamento do while é muito semelhante à de outras linguagens também, como seria em Java ou C por exemplo. Nela você também define uma trecho de código que será repetido até que a condição de parada seja satisfeita.</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drawing>
          <wp:inline distB="114300" distT="114300" distL="114300" distR="114300">
            <wp:extent cx="5731200" cy="1193800"/>
            <wp:effectExtent b="0" l="0" r="0" t="0"/>
            <wp:docPr id="5"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center"/>
        <w:rPr/>
      </w:pPr>
      <w:r w:rsidDel="00000000" w:rsidR="00000000" w:rsidRPr="00000000">
        <w:rPr>
          <w:b w:val="1"/>
          <w:rtl w:val="0"/>
        </w:rPr>
        <w:t xml:space="preserve">Imagem 19 - Uso do </w:t>
      </w:r>
      <w:r w:rsidDel="00000000" w:rsidR="00000000" w:rsidRPr="00000000">
        <w:rPr>
          <w:b w:val="1"/>
          <w:i w:val="1"/>
          <w:rtl w:val="0"/>
        </w:rPr>
        <w:t xml:space="preserve">while</w:t>
      </w:r>
      <w:r w:rsidDel="00000000" w:rsidR="00000000" w:rsidRPr="00000000">
        <w:rPr>
          <w:rtl w:val="0"/>
        </w:rPr>
      </w:r>
    </w:p>
    <w:p w:rsidR="00000000" w:rsidDel="00000000" w:rsidP="00000000" w:rsidRDefault="00000000" w:rsidRPr="00000000" w14:paraId="000000B6">
      <w:pPr>
        <w:pStyle w:val="Heading3"/>
        <w:jc w:val="both"/>
        <w:rPr/>
      </w:pPr>
      <w:bookmarkStart w:colFirst="0" w:colLast="0" w:name="_enwlvm6pqj4v" w:id="17"/>
      <w:bookmarkEnd w:id="17"/>
      <w:r w:rsidDel="00000000" w:rsidR="00000000" w:rsidRPr="00000000">
        <w:rPr>
          <w:rtl w:val="0"/>
        </w:rPr>
        <w:t xml:space="preserve">      3.5. Definição de Funções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Há também a possibilidade de definição de funções com estrutura lógica definida pelo usuário, tornando o uso da linguagem versátil, assim como ocorre em outras linguagens de programação, como Javascript. Porém a sintaxe da definição de uma função em R é um pouco diferente, atribuindo o nome da função da mesma forma em que é atribuído um valor a uma variável, como mostra o exemplo abaixo, que está definindo uma função que retorna o menor número entre dois que são passados como parâmetro: </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w:drawing>
          <wp:inline distB="114300" distT="114300" distL="114300" distR="114300">
            <wp:extent cx="5731200" cy="1612900"/>
            <wp:effectExtent b="0" l="0" r="0" t="0"/>
            <wp:docPr id="20"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center"/>
        <w:rPr/>
      </w:pPr>
      <w:r w:rsidDel="00000000" w:rsidR="00000000" w:rsidRPr="00000000">
        <w:rPr>
          <w:b w:val="1"/>
          <w:rtl w:val="0"/>
        </w:rPr>
        <w:t xml:space="preserve">Imagem 20 - Definição de função</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jc w:val="center"/>
        <w:rPr/>
      </w:pPr>
      <w:r w:rsidDel="00000000" w:rsidR="00000000" w:rsidRPr="00000000">
        <w:rPr/>
        <w:drawing>
          <wp:inline distB="114300" distT="114300" distL="114300" distR="114300">
            <wp:extent cx="3848100" cy="2114550"/>
            <wp:effectExtent b="0" l="0" r="0" t="0"/>
            <wp:docPr id="19"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38481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center"/>
        <w:rPr/>
      </w:pPr>
      <w:r w:rsidDel="00000000" w:rsidR="00000000" w:rsidRPr="00000000">
        <w:rPr>
          <w:b w:val="1"/>
          <w:rtl w:val="0"/>
        </w:rPr>
        <w:t xml:space="preserve">Imagem 21 - Console do script presente na Imagem 20</w:t>
      </w: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pStyle w:val="Heading3"/>
        <w:jc w:val="both"/>
        <w:rPr/>
      </w:pPr>
      <w:bookmarkStart w:colFirst="0" w:colLast="0" w:name="_2jm87ww1molo" w:id="18"/>
      <w:bookmarkEnd w:id="18"/>
      <w:r w:rsidDel="00000000" w:rsidR="00000000" w:rsidRPr="00000000">
        <w:rPr>
          <w:rtl w:val="0"/>
        </w:rPr>
        <w:t xml:space="preserve">      3.6. Funções Nativas</w:t>
      </w:r>
    </w:p>
    <w:p w:rsidR="00000000" w:rsidDel="00000000" w:rsidP="00000000" w:rsidRDefault="00000000" w:rsidRPr="00000000" w14:paraId="000000C1">
      <w:pPr>
        <w:jc w:val="both"/>
        <w:rPr/>
      </w:pPr>
      <w:r w:rsidDel="00000000" w:rsidR="00000000" w:rsidRPr="00000000">
        <w:rPr>
          <w:rtl w:val="0"/>
        </w:rPr>
        <w:t xml:space="preserve">Assim como em toda linguagem de programação, em R também existem diversas funções nativas, algumas irão coincidir com a de outras linguagens, por ter um funcionamento similar ou igual, porém, existem funções mais voltadas para a área de estética, que podem gerar numeros, fazer alguns cálculos mais específicos ou analisar alguns dados, tudo isso de forma nativa.</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pStyle w:val="Heading3"/>
        <w:jc w:val="both"/>
        <w:rPr/>
      </w:pPr>
      <w:bookmarkStart w:colFirst="0" w:colLast="0" w:name="_x9xfaqnmgkb8" w:id="19"/>
      <w:bookmarkEnd w:id="19"/>
      <w:r w:rsidDel="00000000" w:rsidR="00000000" w:rsidRPr="00000000">
        <w:rPr>
          <w:rtl w:val="0"/>
        </w:rPr>
        <w:t xml:space="preserve">      3.6.1 Operações Aritméticas</w:t>
      </w:r>
    </w:p>
    <w:p w:rsidR="00000000" w:rsidDel="00000000" w:rsidP="00000000" w:rsidRDefault="00000000" w:rsidRPr="00000000" w14:paraId="000000C4">
      <w:pPr>
        <w:jc w:val="both"/>
        <w:rPr/>
      </w:pPr>
      <w:r w:rsidDel="00000000" w:rsidR="00000000" w:rsidRPr="00000000">
        <w:rPr>
          <w:rtl w:val="0"/>
        </w:rPr>
      </w:r>
    </w:p>
    <w:tbl>
      <w:tblPr>
        <w:tblStyle w:val="Table1"/>
        <w:tblW w:w="8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45"/>
        <w:gridCol w:w="4275"/>
        <w:tblGridChange w:id="0">
          <w:tblGrid>
            <w:gridCol w:w="4245"/>
            <w:gridCol w:w="427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b w:val="1"/>
                <w:sz w:val="20"/>
                <w:szCs w:val="20"/>
                <w:rtl w:val="0"/>
              </w:rPr>
              <w:t xml:space="preserve">Função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b w:val="1"/>
                <w:sz w:val="20"/>
                <w:szCs w:val="20"/>
                <w:rtl w:val="0"/>
              </w:rPr>
              <w:t xml:space="preserve">Descrição</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rtl w:val="0"/>
              </w:rPr>
              <w:t xml:space="preserve">max(vetor)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Obter maior valor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t xml:space="preserve">min(vetor)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Obter menor valor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rtl w:val="0"/>
              </w:rPr>
              <w:t xml:space="preserve">sum(vetor)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Obter a soma</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tl w:val="0"/>
              </w:rPr>
              <w:t xml:space="preserve">factorial(6)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Obter fatorial</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tl w:val="0"/>
              </w:rPr>
              <w:t xml:space="preserve">log(vetor)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Obter logaritmo</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tl w:val="0"/>
              </w:rPr>
              <w:t xml:space="preserve">sqrt(vetor)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Obter raiz quadrada</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tl w:val="0"/>
              </w:rPr>
              <w:t xml:space="preserve">abs(vetor)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Obter valor absoluto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rowSums(A)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Soma das linhas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colSums(A)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Soma das colunas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round(vetor, digits = 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Arredondar número para 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sort(vetor)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Ordenar o vetor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order(vetor)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Obter posição</w:t>
            </w:r>
          </w:p>
        </w:tc>
      </w:tr>
    </w:tbl>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pStyle w:val="Heading3"/>
        <w:jc w:val="both"/>
        <w:rPr/>
      </w:pPr>
      <w:bookmarkStart w:colFirst="0" w:colLast="0" w:name="_rwxjgpfefh5l" w:id="20"/>
      <w:bookmarkEnd w:id="20"/>
      <w:r w:rsidDel="00000000" w:rsidR="00000000" w:rsidRPr="00000000">
        <w:rPr>
          <w:rtl w:val="0"/>
        </w:rPr>
        <w:t xml:space="preserve">      3.6.2 Estatística Descritiva</w:t>
      </w:r>
    </w:p>
    <w:p w:rsidR="00000000" w:rsidDel="00000000" w:rsidP="00000000" w:rsidRDefault="00000000" w:rsidRPr="00000000" w14:paraId="000000E1">
      <w:pPr>
        <w:jc w:val="both"/>
        <w:rPr/>
      </w:pPr>
      <w:r w:rsidDel="00000000" w:rsidR="00000000" w:rsidRPr="00000000">
        <w:rPr>
          <w:rtl w:val="0"/>
        </w:rPr>
      </w:r>
    </w:p>
    <w:tbl>
      <w:tblPr>
        <w:tblStyle w:val="Table2"/>
        <w:tblW w:w="8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45"/>
        <w:gridCol w:w="4275"/>
        <w:tblGridChange w:id="0">
          <w:tblGrid>
            <w:gridCol w:w="4245"/>
            <w:gridCol w:w="427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center"/>
              <w:rPr>
                <w:sz w:val="20"/>
                <w:szCs w:val="20"/>
              </w:rPr>
            </w:pPr>
            <w:r w:rsidDel="00000000" w:rsidR="00000000" w:rsidRPr="00000000">
              <w:rPr>
                <w:b w:val="1"/>
                <w:sz w:val="20"/>
                <w:szCs w:val="20"/>
                <w:rtl w:val="0"/>
              </w:rPr>
              <w:t xml:space="preserve">Função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b w:val="1"/>
                <w:sz w:val="20"/>
                <w:szCs w:val="20"/>
                <w:rtl w:val="0"/>
              </w:rPr>
              <w:t xml:space="preserve">Descrição</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rtl w:val="0"/>
              </w:rPr>
              <w:t xml:space="preserve">mean(vetor)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Calcular a média</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rtl w:val="0"/>
              </w:rPr>
              <w:t xml:space="preserve">median(vetor)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Calcular a mediana</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t xml:space="preserve">var(vetor)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Calcular a variância</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rtl w:val="0"/>
              </w:rPr>
              <w:t xml:space="preserve">sd(vetor)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Calcular o desvio padrão</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tl w:val="0"/>
              </w:rPr>
              <w:t xml:space="preserve">cor(vetor1, vetor2)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Correlação entre 2 vetores</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t xml:space="preserve">cor(vetor1, vetor2, method = "spearman")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Correlação utilizando o método de Spearman</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t xml:space="preserve">cov(ex1, ex3)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Covariação entre 2 vetores</w:t>
            </w:r>
          </w:p>
        </w:tc>
      </w:tr>
    </w:tbl>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pStyle w:val="Heading3"/>
        <w:jc w:val="both"/>
        <w:rPr/>
      </w:pPr>
      <w:bookmarkStart w:colFirst="0" w:colLast="0" w:name="_kne05luxdayn" w:id="21"/>
      <w:bookmarkEnd w:id="21"/>
      <w:r w:rsidDel="00000000" w:rsidR="00000000" w:rsidRPr="00000000">
        <w:rPr>
          <w:rtl w:val="0"/>
        </w:rPr>
        <w:t xml:space="preserve">      3.6.3 Geração de números, sequências e dados aleatórios</w:t>
      </w:r>
    </w:p>
    <w:p w:rsidR="00000000" w:rsidDel="00000000" w:rsidP="00000000" w:rsidRDefault="00000000" w:rsidRPr="00000000" w14:paraId="000000F4">
      <w:pPr>
        <w:rPr/>
      </w:pPr>
      <w:r w:rsidDel="00000000" w:rsidR="00000000" w:rsidRPr="00000000">
        <w:rPr>
          <w:rtl w:val="0"/>
        </w:rPr>
      </w:r>
    </w:p>
    <w:tbl>
      <w:tblPr>
        <w:tblStyle w:val="Table3"/>
        <w:tblW w:w="8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45"/>
        <w:gridCol w:w="4275"/>
        <w:tblGridChange w:id="0">
          <w:tblGrid>
            <w:gridCol w:w="4245"/>
            <w:gridCol w:w="427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b w:val="1"/>
                <w:sz w:val="20"/>
                <w:szCs w:val="20"/>
                <w:rtl w:val="0"/>
              </w:rPr>
              <w:t xml:space="preserve">Função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center"/>
              <w:rPr>
                <w:sz w:val="20"/>
                <w:szCs w:val="20"/>
              </w:rPr>
            </w:pPr>
            <w:r w:rsidDel="00000000" w:rsidR="00000000" w:rsidRPr="00000000">
              <w:rPr>
                <w:b w:val="1"/>
                <w:sz w:val="20"/>
                <w:szCs w:val="20"/>
                <w:rtl w:val="0"/>
              </w:rPr>
              <w:t xml:space="preserve">Descrição</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rtl w:val="0"/>
              </w:rPr>
              <w:t xml:space="preserve">seq()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Obter sequência regular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rtl w:val="0"/>
              </w:rPr>
              <w:t xml:space="preserve">paste()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Obter sequência regular de caracteres</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rtl w:val="0"/>
              </w:rPr>
              <w:t xml:space="preserve">rep()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Função de repetir valores ou sequências</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rtl w:val="0"/>
              </w:rPr>
              <w:t xml:space="preserve">runif()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Gerar distribuição uniforme</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rtl w:val="0"/>
              </w:rPr>
              <w:t xml:space="preserve">rnorm()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Gerar distribuição normal</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rtl w:val="0"/>
              </w:rPr>
              <w:t xml:space="preserve">rpois()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Gerar distribuição de Poisson</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rtl w:val="0"/>
              </w:rPr>
              <w:t xml:space="preserve">sample()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Amostrar valores</w:t>
            </w:r>
          </w:p>
        </w:tc>
      </w:tr>
    </w:tbl>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pStyle w:val="Heading3"/>
        <w:jc w:val="both"/>
        <w:rPr/>
      </w:pPr>
      <w:bookmarkStart w:colFirst="0" w:colLast="0" w:name="_rn4wh8jjhzz" w:id="22"/>
      <w:bookmarkEnd w:id="22"/>
      <w:r w:rsidDel="00000000" w:rsidR="00000000" w:rsidRPr="00000000">
        <w:rPr>
          <w:rtl w:val="0"/>
        </w:rPr>
        <w:t xml:space="preserve">      3.6.4 Tratamento de vetores ou tabela de dados</w:t>
      </w:r>
    </w:p>
    <w:p w:rsidR="00000000" w:rsidDel="00000000" w:rsidP="00000000" w:rsidRDefault="00000000" w:rsidRPr="00000000" w14:paraId="00000107">
      <w:pPr>
        <w:rPr/>
      </w:pPr>
      <w:r w:rsidDel="00000000" w:rsidR="00000000" w:rsidRPr="00000000">
        <w:rPr>
          <w:rtl w:val="0"/>
        </w:rPr>
      </w:r>
    </w:p>
    <w:tbl>
      <w:tblPr>
        <w:tblStyle w:val="Table4"/>
        <w:tblW w:w="8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45"/>
        <w:gridCol w:w="4275"/>
        <w:tblGridChange w:id="0">
          <w:tblGrid>
            <w:gridCol w:w="4245"/>
            <w:gridCol w:w="427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b w:val="1"/>
                <w:sz w:val="20"/>
                <w:szCs w:val="20"/>
                <w:rtl w:val="0"/>
              </w:rPr>
              <w:t xml:space="preserve">Função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b w:val="1"/>
                <w:sz w:val="20"/>
                <w:szCs w:val="20"/>
                <w:rtl w:val="0"/>
              </w:rPr>
              <w:t xml:space="preserve">Descrição</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rtl w:val="0"/>
              </w:rPr>
              <w:t xml:space="preserve">sapply()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Aplica funções em data.frames/listas</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rtl w:val="0"/>
              </w:rPr>
              <w:t xml:space="preserve">apply()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Aplica funções em matrizes</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rtl w:val="0"/>
              </w:rPr>
              <w:t xml:space="preserve">tapply()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Aplica funções em vetores</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rtl w:val="0"/>
              </w:rPr>
              <w:t xml:space="preserve">table()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Produz tabelas de contingência</w:t>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spacing w:after="160" w:line="342.8568" w:lineRule="auto"/>
        <w:rPr>
          <w:color w:val="333333"/>
          <w:sz w:val="21"/>
          <w:szCs w:val="21"/>
          <w:shd w:fill="f5f5f5" w:val="clea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3"/>
        <w:ind w:left="0" w:firstLine="0"/>
        <w:rPr/>
      </w:pPr>
      <w:bookmarkStart w:colFirst="0" w:colLast="0" w:name="_e97fpy97pel" w:id="23"/>
      <w:bookmarkEnd w:id="23"/>
      <w:r w:rsidDel="00000000" w:rsidR="00000000" w:rsidRPr="00000000">
        <w:rPr>
          <w:rtl w:val="0"/>
        </w:rPr>
        <w:t xml:space="preserve">Referências Bibliográficas</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sz w:val="20"/>
          <w:szCs w:val="20"/>
        </w:rPr>
      </w:pPr>
      <w:r w:rsidDel="00000000" w:rsidR="00000000" w:rsidRPr="00000000">
        <w:rPr>
          <w:highlight w:val="white"/>
          <w:rtl w:val="0"/>
        </w:rPr>
        <w:t xml:space="preserve">[01] </w:t>
      </w:r>
      <w:r w:rsidDel="00000000" w:rsidR="00000000" w:rsidRPr="00000000">
        <w:rPr>
          <w:highlight w:val="white"/>
          <w:rtl w:val="0"/>
        </w:rPr>
        <w:t xml:space="preserve">LINGUAGEM R: o que é, para que usar e por que aprender?. [</w:t>
      </w:r>
      <w:r w:rsidDel="00000000" w:rsidR="00000000" w:rsidRPr="00000000">
        <w:rPr>
          <w:i w:val="1"/>
          <w:highlight w:val="white"/>
          <w:rtl w:val="0"/>
        </w:rPr>
        <w:t xml:space="preserve">S. l.</w:t>
      </w:r>
      <w:r w:rsidDel="00000000" w:rsidR="00000000" w:rsidRPr="00000000">
        <w:rPr>
          <w:highlight w:val="white"/>
          <w:rtl w:val="0"/>
        </w:rPr>
        <w:t xml:space="preserve">], 2 set. 2022. Disponível em: </w:t>
      </w:r>
      <w:hyperlink r:id="rId31">
        <w:r w:rsidDel="00000000" w:rsidR="00000000" w:rsidRPr="00000000">
          <w:rPr>
            <w:color w:val="1155cc"/>
            <w:highlight w:val="white"/>
            <w:u w:val="single"/>
            <w:rtl w:val="0"/>
          </w:rPr>
          <w:t xml:space="preserve">https://blog.betrybe.com/linguagem-de-programacao/linguagem-r-tudo-sobre/</w:t>
        </w:r>
      </w:hyperlink>
      <w:r w:rsidDel="00000000" w:rsidR="00000000" w:rsidRPr="00000000">
        <w:rPr>
          <w:highlight w:val="white"/>
          <w:rtl w:val="0"/>
        </w:rPr>
        <w:t xml:space="preserve">. Acesso em: 30 out. 2022.</w:t>
      </w:r>
      <w:r w:rsidDel="00000000" w:rsidR="00000000" w:rsidRPr="00000000">
        <w:rPr>
          <w:rtl w:val="0"/>
        </w:rPr>
      </w:r>
    </w:p>
    <w:p w:rsidR="00000000" w:rsidDel="00000000" w:rsidP="00000000" w:rsidRDefault="00000000" w:rsidRPr="00000000" w14:paraId="00000128">
      <w:pPr>
        <w:jc w:val="both"/>
        <w:rPr>
          <w:sz w:val="20"/>
          <w:szCs w:val="20"/>
        </w:rPr>
      </w:pPr>
      <w:r w:rsidDel="00000000" w:rsidR="00000000" w:rsidRPr="00000000">
        <w:rPr>
          <w:rtl w:val="0"/>
        </w:rPr>
      </w:r>
    </w:p>
    <w:p w:rsidR="00000000" w:rsidDel="00000000" w:rsidP="00000000" w:rsidRDefault="00000000" w:rsidRPr="00000000" w14:paraId="00000129">
      <w:pPr>
        <w:jc w:val="both"/>
        <w:rPr>
          <w:sz w:val="20"/>
          <w:szCs w:val="20"/>
        </w:rPr>
      </w:pPr>
      <w:r w:rsidDel="00000000" w:rsidR="00000000" w:rsidRPr="00000000">
        <w:rPr>
          <w:highlight w:val="white"/>
          <w:rtl w:val="0"/>
        </w:rPr>
        <w:t xml:space="preserve">[02] </w:t>
      </w:r>
      <w:r w:rsidDel="00000000" w:rsidR="00000000" w:rsidRPr="00000000">
        <w:rPr>
          <w:highlight w:val="white"/>
          <w:rtl w:val="0"/>
        </w:rPr>
        <w:t xml:space="preserve">A LINGUAGEM R. [</w:t>
      </w:r>
      <w:r w:rsidDel="00000000" w:rsidR="00000000" w:rsidRPr="00000000">
        <w:rPr>
          <w:i w:val="1"/>
          <w:highlight w:val="white"/>
          <w:rtl w:val="0"/>
        </w:rPr>
        <w:t xml:space="preserve">S. l.</w:t>
      </w:r>
      <w:r w:rsidDel="00000000" w:rsidR="00000000" w:rsidRPr="00000000">
        <w:rPr>
          <w:highlight w:val="white"/>
          <w:rtl w:val="0"/>
        </w:rPr>
        <w:t xml:space="preserve">], 2022. Disponível em: </w:t>
      </w:r>
      <w:hyperlink r:id="rId32">
        <w:r w:rsidDel="00000000" w:rsidR="00000000" w:rsidRPr="00000000">
          <w:rPr>
            <w:color w:val="1155cc"/>
            <w:highlight w:val="white"/>
            <w:u w:val="single"/>
            <w:rtl w:val="0"/>
          </w:rPr>
          <w:t xml:space="preserve">https://didatica.tech/a-linguagem-r/</w:t>
        </w:r>
      </w:hyperlink>
      <w:r w:rsidDel="00000000" w:rsidR="00000000" w:rsidRPr="00000000">
        <w:rPr>
          <w:highlight w:val="white"/>
          <w:rtl w:val="0"/>
        </w:rPr>
        <w:t xml:space="preserve">. Acesso em: 30 out. 2022.</w:t>
      </w:r>
      <w:r w:rsidDel="00000000" w:rsidR="00000000" w:rsidRPr="00000000">
        <w:rPr>
          <w:rtl w:val="0"/>
        </w:rPr>
      </w:r>
    </w:p>
    <w:p w:rsidR="00000000" w:rsidDel="00000000" w:rsidP="00000000" w:rsidRDefault="00000000" w:rsidRPr="00000000" w14:paraId="0000012A">
      <w:pPr>
        <w:jc w:val="both"/>
        <w:rPr>
          <w:sz w:val="20"/>
          <w:szCs w:val="20"/>
        </w:rPr>
      </w:pPr>
      <w:r w:rsidDel="00000000" w:rsidR="00000000" w:rsidRPr="00000000">
        <w:rPr>
          <w:rtl w:val="0"/>
        </w:rPr>
      </w:r>
    </w:p>
    <w:p w:rsidR="00000000" w:rsidDel="00000000" w:rsidP="00000000" w:rsidRDefault="00000000" w:rsidRPr="00000000" w14:paraId="0000012B">
      <w:pPr>
        <w:jc w:val="both"/>
        <w:rPr>
          <w:highlight w:val="white"/>
        </w:rPr>
      </w:pPr>
      <w:r w:rsidDel="00000000" w:rsidR="00000000" w:rsidRPr="00000000">
        <w:rPr>
          <w:highlight w:val="white"/>
          <w:rtl w:val="0"/>
        </w:rPr>
        <w:t xml:space="preserve">[03] </w:t>
      </w:r>
      <w:r w:rsidDel="00000000" w:rsidR="00000000" w:rsidRPr="00000000">
        <w:rPr>
          <w:highlight w:val="white"/>
          <w:rtl w:val="0"/>
        </w:rPr>
        <w:t xml:space="preserve">R (linguagem de programação). [</w:t>
      </w:r>
      <w:r w:rsidDel="00000000" w:rsidR="00000000" w:rsidRPr="00000000">
        <w:rPr>
          <w:i w:val="1"/>
          <w:highlight w:val="white"/>
          <w:rtl w:val="0"/>
        </w:rPr>
        <w:t xml:space="preserve">S. l.</w:t>
      </w:r>
      <w:r w:rsidDel="00000000" w:rsidR="00000000" w:rsidRPr="00000000">
        <w:rPr>
          <w:highlight w:val="white"/>
          <w:rtl w:val="0"/>
        </w:rPr>
        <w:t xml:space="preserve">], 30 out. 2022. Disponível em: </w:t>
      </w:r>
      <w:hyperlink r:id="rId33">
        <w:r w:rsidDel="00000000" w:rsidR="00000000" w:rsidRPr="00000000">
          <w:rPr>
            <w:color w:val="1155cc"/>
            <w:highlight w:val="white"/>
            <w:u w:val="single"/>
            <w:rtl w:val="0"/>
          </w:rPr>
          <w:t xml:space="preserve">https://pt.wikipedia.org/wiki/R_(linguagem_de_programação)</w:t>
        </w:r>
      </w:hyperlink>
      <w:r w:rsidDel="00000000" w:rsidR="00000000" w:rsidRPr="00000000">
        <w:rPr>
          <w:highlight w:val="white"/>
          <w:rtl w:val="0"/>
        </w:rPr>
        <w:t xml:space="preserve">. Acesso em: 30 out. 2022.</w:t>
      </w:r>
    </w:p>
    <w:p w:rsidR="00000000" w:rsidDel="00000000" w:rsidP="00000000" w:rsidRDefault="00000000" w:rsidRPr="00000000" w14:paraId="0000012C">
      <w:pPr>
        <w:jc w:val="both"/>
        <w:rPr>
          <w:sz w:val="24"/>
          <w:szCs w:val="24"/>
          <w:highlight w:val="white"/>
        </w:rPr>
      </w:pPr>
      <w:r w:rsidDel="00000000" w:rsidR="00000000" w:rsidRPr="00000000">
        <w:rPr>
          <w:rtl w:val="0"/>
        </w:rPr>
      </w:r>
    </w:p>
    <w:p w:rsidR="00000000" w:rsidDel="00000000" w:rsidP="00000000" w:rsidRDefault="00000000" w:rsidRPr="00000000" w14:paraId="0000012D">
      <w:pPr>
        <w:jc w:val="both"/>
        <w:rPr>
          <w:highlight w:val="white"/>
        </w:rPr>
      </w:pPr>
      <w:r w:rsidDel="00000000" w:rsidR="00000000" w:rsidRPr="00000000">
        <w:rPr>
          <w:highlight w:val="white"/>
          <w:rtl w:val="0"/>
        </w:rPr>
        <w:t xml:space="preserve">[04] </w:t>
      </w:r>
      <w:r w:rsidDel="00000000" w:rsidR="00000000" w:rsidRPr="00000000">
        <w:rPr>
          <w:highlight w:val="white"/>
          <w:rtl w:val="0"/>
        </w:rPr>
        <w:t xml:space="preserve">PARADIGMA Funcional. [</w:t>
      </w:r>
      <w:r w:rsidDel="00000000" w:rsidR="00000000" w:rsidRPr="00000000">
        <w:rPr>
          <w:i w:val="1"/>
          <w:highlight w:val="white"/>
          <w:rtl w:val="0"/>
        </w:rPr>
        <w:t xml:space="preserve">S. l.</w:t>
      </w:r>
      <w:r w:rsidDel="00000000" w:rsidR="00000000" w:rsidRPr="00000000">
        <w:rPr>
          <w:highlight w:val="white"/>
          <w:rtl w:val="0"/>
        </w:rPr>
        <w:t xml:space="preserve">], 23 ago. 2018. Disponível em: </w:t>
      </w:r>
      <w:hyperlink r:id="rId34">
        <w:r w:rsidDel="00000000" w:rsidR="00000000" w:rsidRPr="00000000">
          <w:rPr>
            <w:color w:val="1155cc"/>
            <w:highlight w:val="white"/>
            <w:u w:val="single"/>
            <w:rtl w:val="0"/>
          </w:rPr>
          <w:t xml:space="preserve">https://www.inf.pucrs.br/~gustavo/disciplinas/pli/material/paradigmas-aula15.pdf</w:t>
        </w:r>
      </w:hyperlink>
      <w:r w:rsidDel="00000000" w:rsidR="00000000" w:rsidRPr="00000000">
        <w:rPr>
          <w:highlight w:val="white"/>
          <w:rtl w:val="0"/>
        </w:rPr>
        <w:t xml:space="preserve">. Acesso em: 8 nov. 2022.</w:t>
      </w:r>
    </w:p>
    <w:p w:rsidR="00000000" w:rsidDel="00000000" w:rsidP="00000000" w:rsidRDefault="00000000" w:rsidRPr="00000000" w14:paraId="0000012E">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2F">
      <w:pPr>
        <w:jc w:val="both"/>
        <w:rPr>
          <w:sz w:val="20"/>
          <w:szCs w:val="20"/>
        </w:rPr>
      </w:pPr>
      <w:r w:rsidDel="00000000" w:rsidR="00000000" w:rsidRPr="00000000">
        <w:rPr>
          <w:highlight w:val="white"/>
          <w:rtl w:val="0"/>
        </w:rPr>
        <w:t xml:space="preserve">[05] ENTRADA e saída de dados no R Introdução. [</w:t>
      </w:r>
      <w:r w:rsidDel="00000000" w:rsidR="00000000" w:rsidRPr="00000000">
        <w:rPr>
          <w:i w:val="1"/>
          <w:highlight w:val="white"/>
          <w:rtl w:val="0"/>
        </w:rPr>
        <w:t xml:space="preserve">S. l.</w:t>
      </w:r>
      <w:r w:rsidDel="00000000" w:rsidR="00000000" w:rsidRPr="00000000">
        <w:rPr>
          <w:highlight w:val="white"/>
          <w:rtl w:val="0"/>
        </w:rPr>
        <w:t xml:space="preserve">], ca. 2022. Disponível em: </w:t>
      </w:r>
      <w:hyperlink r:id="rId35">
        <w:r w:rsidDel="00000000" w:rsidR="00000000" w:rsidRPr="00000000">
          <w:rPr>
            <w:color w:val="1155cc"/>
            <w:highlight w:val="white"/>
            <w:u w:val="single"/>
            <w:rtl w:val="0"/>
          </w:rPr>
          <w:t xml:space="preserve">http://leg.ufpr.br/~fernandomayer/aulas/ce083/entrada-dados.html#</w:t>
        </w:r>
      </w:hyperlink>
      <w:r w:rsidDel="00000000" w:rsidR="00000000" w:rsidRPr="00000000">
        <w:rPr>
          <w:highlight w:val="white"/>
          <w:rtl w:val="0"/>
        </w:rPr>
        <w:t xml:space="preserve">. Acesso em: 9 nov. 2022.</w:t>
      </w:r>
      <w:r w:rsidDel="00000000" w:rsidR="00000000" w:rsidRPr="00000000">
        <w:rPr>
          <w:rtl w:val="0"/>
        </w:rPr>
      </w:r>
    </w:p>
    <w:p w:rsidR="00000000" w:rsidDel="00000000" w:rsidP="00000000" w:rsidRDefault="00000000" w:rsidRPr="00000000" w14:paraId="00000130">
      <w:pPr>
        <w:jc w:val="both"/>
        <w:rPr>
          <w:sz w:val="20"/>
          <w:szCs w:val="20"/>
        </w:rPr>
      </w:pPr>
      <w:r w:rsidDel="00000000" w:rsidR="00000000" w:rsidRPr="00000000">
        <w:rPr>
          <w:rtl w:val="0"/>
        </w:rPr>
      </w:r>
    </w:p>
    <w:p w:rsidR="00000000" w:rsidDel="00000000" w:rsidP="00000000" w:rsidRDefault="00000000" w:rsidRPr="00000000" w14:paraId="00000131">
      <w:pPr>
        <w:jc w:val="both"/>
        <w:rPr>
          <w:sz w:val="20"/>
          <w:szCs w:val="20"/>
        </w:rPr>
      </w:pPr>
      <w:r w:rsidDel="00000000" w:rsidR="00000000" w:rsidRPr="00000000">
        <w:rPr>
          <w:highlight w:val="white"/>
          <w:rtl w:val="0"/>
        </w:rPr>
        <w:t xml:space="preserve">[06] </w:t>
      </w:r>
      <w:r w:rsidDel="00000000" w:rsidR="00000000" w:rsidRPr="00000000">
        <w:rPr>
          <w:highlight w:val="white"/>
          <w:rtl w:val="0"/>
        </w:rPr>
        <w:t xml:space="preserve">INDEXAÇÃO e seleção condicional. [</w:t>
      </w:r>
      <w:r w:rsidDel="00000000" w:rsidR="00000000" w:rsidRPr="00000000">
        <w:rPr>
          <w:i w:val="1"/>
          <w:highlight w:val="white"/>
          <w:rtl w:val="0"/>
        </w:rPr>
        <w:t xml:space="preserve">S. l.</w:t>
      </w:r>
      <w:r w:rsidDel="00000000" w:rsidR="00000000" w:rsidRPr="00000000">
        <w:rPr>
          <w:highlight w:val="white"/>
          <w:rtl w:val="0"/>
        </w:rPr>
        <w:t xml:space="preserve">], ca. 2022. Disponível em: </w:t>
      </w:r>
      <w:hyperlink r:id="rId36">
        <w:r w:rsidDel="00000000" w:rsidR="00000000" w:rsidRPr="00000000">
          <w:rPr>
            <w:color w:val="1155cc"/>
            <w:highlight w:val="white"/>
            <w:u w:val="single"/>
            <w:rtl w:val="0"/>
          </w:rPr>
          <w:t xml:space="preserve">http://leg.ufpr.br/~fernandomayer/aulas/ce083/indexacao_e_selecao.html#indexação</w:t>
        </w:r>
      </w:hyperlink>
      <w:r w:rsidDel="00000000" w:rsidR="00000000" w:rsidRPr="00000000">
        <w:rPr>
          <w:highlight w:val="white"/>
          <w:rtl w:val="0"/>
        </w:rPr>
        <w:t xml:space="preserve">. Acesso em: 9 nov. 2022.</w:t>
      </w:r>
      <w:r w:rsidDel="00000000" w:rsidR="00000000" w:rsidRPr="00000000">
        <w:rPr>
          <w:rtl w:val="0"/>
        </w:rPr>
      </w:r>
    </w:p>
    <w:p w:rsidR="00000000" w:rsidDel="00000000" w:rsidP="00000000" w:rsidRDefault="00000000" w:rsidRPr="00000000" w14:paraId="00000132">
      <w:pPr>
        <w:jc w:val="both"/>
        <w:rPr>
          <w:sz w:val="20"/>
          <w:szCs w:val="20"/>
        </w:rPr>
      </w:pPr>
      <w:r w:rsidDel="00000000" w:rsidR="00000000" w:rsidRPr="00000000">
        <w:rPr>
          <w:rtl w:val="0"/>
        </w:rPr>
      </w:r>
    </w:p>
    <w:p w:rsidR="00000000" w:rsidDel="00000000" w:rsidP="00000000" w:rsidRDefault="00000000" w:rsidRPr="00000000" w14:paraId="00000133">
      <w:pPr>
        <w:jc w:val="both"/>
        <w:rPr>
          <w:highlight w:val="white"/>
        </w:rPr>
      </w:pPr>
      <w:r w:rsidDel="00000000" w:rsidR="00000000" w:rsidRPr="00000000">
        <w:rPr>
          <w:highlight w:val="white"/>
          <w:rtl w:val="0"/>
        </w:rPr>
        <w:t xml:space="preserve">[07] </w:t>
      </w:r>
      <w:r w:rsidDel="00000000" w:rsidR="00000000" w:rsidRPr="00000000">
        <w:rPr>
          <w:highlight w:val="white"/>
          <w:rtl w:val="0"/>
        </w:rPr>
        <w:t xml:space="preserve">PROGRAMAÇÃO no R: if(), if() else e ifelse(). [</w:t>
      </w:r>
      <w:r w:rsidDel="00000000" w:rsidR="00000000" w:rsidRPr="00000000">
        <w:rPr>
          <w:i w:val="1"/>
          <w:highlight w:val="white"/>
          <w:rtl w:val="0"/>
        </w:rPr>
        <w:t xml:space="preserve">S. l.</w:t>
      </w:r>
      <w:r w:rsidDel="00000000" w:rsidR="00000000" w:rsidRPr="00000000">
        <w:rPr>
          <w:highlight w:val="white"/>
          <w:rtl w:val="0"/>
        </w:rPr>
        <w:t xml:space="preserve">], ca. 2016. Disponível em: </w:t>
      </w:r>
      <w:hyperlink r:id="rId37">
        <w:r w:rsidDel="00000000" w:rsidR="00000000" w:rsidRPr="00000000">
          <w:rPr>
            <w:color w:val="1155cc"/>
            <w:highlight w:val="white"/>
            <w:u w:val="single"/>
            <w:rtl w:val="0"/>
          </w:rPr>
          <w:t xml:space="preserve">https://analisereal.com/2016/03/02/programacao-no-r-if-if-else-e-ifelse-2/</w:t>
        </w:r>
      </w:hyperlink>
      <w:r w:rsidDel="00000000" w:rsidR="00000000" w:rsidRPr="00000000">
        <w:rPr>
          <w:highlight w:val="white"/>
          <w:rtl w:val="0"/>
        </w:rPr>
        <w:t xml:space="preserve">. Acesso em: 9 nov. 2022.</w:t>
      </w:r>
    </w:p>
    <w:p w:rsidR="00000000" w:rsidDel="00000000" w:rsidP="00000000" w:rsidRDefault="00000000" w:rsidRPr="00000000" w14:paraId="00000134">
      <w:pPr>
        <w:jc w:val="both"/>
        <w:rPr>
          <w:sz w:val="20"/>
          <w:szCs w:val="20"/>
        </w:rPr>
      </w:pPr>
      <w:r w:rsidDel="00000000" w:rsidR="00000000" w:rsidRPr="00000000">
        <w:rPr>
          <w:rtl w:val="0"/>
        </w:rPr>
      </w:r>
    </w:p>
    <w:p w:rsidR="00000000" w:rsidDel="00000000" w:rsidP="00000000" w:rsidRDefault="00000000" w:rsidRPr="00000000" w14:paraId="00000135">
      <w:pPr>
        <w:jc w:val="both"/>
        <w:rPr>
          <w:sz w:val="20"/>
          <w:szCs w:val="20"/>
        </w:rPr>
      </w:pPr>
      <w:r w:rsidDel="00000000" w:rsidR="00000000" w:rsidRPr="00000000">
        <w:rPr>
          <w:highlight w:val="white"/>
          <w:rtl w:val="0"/>
        </w:rPr>
        <w:t xml:space="preserve">[08] </w:t>
      </w:r>
      <w:r w:rsidDel="00000000" w:rsidR="00000000" w:rsidRPr="00000000">
        <w:rPr>
          <w:highlight w:val="white"/>
          <w:rtl w:val="0"/>
        </w:rPr>
        <w:t xml:space="preserve">INTRODUÇÃO ao R. [</w:t>
      </w:r>
      <w:r w:rsidDel="00000000" w:rsidR="00000000" w:rsidRPr="00000000">
        <w:rPr>
          <w:i w:val="1"/>
          <w:highlight w:val="white"/>
          <w:rtl w:val="0"/>
        </w:rPr>
        <w:t xml:space="preserve">S. l.</w:t>
      </w:r>
      <w:r w:rsidDel="00000000" w:rsidR="00000000" w:rsidRPr="00000000">
        <w:rPr>
          <w:highlight w:val="white"/>
          <w:rtl w:val="0"/>
        </w:rPr>
        <w:t xml:space="preserve">], 27 maio 2020. Disponível em: </w:t>
      </w:r>
      <w:hyperlink r:id="rId38">
        <w:r w:rsidDel="00000000" w:rsidR="00000000" w:rsidRPr="00000000">
          <w:rPr>
            <w:color w:val="1155cc"/>
            <w:highlight w:val="white"/>
            <w:u w:val="single"/>
            <w:rtl w:val="0"/>
          </w:rPr>
          <w:t xml:space="preserve">https://vanderleidebastiani.github.io/tutoriais/Introducao_ao_R.html#aplicar_funções_em_vetores_ou_tabela_de_dados</w:t>
        </w:r>
      </w:hyperlink>
      <w:r w:rsidDel="00000000" w:rsidR="00000000" w:rsidRPr="00000000">
        <w:rPr>
          <w:highlight w:val="white"/>
          <w:rtl w:val="0"/>
        </w:rPr>
        <w:t xml:space="preserve">. Acesso em: 9 nov. 2022.</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7.png"/><Relationship Id="rId21" Type="http://schemas.openxmlformats.org/officeDocument/2006/relationships/image" Target="media/image1.png"/><Relationship Id="rId24" Type="http://schemas.openxmlformats.org/officeDocument/2006/relationships/image" Target="media/image3.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9.png"/><Relationship Id="rId25" Type="http://schemas.openxmlformats.org/officeDocument/2006/relationships/image" Target="media/image12.png"/><Relationship Id="rId28" Type="http://schemas.openxmlformats.org/officeDocument/2006/relationships/image" Target="media/image8.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image" Target="media/image21.png"/><Relationship Id="rId7" Type="http://schemas.openxmlformats.org/officeDocument/2006/relationships/image" Target="media/image4.png"/><Relationship Id="rId8" Type="http://schemas.openxmlformats.org/officeDocument/2006/relationships/image" Target="media/image18.png"/><Relationship Id="rId31" Type="http://schemas.openxmlformats.org/officeDocument/2006/relationships/hyperlink" Target="https://blog.betrybe.com/linguagem-de-programacao/linguagem-r-tudo-sobre/" TargetMode="External"/><Relationship Id="rId30" Type="http://schemas.openxmlformats.org/officeDocument/2006/relationships/image" Target="media/image22.png"/><Relationship Id="rId11" Type="http://schemas.openxmlformats.org/officeDocument/2006/relationships/image" Target="media/image6.png"/><Relationship Id="rId33" Type="http://schemas.openxmlformats.org/officeDocument/2006/relationships/hyperlink" Target="https://pt.wikipedia.org/wiki/R_(linguagem_de_programa" TargetMode="External"/><Relationship Id="rId10" Type="http://schemas.openxmlformats.org/officeDocument/2006/relationships/image" Target="media/image11.png"/><Relationship Id="rId32" Type="http://schemas.openxmlformats.org/officeDocument/2006/relationships/hyperlink" Target="https://didatica.tech/a-linguagem-r/" TargetMode="External"/><Relationship Id="rId13" Type="http://schemas.openxmlformats.org/officeDocument/2006/relationships/image" Target="media/image5.png"/><Relationship Id="rId35" Type="http://schemas.openxmlformats.org/officeDocument/2006/relationships/hyperlink" Target="http://leg.ufpr.br/~fernandomayer/aulas/ce083/entrada-dados.html#" TargetMode="External"/><Relationship Id="rId12" Type="http://schemas.openxmlformats.org/officeDocument/2006/relationships/image" Target="media/image10.png"/><Relationship Id="rId34" Type="http://schemas.openxmlformats.org/officeDocument/2006/relationships/hyperlink" Target="https://www.inf.pucrs.br/~gustavo/disciplinas/pli/material/paradigmas-aula15.pdf" TargetMode="External"/><Relationship Id="rId15" Type="http://schemas.openxmlformats.org/officeDocument/2006/relationships/image" Target="media/image15.png"/><Relationship Id="rId37" Type="http://schemas.openxmlformats.org/officeDocument/2006/relationships/hyperlink" Target="https://analisereal.com/2016/03/02/programacao-no-r-if-if-else-e-ifelse-2/" TargetMode="External"/><Relationship Id="rId14" Type="http://schemas.openxmlformats.org/officeDocument/2006/relationships/hyperlink" Target="http://leg.ufpr.br/~fernandomayer/data/montgomery_6-26.csv" TargetMode="External"/><Relationship Id="rId36" Type="http://schemas.openxmlformats.org/officeDocument/2006/relationships/hyperlink" Target="http://leg.ufpr.br/~fernandomayer/aulas/ce083/indexacao_e_selecao.html#indexa" TargetMode="External"/><Relationship Id="rId17" Type="http://schemas.openxmlformats.org/officeDocument/2006/relationships/hyperlink" Target="http://leg.ufpr.br/~fernandomayer/data/crabs.xls" TargetMode="External"/><Relationship Id="rId16" Type="http://schemas.openxmlformats.org/officeDocument/2006/relationships/image" Target="media/image13.png"/><Relationship Id="rId38" Type="http://schemas.openxmlformats.org/officeDocument/2006/relationships/hyperlink" Target="https://vanderleidebastiani.github.io/tutoriais/Introducao_ao_R.html#aplicar_fun" TargetMode="External"/><Relationship Id="rId19" Type="http://schemas.openxmlformats.org/officeDocument/2006/relationships/hyperlink" Target="https://gist.github.com/netj/8836201" TargetMode="External"/><Relationship Id="rId1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