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"scu_set.c"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“SCU_SetPin”</w:t>
      </w:r>
    </w:p>
    <w:p w:rsidR="00000000" w:rsidDel="00000000" w:rsidP="00000000" w:rsidRDefault="00000000" w:rsidRPr="00000000" w14:paraId="0000000F">
      <w:pPr>
        <w:ind w:right="-607.7952755905511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SCU_SetPin(SCU_T *pSCU, unsigned char port, unsigned char pin, unsigned char function)</w:t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  <w:r w:rsidDel="00000000" w:rsidR="00000000" w:rsidRPr="00000000">
        <w:rPr>
          <w:color w:val="ff9900"/>
          <w:rtl w:val="0"/>
        </w:rPr>
        <w:t xml:space="preserve">{ pSCU-&gt;SFSP)[port][pin]|= function | (2&lt;&lt;3);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SCU_SetPin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SCU_SetPin, %function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SCU_SetPin: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  <w:tab/>
        <w:tab/>
      </w:r>
      <w:r w:rsidDel="00000000" w:rsidR="00000000" w:rsidRPr="00000000">
        <w:rPr>
          <w:color w:val="ff0000"/>
          <w:rtl w:val="0"/>
        </w:rPr>
        <w:t xml:space="preserve">;guarda el puntero pSCU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unsigned char 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unsigned char pin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#-11]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unsigned char function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r0,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variable port en r0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#-10]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variable pin en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ip, [fp, #-9]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variable port en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#-10]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variable pin en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  <w:tab/>
      </w:r>
      <w:r w:rsidDel="00000000" w:rsidR="00000000" w:rsidRPr="00000000">
        <w:rPr>
          <w:color w:val="ff0000"/>
          <w:rtl w:val="0"/>
        </w:rPr>
        <w:t xml:space="preserve">;carga el puntero pSCU en r3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ip, ip, #5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;ip=ip&lt;&lt;5 ⇒ ip=port&lt;&lt;5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r1, ip, r1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;r1=r1+ip 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r1=pin+port&lt;&lt;5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ldr</w:t>
        <w:tab/>
        <w:t xml:space="preserve">r3, [r3, r1, lsl #2]</w:t>
        <w:tab/>
      </w:r>
      <w:r w:rsidDel="00000000" w:rsidR="00000000" w:rsidRPr="00000000">
        <w:rPr>
          <w:color w:val="ff0000"/>
          <w:rtl w:val="0"/>
        </w:rPr>
        <w:t xml:space="preserve">;carga en r3 la direccion de pSCU-&gt;SFSP[port][pin]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;SFSP corresponde al primer campo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r1, [fp, #-11]</w:t>
        <w:tab/>
        <w:tab/>
      </w:r>
      <w:r w:rsidDel="00000000" w:rsidR="00000000" w:rsidRPr="00000000">
        <w:rPr>
          <w:color w:val="ff0000"/>
          <w:rtl w:val="0"/>
        </w:rPr>
        <w:t xml:space="preserve">;carga function en r1 </w:t>
      </w:r>
    </w:p>
    <w:p w:rsidR="00000000" w:rsidDel="00000000" w:rsidP="00000000" w:rsidRDefault="00000000" w:rsidRPr="00000000" w14:paraId="0000003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;function | (2&lt;&lt;3)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orr</w:t>
        <w:tab/>
        <w:t xml:space="preserve">r1, r1, #16</w:t>
        <w:tab/>
      </w:r>
      <w:r w:rsidDel="00000000" w:rsidR="00000000" w:rsidRPr="00000000">
        <w:rPr>
          <w:color w:val="ff0000"/>
          <w:rtl w:val="0"/>
        </w:rPr>
        <w:t xml:space="preserve">;#16 = (2&lt;&lt;3)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r1, r1, #255</w:t>
      </w:r>
    </w:p>
    <w:p w:rsidR="00000000" w:rsidDel="00000000" w:rsidP="00000000" w:rsidRDefault="00000000" w:rsidRPr="00000000" w14:paraId="00000037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;or y asignación → |=</w:t>
        <w:tab/>
      </w:r>
    </w:p>
    <w:p w:rsidR="00000000" w:rsidDel="00000000" w:rsidP="00000000" w:rsidRDefault="00000000" w:rsidRPr="00000000" w14:paraId="00000038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orr</w:t>
        <w:tab/>
        <w:t xml:space="preserve">r1, r3, r1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r0, r0, #5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r2, r0, r2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r1, [r3, r2, lsl #2]    </w:t>
      </w:r>
      <w:r w:rsidDel="00000000" w:rsidR="00000000" w:rsidRPr="00000000">
        <w:rPr>
          <w:color w:val="ff0000"/>
          <w:rtl w:val="0"/>
        </w:rPr>
        <w:t xml:space="preserve">;carga y guarda el nuevo valor de (pSCU-&gt;SFSP)[port][pin]</w:t>
      </w: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SCU_SetPin, .-SCU_SetPin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“SCU_SetEZI”</w:t>
      </w:r>
    </w:p>
    <w:p w:rsidR="00000000" w:rsidDel="00000000" w:rsidP="00000000" w:rsidRDefault="00000000" w:rsidRPr="00000000" w14:paraId="0000004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SCU_SetEZI(SCU_T *pSCU, unsgn char port, unsgn char pin, unsgn char ezi)</w:t>
        <w:tab/>
        <w:t xml:space="preserve">;{(pSCU-&gt;SFSP)[port][pin]|=(1&lt;&lt;ezi);}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9900"/>
        </w:rPr>
      </w:pPr>
      <w:r w:rsidDel="00000000" w:rsidR="00000000" w:rsidRPr="00000000">
        <w:rPr>
          <w:color w:val="ff0000"/>
          <w:rtl w:val="0"/>
        </w:rPr>
        <w:t xml:space="preserve">;funciona similar a la función SCU_SetPin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SCU_SetEZI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SCU_SetEZI, %function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  <w:t xml:space="preserve">SCU_SetEZI: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#-11]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ip, .L3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#-9]</w:t>
        <w:tab/>
        <w:t xml:space="preserve">@ zero_extendqisi2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#-10]</w:t>
        <w:tab/>
        <w:t xml:space="preserve">@ zero_extendqisi2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lr, .L3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r0, [fp, #-9]</w:t>
        <w:tab/>
        <w:t xml:space="preserve">@ zero_extendqisi2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#-10]</w:t>
        <w:tab/>
        <w:t xml:space="preserve">@ zero_extendqisi2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r0, r0, #5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[lr, r2, lsl #2]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r0, [fp, #-11]</w:t>
        <w:tab/>
        <w:t xml:space="preserve">@ zero_extendqisi2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lr, #1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r0, lr, r0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r2, r2, r0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r1, r1, #5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[ip, r3, lsl #2]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.L4: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.L3: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1074290688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SCU_SetEZI, .-SCU_SetEZI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