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XXXX,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/>
    <w:p w14:paraId="79413B5C" w14:textId="2CC79C35" w:rsidR="00AE698E" w:rsidRDefault="00AE698E">
      <w:r>
        <w:t>Dia DD/MM/AAAA,</w:t>
      </w:r>
    </w:p>
    <w:p w14:paraId="24A170DA" w14:textId="113B0E1D" w:rsidR="00FC52B0" w:rsidRDefault="00FC52B0">
      <w:r>
        <w:t>Escritório de advocacia.</w:t>
      </w:r>
    </w:p>
    <w:p w14:paraId="0DEDD9E8" w14:textId="285826E2" w:rsidR="00FC52B0" w:rsidRDefault="00FC52B0">
      <w:r>
        <w:t>Assinado, XXXX.</w:t>
      </w:r>
    </w:p>
    <w:sectPr w:rsidR="00FC5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C52B0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Lucas Martins Marques</cp:lastModifiedBy>
  <cp:revision>2</cp:revision>
  <dcterms:created xsi:type="dcterms:W3CDTF">2022-04-14T12:54:00Z</dcterms:created>
  <dcterms:modified xsi:type="dcterms:W3CDTF">2023-03-18T21:13:00Z</dcterms:modified>
</cp:coreProperties>
</file>