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4"/>
          <w:szCs w:val="24"/>
          <w:u w:val="none"/>
        </w:rPr>
      </w:pPr>
      <w:r w:rsidDel="00000000" w:rsidR="00000000" w:rsidRPr="00000000">
        <w:rPr>
          <w:sz w:val="24"/>
          <w:szCs w:val="24"/>
          <w:rtl w:val="0"/>
        </w:rPr>
        <w:t xml:space="preserve">jQuery</w:t>
      </w:r>
    </w:p>
    <w:p w:rsidR="00000000" w:rsidDel="00000000" w:rsidP="00000000" w:rsidRDefault="00000000" w:rsidRPr="00000000" w14:paraId="00000002">
      <w:pPr>
        <w:numPr>
          <w:ilvl w:val="1"/>
          <w:numId w:val="1"/>
        </w:numPr>
        <w:ind w:left="1440" w:hanging="360"/>
        <w:rPr>
          <w:sz w:val="24"/>
          <w:szCs w:val="24"/>
          <w:u w:val="none"/>
        </w:rPr>
      </w:pPr>
      <w:r w:rsidDel="00000000" w:rsidR="00000000" w:rsidRPr="00000000">
        <w:rPr>
          <w:sz w:val="24"/>
          <w:szCs w:val="24"/>
          <w:rtl w:val="0"/>
        </w:rPr>
        <w:t xml:space="preserve">O que é</w:t>
      </w:r>
    </w:p>
    <w:p w:rsidR="00000000" w:rsidDel="00000000" w:rsidP="00000000" w:rsidRDefault="00000000" w:rsidRPr="00000000" w14:paraId="00000003">
      <w:pPr>
        <w:ind w:left="2267.716535433071" w:firstLine="0"/>
        <w:jc w:val="both"/>
        <w:rPr>
          <w:sz w:val="20"/>
          <w:szCs w:val="20"/>
        </w:rPr>
      </w:pPr>
      <w:r w:rsidDel="00000000" w:rsidR="00000000" w:rsidRPr="00000000">
        <w:rPr>
          <w:sz w:val="20"/>
          <w:szCs w:val="20"/>
          <w:rtl w:val="0"/>
        </w:rPr>
        <w:t xml:space="preserve">“jQuery é uma biblioteca de funções em JavaScript que interage com o HTML, desenvolvida para simplificar os scripts interpretados no navegador do usuário (client-side). Criada em dezembro de 2006 no BarCamp de Nova York por John Resig. Usada por cerca de 77% dos 10 mil sites mais visitados do mundo, jQuery é a mais popular das bibliotecas JavaScript”. (DEVMEDIA, 2022).</w:t>
      </w:r>
    </w:p>
    <w:p w:rsidR="00000000" w:rsidDel="00000000" w:rsidP="00000000" w:rsidRDefault="00000000" w:rsidRPr="00000000" w14:paraId="00000004">
      <w:pPr>
        <w:ind w:left="0" w:firstLine="0"/>
        <w:jc w:val="both"/>
        <w:rPr>
          <w:sz w:val="20"/>
          <w:szCs w:val="20"/>
        </w:rPr>
      </w:pPr>
      <w:r w:rsidDel="00000000" w:rsidR="00000000" w:rsidRPr="00000000">
        <w:rPr>
          <w:rtl w:val="0"/>
        </w:rPr>
      </w:r>
    </w:p>
    <w:p w:rsidR="00000000" w:rsidDel="00000000" w:rsidP="00000000" w:rsidRDefault="00000000" w:rsidRPr="00000000" w14:paraId="00000005">
      <w:pPr>
        <w:ind w:left="2267.716535433071" w:firstLine="0"/>
        <w:jc w:val="both"/>
        <w:rPr>
          <w:color w:val="171923"/>
        </w:rPr>
      </w:pPr>
      <w:r w:rsidDel="00000000" w:rsidR="00000000" w:rsidRPr="00000000">
        <w:rPr>
          <w:sz w:val="20"/>
          <w:szCs w:val="20"/>
          <w:rtl w:val="0"/>
        </w:rPr>
        <w:t xml:space="preserve">“jQuery é uma</w:t>
      </w:r>
      <w:r w:rsidDel="00000000" w:rsidR="00000000" w:rsidRPr="00000000">
        <w:rPr>
          <w:sz w:val="20"/>
          <w:szCs w:val="20"/>
          <w:rtl w:val="0"/>
        </w:rPr>
        <w:t xml:space="preserve"> biblioteca JavaScript criada por John Resig em 2006. É como um software de código aberto: seu uso é licenciado pelo Massachusetts Institute of Technology (MIT) e pelo GNU General Public License (GPL). Sua principal finalidade é associar-se aos elementos JavaScript em </w:t>
      </w:r>
      <w:r w:rsidDel="00000000" w:rsidR="00000000" w:rsidRPr="00000000">
        <w:rPr>
          <w:sz w:val="20"/>
          <w:szCs w:val="20"/>
          <w:rtl w:val="0"/>
        </w:rPr>
        <w:t xml:space="preserve">HTML para</w:t>
      </w:r>
      <w:r w:rsidDel="00000000" w:rsidR="00000000" w:rsidRPr="00000000">
        <w:rPr>
          <w:sz w:val="20"/>
          <w:szCs w:val="20"/>
          <w:rtl w:val="0"/>
        </w:rPr>
        <w:t xml:space="preserve"> conferir mais dinamismo e usabilidade às páginas na internet. Suas linhas de código simplificam os scripts interpretados pelo navegador do </w:t>
      </w:r>
      <w:r w:rsidDel="00000000" w:rsidR="00000000" w:rsidRPr="00000000">
        <w:rPr>
          <w:sz w:val="20"/>
          <w:szCs w:val="20"/>
          <w:rtl w:val="0"/>
        </w:rPr>
        <w:t xml:space="preserve">client-side</w:t>
      </w:r>
      <w:r w:rsidDel="00000000" w:rsidR="00000000" w:rsidRPr="00000000">
        <w:rPr>
          <w:sz w:val="20"/>
          <w:szCs w:val="20"/>
          <w:rtl w:val="0"/>
        </w:rPr>
        <w:t xml:space="preserve"> e por esse motivo é uma das bibliotecas mais populares na comunidade de desenvolvedores”. (ROCKCONTENT, 2022).</w:t>
      </w:r>
      <w:r w:rsidDel="00000000" w:rsidR="00000000" w:rsidRPr="00000000">
        <w:rPr>
          <w:rtl w:val="0"/>
        </w:rPr>
      </w:r>
    </w:p>
    <w:p w:rsidR="00000000" w:rsidDel="00000000" w:rsidP="00000000" w:rsidRDefault="00000000" w:rsidRPr="00000000" w14:paraId="00000006">
      <w:pPr>
        <w:ind w:left="0" w:firstLine="0"/>
        <w:jc w:val="both"/>
        <w:rPr>
          <w:sz w:val="24"/>
          <w:szCs w:val="24"/>
        </w:rPr>
      </w:pPr>
      <w:r w:rsidDel="00000000" w:rsidR="00000000" w:rsidRPr="00000000">
        <w:rPr>
          <w:rtl w:val="0"/>
        </w:rPr>
      </w:r>
    </w:p>
    <w:p w:rsidR="00000000" w:rsidDel="00000000" w:rsidP="00000000" w:rsidRDefault="00000000" w:rsidRPr="00000000" w14:paraId="00000007">
      <w:pPr>
        <w:numPr>
          <w:ilvl w:val="1"/>
          <w:numId w:val="1"/>
        </w:numPr>
        <w:ind w:left="1440" w:hanging="360"/>
        <w:rPr>
          <w:sz w:val="24"/>
          <w:szCs w:val="24"/>
          <w:u w:val="none"/>
        </w:rPr>
      </w:pPr>
      <w:r w:rsidDel="00000000" w:rsidR="00000000" w:rsidRPr="00000000">
        <w:rPr>
          <w:sz w:val="24"/>
          <w:szCs w:val="24"/>
          <w:rtl w:val="0"/>
        </w:rPr>
        <w:t xml:space="preserve">Como inseri-lo em uma página (versão online e download)</w:t>
      </w:r>
    </w:p>
    <w:p w:rsidR="00000000" w:rsidDel="00000000" w:rsidP="00000000" w:rsidRDefault="00000000" w:rsidRPr="00000000" w14:paraId="00000008">
      <w:pPr>
        <w:numPr>
          <w:ilvl w:val="2"/>
          <w:numId w:val="1"/>
        </w:numPr>
        <w:ind w:left="2160" w:hanging="360"/>
        <w:rPr>
          <w:sz w:val="24"/>
          <w:szCs w:val="24"/>
          <w:u w:val="none"/>
        </w:rPr>
      </w:pPr>
      <w:r w:rsidDel="00000000" w:rsidR="00000000" w:rsidRPr="00000000">
        <w:rPr>
          <w:sz w:val="24"/>
          <w:szCs w:val="24"/>
          <w:rtl w:val="0"/>
        </w:rPr>
        <w:t xml:space="preserve">Versão online</w:t>
      </w:r>
    </w:p>
    <w:p w:rsidR="00000000" w:rsidDel="00000000" w:rsidP="00000000" w:rsidRDefault="00000000" w:rsidRPr="00000000" w14:paraId="00000009">
      <w:pPr>
        <w:ind w:left="2267.716535433071" w:firstLine="0"/>
        <w:jc w:val="both"/>
        <w:rPr>
          <w:sz w:val="20"/>
          <w:szCs w:val="20"/>
        </w:rPr>
      </w:pPr>
      <w:r w:rsidDel="00000000" w:rsidR="00000000" w:rsidRPr="00000000">
        <w:rPr>
          <w:sz w:val="20"/>
          <w:szCs w:val="20"/>
          <w:rtl w:val="0"/>
        </w:rPr>
        <w:t xml:space="preserve">“CDN significa Content Delivery Network, que é basicamente um conjunto de servidores usados ​​para armazenar e entregar dados. Basicamente, esses arquivos da biblioteca jQuery já foram carregados em vários CDNs e podemos usá-los diretamente em nossa página da web. Então, não precisamos baixar nenhum arquivo em nossa máquina local. &lt;script src = ”https://ajax.googleapis.com/ajax/libs/jquery/3.5.1/jquery.min.js”&gt; &lt;/script&gt;. Podemos ver o link CDN dentro do atributo “src”. Adicionamos o jQuery à nossa página da web com sucesso. Podemos usar todos os recursos do jQuery em nossa página. Ao carregar a página, o navegador fará o download automaticamente dos arquivos da biblioteca jQuery do link CDN”. (ACERVO LIMA, 2022).</w:t>
      </w:r>
    </w:p>
    <w:p w:rsidR="00000000" w:rsidDel="00000000" w:rsidP="00000000" w:rsidRDefault="00000000" w:rsidRPr="00000000" w14:paraId="0000000A">
      <w:pPr>
        <w:ind w:left="2267.716535433071" w:firstLine="0"/>
        <w:jc w:val="both"/>
        <w:rPr>
          <w:sz w:val="20"/>
          <w:szCs w:val="20"/>
        </w:rPr>
      </w:pPr>
      <w:r w:rsidDel="00000000" w:rsidR="00000000" w:rsidRPr="00000000">
        <w:rPr>
          <w:rtl w:val="0"/>
        </w:rPr>
      </w:r>
    </w:p>
    <w:p w:rsidR="00000000" w:rsidDel="00000000" w:rsidP="00000000" w:rsidRDefault="00000000" w:rsidRPr="00000000" w14:paraId="0000000B">
      <w:pPr>
        <w:ind w:left="2267.716535433071" w:firstLine="0"/>
        <w:jc w:val="both"/>
        <w:rPr>
          <w:sz w:val="20"/>
          <w:szCs w:val="20"/>
        </w:rPr>
      </w:pPr>
      <w:r w:rsidDel="00000000" w:rsidR="00000000" w:rsidRPr="00000000">
        <w:rPr>
          <w:sz w:val="20"/>
          <w:szCs w:val="20"/>
          <w:rtl w:val="0"/>
        </w:rPr>
        <w:t xml:space="preserve">“Uma </w:t>
      </w:r>
      <w:r w:rsidDel="00000000" w:rsidR="00000000" w:rsidRPr="00000000">
        <w:rPr>
          <w:sz w:val="20"/>
          <w:szCs w:val="20"/>
          <w:rtl w:val="0"/>
        </w:rPr>
        <w:t xml:space="preserve">rede de entrega de conteúdo (CDN)</w:t>
      </w:r>
      <w:r w:rsidDel="00000000" w:rsidR="00000000" w:rsidRPr="00000000">
        <w:rPr>
          <w:sz w:val="20"/>
          <w:szCs w:val="20"/>
          <w:rtl w:val="0"/>
        </w:rPr>
        <w:t xml:space="preserve"> é um sistema de vários servidores que entregam conteúdo da web a um usuário com base na localização geográfica. Quando você vincula um arquivo jQuery hospedado via CDN, ele potencialmente chega mais rápido e com mais eficiência ao usuário do que se você o </w:t>
      </w:r>
      <w:r w:rsidDel="00000000" w:rsidR="00000000" w:rsidRPr="00000000">
        <w:rPr>
          <w:sz w:val="20"/>
          <w:szCs w:val="20"/>
          <w:rtl w:val="0"/>
        </w:rPr>
        <w:t xml:space="preserve">hospedasse</w:t>
      </w:r>
      <w:r w:rsidDel="00000000" w:rsidR="00000000" w:rsidRPr="00000000">
        <w:rPr>
          <w:sz w:val="20"/>
          <w:szCs w:val="20"/>
          <w:rtl w:val="0"/>
        </w:rPr>
        <w:t xml:space="preserve"> em seu próprio servidor. O Google e a Microsoft mantêm em seus sites as diferentes versões da biblioteca para acesso público. Assim, a página pode ser linkada para o endereço de hospedagem da biblioteca”. (ROCKCONTENT, 2022).</w:t>
      </w:r>
    </w:p>
    <w:p w:rsidR="00000000" w:rsidDel="00000000" w:rsidP="00000000" w:rsidRDefault="00000000" w:rsidRPr="00000000" w14:paraId="0000000C">
      <w:pPr>
        <w:ind w:left="0" w:firstLine="0"/>
        <w:jc w:val="both"/>
        <w:rPr>
          <w:sz w:val="20"/>
          <w:szCs w:val="20"/>
        </w:rPr>
      </w:pPr>
      <w:r w:rsidDel="00000000" w:rsidR="00000000" w:rsidRPr="00000000">
        <w:rPr>
          <w:rtl w:val="0"/>
        </w:rPr>
      </w:r>
    </w:p>
    <w:p w:rsidR="00000000" w:rsidDel="00000000" w:rsidP="00000000" w:rsidRDefault="00000000" w:rsidRPr="00000000" w14:paraId="0000000D">
      <w:pPr>
        <w:ind w:left="0" w:firstLine="0"/>
        <w:jc w:val="both"/>
        <w:rPr>
          <w:sz w:val="20"/>
          <w:szCs w:val="20"/>
        </w:rPr>
      </w:pPr>
      <w:r w:rsidDel="00000000" w:rsidR="00000000" w:rsidRPr="00000000">
        <w:rPr>
          <w:rtl w:val="0"/>
        </w:rPr>
      </w:r>
    </w:p>
    <w:p w:rsidR="00000000" w:rsidDel="00000000" w:rsidP="00000000" w:rsidRDefault="00000000" w:rsidRPr="00000000" w14:paraId="0000000E">
      <w:pPr>
        <w:numPr>
          <w:ilvl w:val="2"/>
          <w:numId w:val="1"/>
        </w:numPr>
        <w:ind w:left="2160" w:hanging="360"/>
        <w:rPr>
          <w:sz w:val="24"/>
          <w:szCs w:val="24"/>
          <w:u w:val="none"/>
        </w:rPr>
      </w:pPr>
      <w:r w:rsidDel="00000000" w:rsidR="00000000" w:rsidRPr="00000000">
        <w:rPr>
          <w:sz w:val="24"/>
          <w:szCs w:val="24"/>
          <w:rtl w:val="0"/>
        </w:rPr>
        <w:t xml:space="preserve">Download</w:t>
      </w:r>
    </w:p>
    <w:p w:rsidR="00000000" w:rsidDel="00000000" w:rsidP="00000000" w:rsidRDefault="00000000" w:rsidRPr="00000000" w14:paraId="0000000F">
      <w:pPr>
        <w:ind w:left="2267.716535433071" w:firstLine="0"/>
        <w:jc w:val="both"/>
        <w:rPr>
          <w:sz w:val="24"/>
          <w:szCs w:val="24"/>
        </w:rPr>
      </w:pPr>
      <w:r w:rsidDel="00000000" w:rsidR="00000000" w:rsidRPr="00000000">
        <w:rPr>
          <w:sz w:val="20"/>
          <w:szCs w:val="20"/>
          <w:rtl w:val="0"/>
        </w:rPr>
        <w:t xml:space="preserve">“Desta forma, adicionaremos a biblioteca jQuery à nossa página. Primeiro, faremos o download dos arquivos da biblioteca jQuery para nosso localhost do site da </w:t>
      </w:r>
      <w:r w:rsidDel="00000000" w:rsidR="00000000" w:rsidRPr="00000000">
        <w:rPr>
          <w:sz w:val="20"/>
          <w:szCs w:val="20"/>
          <w:rtl w:val="0"/>
        </w:rPr>
        <w:t xml:space="preserve">jQuery</w:t>
      </w:r>
      <w:r w:rsidDel="00000000" w:rsidR="00000000" w:rsidRPr="00000000">
        <w:rPr>
          <w:sz w:val="20"/>
          <w:szCs w:val="20"/>
          <w:rtl w:val="0"/>
        </w:rPr>
        <w:t xml:space="preserve"> . Após o download, adicionaremos os arquivos baixados à nossa página da web desta maneira. &lt;script src="file_name_with_full_path"&gt;&lt;/script&gt;”. (ACERVO LIMA, 2022)</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ind w:left="708.6614173228347" w:firstLine="0"/>
        <w:jc w:val="both"/>
        <w:rPr>
          <w:sz w:val="26"/>
          <w:szCs w:val="26"/>
        </w:rPr>
      </w:pPr>
      <w:r w:rsidDel="00000000" w:rsidR="00000000" w:rsidRPr="00000000">
        <w:rPr>
          <w:sz w:val="24"/>
          <w:szCs w:val="24"/>
          <w:rtl w:val="0"/>
        </w:rPr>
        <w:t xml:space="preserve">“Nesse modo, a biblioteca será adicionada ao HD do usuário ou ao servidor que hospeda o site. O endereço onde o jQuery foi hospedado deve ser </w:t>
      </w:r>
      <w:r w:rsidDel="00000000" w:rsidR="00000000" w:rsidRPr="00000000">
        <w:rPr>
          <w:sz w:val="24"/>
          <w:szCs w:val="24"/>
          <w:rtl w:val="0"/>
        </w:rPr>
        <w:t xml:space="preserve">linkado</w:t>
      </w:r>
      <w:r w:rsidDel="00000000" w:rsidR="00000000" w:rsidRPr="00000000">
        <w:rPr>
          <w:sz w:val="24"/>
          <w:szCs w:val="24"/>
          <w:rtl w:val="0"/>
        </w:rPr>
        <w:t xml:space="preserve"> à página”. (ROCKCONTENT, 2022).</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1"/>
          <w:numId w:val="1"/>
        </w:numPr>
        <w:ind w:left="1440" w:hanging="360"/>
        <w:rPr>
          <w:sz w:val="24"/>
          <w:szCs w:val="24"/>
          <w:u w:val="none"/>
        </w:rPr>
      </w:pPr>
      <w:r w:rsidDel="00000000" w:rsidR="00000000" w:rsidRPr="00000000">
        <w:rPr>
          <w:sz w:val="24"/>
          <w:szCs w:val="24"/>
          <w:rtl w:val="0"/>
        </w:rPr>
        <w:t xml:space="preserve">Sintaxe básica</w:t>
      </w:r>
    </w:p>
    <w:p w:rsidR="00000000" w:rsidDel="00000000" w:rsidP="00000000" w:rsidRDefault="00000000" w:rsidRPr="00000000" w14:paraId="00000014">
      <w:pPr>
        <w:numPr>
          <w:ilvl w:val="2"/>
          <w:numId w:val="1"/>
        </w:numPr>
        <w:ind w:left="2160" w:hanging="360"/>
        <w:rPr>
          <w:sz w:val="24"/>
          <w:szCs w:val="24"/>
          <w:u w:val="none"/>
        </w:rPr>
      </w:pPr>
      <w:r w:rsidDel="00000000" w:rsidR="00000000" w:rsidRPr="00000000">
        <w:rPr>
          <w:sz w:val="24"/>
          <w:szCs w:val="24"/>
          <w:rtl w:val="0"/>
        </w:rPr>
        <w:t xml:space="preserve">Seletores</w:t>
      </w:r>
    </w:p>
    <w:p w:rsidR="00000000" w:rsidDel="00000000" w:rsidP="00000000" w:rsidRDefault="00000000" w:rsidRPr="00000000" w14:paraId="00000015">
      <w:pPr>
        <w:ind w:left="2160" w:firstLine="0"/>
        <w:rPr>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Quadro 1 - Seletores da jQuery</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Seletor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jc w:val="both"/>
              <w:rPr/>
            </w:pPr>
            <w:r w:rsidDel="00000000" w:rsidR="00000000" w:rsidRPr="00000000">
              <w:rPr>
                <w:rtl w:val="0"/>
              </w:rPr>
              <w:t xml:space="preserve">O seletor de id acessa os elementos cujo valor do atributo id for especificado no parâmetro. A sintaxe de id segue a mesma regra do CSS, onde o id do elemento é precedido por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$(classe)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jc w:val="both"/>
              <w:rPr/>
            </w:pPr>
            <w:r w:rsidDel="00000000" w:rsidR="00000000" w:rsidRPr="00000000">
              <w:rPr>
                <w:rtl w:val="0"/>
              </w:rPr>
              <w:t xml:space="preserve">O </w:t>
            </w:r>
            <w:r w:rsidDel="00000000" w:rsidR="00000000" w:rsidRPr="00000000">
              <w:rPr>
                <w:rtl w:val="0"/>
              </w:rPr>
              <w:t xml:space="preserve">seletor $(classe)</w:t>
            </w:r>
            <w:r w:rsidDel="00000000" w:rsidR="00000000" w:rsidRPr="00000000">
              <w:rPr>
                <w:rtl w:val="0"/>
              </w:rPr>
              <w:t xml:space="preserve"> acessa o elemento, ou os elementos que tiverem o atributo class com o valor informado no parâmetro. A sintaxe do nome da classe segue as mesmas regras do CSS onde o nome da classe é precedido de ponto.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$(ELEMENTO)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jc w:val="both"/>
              <w:rPr/>
            </w:pPr>
            <w:r w:rsidDel="00000000" w:rsidR="00000000" w:rsidRPr="00000000">
              <w:rPr>
                <w:rtl w:val="0"/>
              </w:rPr>
              <w:t xml:space="preserve">O </w:t>
            </w:r>
            <w:r w:rsidDel="00000000" w:rsidR="00000000" w:rsidRPr="00000000">
              <w:rPr>
                <w:rtl w:val="0"/>
              </w:rPr>
              <w:t xml:space="preserve">seletor $(elemento)</w:t>
            </w:r>
            <w:r w:rsidDel="00000000" w:rsidR="00000000" w:rsidRPr="00000000">
              <w:rPr>
                <w:rtl w:val="0"/>
              </w:rPr>
              <w:t xml:space="preserve"> é utilizado para referenciar uma tag ou conjunto de tags de nome “elemento”. Para isso vamos seguir o mesmo exemplo anterior, mas dessa vez referenciamos os elementos da página a partir da tag.</w:t>
            </w:r>
          </w:p>
        </w:tc>
      </w:tr>
    </w:tbl>
    <w:p w:rsidR="00000000" w:rsidDel="00000000" w:rsidP="00000000" w:rsidRDefault="00000000" w:rsidRPr="00000000" w14:paraId="0000001F">
      <w:pPr>
        <w:jc w:val="center"/>
        <w:rPr>
          <w:sz w:val="24"/>
          <w:szCs w:val="24"/>
        </w:rPr>
      </w:pPr>
      <w:r w:rsidDel="00000000" w:rsidR="00000000" w:rsidRPr="00000000">
        <w:rPr>
          <w:sz w:val="20"/>
          <w:szCs w:val="20"/>
          <w:rtl w:val="0"/>
        </w:rPr>
        <w:t xml:space="preserve">Fonte: DEVMEDIA (2022).</w:t>
      </w:r>
      <w:r w:rsidDel="00000000" w:rsidR="00000000" w:rsidRPr="00000000">
        <w:rPr>
          <w:rtl w:val="0"/>
        </w:rPr>
      </w:r>
    </w:p>
    <w:p w:rsidR="00000000" w:rsidDel="00000000" w:rsidP="00000000" w:rsidRDefault="00000000" w:rsidRPr="00000000" w14:paraId="00000020">
      <w:pPr>
        <w:ind w:left="2160" w:firstLine="0"/>
        <w:jc w:val="center"/>
        <w:rPr>
          <w:sz w:val="24"/>
          <w:szCs w:val="24"/>
        </w:rPr>
      </w:pPr>
      <w:r w:rsidDel="00000000" w:rsidR="00000000" w:rsidRPr="00000000">
        <w:rPr>
          <w:rtl w:val="0"/>
        </w:rPr>
      </w:r>
    </w:p>
    <w:p w:rsidR="00000000" w:rsidDel="00000000" w:rsidP="00000000" w:rsidRDefault="00000000" w:rsidRPr="00000000" w14:paraId="00000021">
      <w:pPr>
        <w:ind w:left="0" w:firstLine="0"/>
        <w:jc w:val="center"/>
        <w:rPr>
          <w:b w:val="1"/>
          <w:sz w:val="24"/>
          <w:szCs w:val="24"/>
        </w:rPr>
      </w:pPr>
      <w:r w:rsidDel="00000000" w:rsidR="00000000" w:rsidRPr="00000000">
        <w:rPr>
          <w:b w:val="1"/>
          <w:sz w:val="24"/>
          <w:szCs w:val="24"/>
          <w:rtl w:val="0"/>
        </w:rPr>
        <w:t xml:space="preserve">Quadro 2 - Seletores da jQuery</w:t>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30"/>
        <w:tblGridChange w:id="0">
          <w:tblGrid>
            <w:gridCol w:w="4485"/>
            <w:gridCol w:w="4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Seletor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both"/>
              <w:rPr>
                <w:sz w:val="24"/>
                <w:szCs w:val="24"/>
              </w:rPr>
            </w:pPr>
            <w:r w:rsidDel="00000000" w:rsidR="00000000" w:rsidRPr="00000000">
              <w:rPr>
                <w:sz w:val="24"/>
                <w:szCs w:val="24"/>
                <w:rtl w:val="0"/>
              </w:rPr>
              <w:t xml:space="preserve">Seleciona todos os elementos da página.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both"/>
              <w:rPr>
                <w:sz w:val="24"/>
                <w:szCs w:val="24"/>
              </w:rPr>
            </w:pPr>
            <w:r w:rsidDel="00000000" w:rsidR="00000000" w:rsidRPr="00000000">
              <w:rPr>
                <w:sz w:val="24"/>
                <w:szCs w:val="24"/>
                <w:rtl w:val="0"/>
              </w:rPr>
              <w:t xml:space="preserve">Seleciona o elemento atual que será operado dentro de uma função.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both"/>
              <w:rPr>
                <w:sz w:val="24"/>
                <w:szCs w:val="24"/>
              </w:rPr>
            </w:pPr>
            <w:r w:rsidDel="00000000" w:rsidR="00000000" w:rsidRPr="00000000">
              <w:rPr>
                <w:sz w:val="24"/>
                <w:szCs w:val="24"/>
                <w:rtl w:val="0"/>
              </w:rPr>
              <w:t xml:space="preserve">Seleciona todas as instâncias da tag &lt;p&gt;.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$(“.exemple”)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both"/>
              <w:rPr>
                <w:sz w:val="24"/>
                <w:szCs w:val="24"/>
              </w:rPr>
            </w:pPr>
            <w:r w:rsidDel="00000000" w:rsidR="00000000" w:rsidRPr="00000000">
              <w:rPr>
                <w:sz w:val="24"/>
                <w:szCs w:val="24"/>
                <w:rtl w:val="0"/>
              </w:rPr>
              <w:t xml:space="preserve">Seleciona todos os elementos com a classe example aplicada.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both"/>
              <w:rPr>
                <w:sz w:val="24"/>
                <w:szCs w:val="24"/>
              </w:rPr>
            </w:pPr>
            <w:r w:rsidDel="00000000" w:rsidR="00000000" w:rsidRPr="00000000">
              <w:rPr>
                <w:sz w:val="24"/>
                <w:szCs w:val="24"/>
                <w:rtl w:val="0"/>
              </w:rPr>
              <w:t xml:space="preserve">Seleciona uma única instância do único id 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$(“[type=’text’]”)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jc w:val="both"/>
              <w:rPr>
                <w:sz w:val="26"/>
                <w:szCs w:val="26"/>
              </w:rPr>
            </w:pPr>
            <w:r w:rsidDel="00000000" w:rsidR="00000000" w:rsidRPr="00000000">
              <w:rPr>
                <w:sz w:val="24"/>
                <w:szCs w:val="24"/>
                <w:rtl w:val="0"/>
              </w:rPr>
              <w:t xml:space="preserve">Seleciona qualquer elemento com </w:t>
            </w:r>
            <w:r w:rsidDel="00000000" w:rsidR="00000000" w:rsidRPr="00000000">
              <w:rPr>
                <w:sz w:val="24"/>
                <w:szCs w:val="24"/>
                <w:rtl w:val="0"/>
              </w:rPr>
              <w:t xml:space="preserve">text</w:t>
            </w:r>
            <w:r w:rsidDel="00000000" w:rsidR="00000000" w:rsidRPr="00000000">
              <w:rPr>
                <w:sz w:val="24"/>
                <w:szCs w:val="24"/>
                <w:rtl w:val="0"/>
              </w:rPr>
              <w:t xml:space="preserve"> aplicado ao atributo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jc w:val="center"/>
              <w:rPr>
                <w:sz w:val="26"/>
                <w:szCs w:val="26"/>
              </w:rPr>
            </w:pPr>
            <w:r w:rsidDel="00000000" w:rsidR="00000000" w:rsidRPr="00000000">
              <w:rPr>
                <w:sz w:val="24"/>
                <w:szCs w:val="24"/>
                <w:rtl w:val="0"/>
              </w:rPr>
              <w:t xml:space="preserve">$("p:first-of-type")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jc w:val="both"/>
              <w:rPr>
                <w:sz w:val="26"/>
                <w:szCs w:val="26"/>
              </w:rPr>
            </w:pPr>
            <w:r w:rsidDel="00000000" w:rsidR="00000000" w:rsidRPr="00000000">
              <w:rPr>
                <w:sz w:val="24"/>
                <w:szCs w:val="24"/>
                <w:rtl w:val="0"/>
              </w:rPr>
              <w:t xml:space="preserve">Seleciona o primeiro &lt;p&gt;.</w:t>
            </w:r>
            <w:r w:rsidDel="00000000" w:rsidR="00000000" w:rsidRPr="00000000">
              <w:rPr>
                <w:rtl w:val="0"/>
              </w:rPr>
            </w:r>
          </w:p>
        </w:tc>
      </w:tr>
    </w:tbl>
    <w:p w:rsidR="00000000" w:rsidDel="00000000" w:rsidP="00000000" w:rsidRDefault="00000000" w:rsidRPr="00000000" w14:paraId="00000032">
      <w:pPr>
        <w:ind w:left="0" w:firstLine="0"/>
        <w:jc w:val="center"/>
        <w:rPr>
          <w:sz w:val="20"/>
          <w:szCs w:val="20"/>
        </w:rPr>
      </w:pPr>
      <w:r w:rsidDel="00000000" w:rsidR="00000000" w:rsidRPr="00000000">
        <w:rPr>
          <w:sz w:val="20"/>
          <w:szCs w:val="20"/>
          <w:rtl w:val="0"/>
        </w:rPr>
        <w:t xml:space="preserve">Fonte: </w:t>
      </w:r>
      <w:r w:rsidDel="00000000" w:rsidR="00000000" w:rsidRPr="00000000">
        <w:rPr>
          <w:sz w:val="20"/>
          <w:szCs w:val="20"/>
          <w:rtl w:val="0"/>
        </w:rPr>
        <w:t xml:space="preserve">Rockcontent</w:t>
      </w:r>
      <w:r w:rsidDel="00000000" w:rsidR="00000000" w:rsidRPr="00000000">
        <w:rPr>
          <w:sz w:val="20"/>
          <w:szCs w:val="20"/>
          <w:rtl w:val="0"/>
        </w:rPr>
        <w:t xml:space="preserve"> (2022).</w:t>
      </w:r>
    </w:p>
    <w:p w:rsidR="00000000" w:rsidDel="00000000" w:rsidP="00000000" w:rsidRDefault="00000000" w:rsidRPr="00000000" w14:paraId="00000033">
      <w:pPr>
        <w:ind w:left="2160" w:firstLine="0"/>
        <w:rPr>
          <w:sz w:val="24"/>
          <w:szCs w:val="24"/>
        </w:rPr>
      </w:pPr>
      <w:r w:rsidDel="00000000" w:rsidR="00000000" w:rsidRPr="00000000">
        <w:rPr>
          <w:rtl w:val="0"/>
        </w:rPr>
      </w:r>
    </w:p>
    <w:p w:rsidR="00000000" w:rsidDel="00000000" w:rsidP="00000000" w:rsidRDefault="00000000" w:rsidRPr="00000000" w14:paraId="00000034">
      <w:pPr>
        <w:numPr>
          <w:ilvl w:val="0"/>
          <w:numId w:val="4"/>
        </w:numPr>
        <w:ind w:left="720" w:hanging="360"/>
        <w:rPr>
          <w:sz w:val="24"/>
          <w:szCs w:val="24"/>
          <w:u w:val="none"/>
        </w:rPr>
      </w:pPr>
      <w:r w:rsidDel="00000000" w:rsidR="00000000" w:rsidRPr="00000000">
        <w:rPr>
          <w:sz w:val="24"/>
          <w:szCs w:val="24"/>
          <w:rtl w:val="0"/>
        </w:rPr>
        <w:t xml:space="preserve">$(document).ready</w:t>
      </w:r>
    </w:p>
    <w:p w:rsidR="00000000" w:rsidDel="00000000" w:rsidP="00000000" w:rsidRDefault="00000000" w:rsidRPr="00000000" w14:paraId="00000035">
      <w:pPr>
        <w:ind w:left="708.6614173228347" w:firstLine="0"/>
        <w:jc w:val="both"/>
        <w:rPr>
          <w:sz w:val="26"/>
          <w:szCs w:val="26"/>
        </w:rPr>
      </w:pPr>
      <w:r w:rsidDel="00000000" w:rsidR="00000000" w:rsidRPr="00000000">
        <w:rPr>
          <w:sz w:val="24"/>
          <w:szCs w:val="24"/>
          <w:rtl w:val="0"/>
        </w:rPr>
        <w:t xml:space="preserve">“É usado para especificar a função a ser executada após o documento ser </w:t>
      </w:r>
      <w:r w:rsidDel="00000000" w:rsidR="00000000" w:rsidRPr="00000000">
        <w:rPr>
          <w:sz w:val="24"/>
          <w:szCs w:val="24"/>
          <w:rtl w:val="0"/>
        </w:rPr>
        <w:t xml:space="preserve">carregado.</w:t>
      </w:r>
      <w:r w:rsidDel="00000000" w:rsidR="00000000" w:rsidRPr="00000000">
        <w:rPr>
          <w:sz w:val="24"/>
          <w:szCs w:val="24"/>
          <w:rtl w:val="0"/>
        </w:rPr>
        <w:t xml:space="preserve"> Este método retorna o documento após executar o método ready()”. (ACERVO LIMA, 2022).</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ind w:left="708.6614173228347" w:firstLine="0"/>
        <w:jc w:val="both"/>
        <w:rPr>
          <w:sz w:val="24"/>
          <w:szCs w:val="24"/>
        </w:rPr>
      </w:pPr>
      <w:r w:rsidDel="00000000" w:rsidR="00000000" w:rsidRPr="00000000">
        <w:rPr>
          <w:sz w:val="24"/>
          <w:szCs w:val="24"/>
          <w:rtl w:val="0"/>
        </w:rPr>
        <w:t xml:space="preserve">“O evento ready ocorre quando o DOM (document object model) </w:t>
      </w:r>
      <w:r w:rsidDel="00000000" w:rsidR="00000000" w:rsidRPr="00000000">
        <w:rPr>
          <w:sz w:val="24"/>
          <w:szCs w:val="24"/>
          <w:rtl w:val="0"/>
        </w:rPr>
        <w:t xml:space="preserve">foi</w:t>
      </w:r>
      <w:r w:rsidDel="00000000" w:rsidR="00000000" w:rsidRPr="00000000">
        <w:rPr>
          <w:sz w:val="24"/>
          <w:szCs w:val="24"/>
          <w:rtl w:val="0"/>
        </w:rPr>
        <w:t xml:space="preserve"> carregado” (tradução livre). (W3SCHOOLS, 2022).</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numPr>
          <w:ilvl w:val="0"/>
          <w:numId w:val="3"/>
        </w:numPr>
        <w:ind w:left="720" w:hanging="360"/>
        <w:rPr>
          <w:sz w:val="24"/>
          <w:szCs w:val="24"/>
          <w:u w:val="none"/>
        </w:rPr>
      </w:pPr>
      <w:r w:rsidDel="00000000" w:rsidR="00000000" w:rsidRPr="00000000">
        <w:rPr>
          <w:sz w:val="24"/>
          <w:szCs w:val="24"/>
          <w:rtl w:val="0"/>
        </w:rPr>
        <w:t xml:space="preserve">Apache Tomcat</w:t>
      </w:r>
    </w:p>
    <w:p w:rsidR="00000000" w:rsidDel="00000000" w:rsidP="00000000" w:rsidRDefault="00000000" w:rsidRPr="00000000" w14:paraId="0000003A">
      <w:pPr>
        <w:numPr>
          <w:ilvl w:val="1"/>
          <w:numId w:val="3"/>
        </w:numPr>
        <w:ind w:left="1440" w:hanging="360"/>
        <w:rPr>
          <w:sz w:val="24"/>
          <w:szCs w:val="24"/>
          <w:u w:val="none"/>
        </w:rPr>
      </w:pPr>
      <w:r w:rsidDel="00000000" w:rsidR="00000000" w:rsidRPr="00000000">
        <w:rPr>
          <w:sz w:val="24"/>
          <w:szCs w:val="24"/>
          <w:rtl w:val="0"/>
        </w:rPr>
        <w:t xml:space="preserve">O que é</w:t>
      </w:r>
    </w:p>
    <w:p w:rsidR="00000000" w:rsidDel="00000000" w:rsidP="00000000" w:rsidRDefault="00000000" w:rsidRPr="00000000" w14:paraId="0000003B">
      <w:pPr>
        <w:ind w:left="2267.716535433071" w:firstLine="0"/>
        <w:jc w:val="both"/>
        <w:rPr>
          <w:sz w:val="20"/>
          <w:szCs w:val="20"/>
        </w:rPr>
      </w:pPr>
      <w:r w:rsidDel="00000000" w:rsidR="00000000" w:rsidRPr="00000000">
        <w:rPr>
          <w:sz w:val="20"/>
          <w:szCs w:val="20"/>
          <w:rtl w:val="0"/>
        </w:rPr>
        <w:t xml:space="preserve">“Apache Tomcat é um contêiner da web . Ele permite que os usuários executem Servlet e JAVA Server Pages que são baseados em aplicativos da web . Ele pode ser usado como o servidor HTTP. O desempenho do servidor Tomcat não é tão bom quanto o do servidor web designado. Ele pode ser usado como um produto separado com seu próprio servidor Web interno. Ele também pode ser usado mutuamente com os outros servidores Web, que incluem Apache, Microsoft Internet Information Server e Microsoft Personal Web-server”. (ACERVO LIMA, 2022).</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708.6614173228347" w:firstLine="0"/>
        <w:jc w:val="both"/>
        <w:rPr>
          <w:sz w:val="24"/>
          <w:szCs w:val="24"/>
        </w:rPr>
      </w:pPr>
      <w:r w:rsidDel="00000000" w:rsidR="00000000" w:rsidRPr="00000000">
        <w:rPr>
          <w:sz w:val="24"/>
          <w:szCs w:val="24"/>
          <w:rtl w:val="0"/>
        </w:rPr>
        <w:t xml:space="preserve">“O servidor </w:t>
      </w:r>
      <w:r w:rsidDel="00000000" w:rsidR="00000000" w:rsidRPr="00000000">
        <w:rPr>
          <w:sz w:val="24"/>
          <w:szCs w:val="24"/>
          <w:rtl w:val="0"/>
        </w:rPr>
        <w:t xml:space="preserve">Apache Tomcat</w:t>
      </w:r>
      <w:r w:rsidDel="00000000" w:rsidR="00000000" w:rsidRPr="00000000">
        <w:rPr>
          <w:sz w:val="24"/>
          <w:szCs w:val="24"/>
          <w:rtl w:val="0"/>
        </w:rPr>
        <w:t xml:space="preserve"> é um container Web de código fonte aberto baseado em Java que foi criado para executar aplicações Web que utilizam tecnologias </w:t>
      </w:r>
      <w:r w:rsidDel="00000000" w:rsidR="00000000" w:rsidRPr="00000000">
        <w:rPr>
          <w:sz w:val="24"/>
          <w:szCs w:val="24"/>
          <w:rtl w:val="0"/>
        </w:rPr>
        <w:t xml:space="preserve">Servlets</w:t>
      </w:r>
      <w:r w:rsidDel="00000000" w:rsidR="00000000" w:rsidRPr="00000000">
        <w:rPr>
          <w:sz w:val="24"/>
          <w:szCs w:val="24"/>
          <w:rtl w:val="0"/>
        </w:rPr>
        <w:t xml:space="preserve"> e </w:t>
      </w:r>
      <w:r w:rsidDel="00000000" w:rsidR="00000000" w:rsidRPr="00000000">
        <w:rPr>
          <w:sz w:val="24"/>
          <w:szCs w:val="24"/>
          <w:rtl w:val="0"/>
        </w:rPr>
        <w:t xml:space="preserve">JSPs”</w:t>
      </w:r>
      <w:r w:rsidDel="00000000" w:rsidR="00000000" w:rsidRPr="00000000">
        <w:rPr>
          <w:sz w:val="24"/>
          <w:szCs w:val="24"/>
          <w:rtl w:val="0"/>
        </w:rPr>
        <w:t xml:space="preserve">. (DEVMEDIA, 2022).</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numPr>
          <w:ilvl w:val="0"/>
          <w:numId w:val="2"/>
        </w:numPr>
        <w:ind w:left="720" w:hanging="360"/>
        <w:rPr>
          <w:sz w:val="24"/>
          <w:szCs w:val="24"/>
          <w:u w:val="none"/>
        </w:rPr>
      </w:pPr>
      <w:r w:rsidDel="00000000" w:rsidR="00000000" w:rsidRPr="00000000">
        <w:rPr>
          <w:sz w:val="24"/>
          <w:szCs w:val="24"/>
          <w:rtl w:val="0"/>
        </w:rPr>
        <w:t xml:space="preserve">Protocolo HTTP</w:t>
      </w:r>
    </w:p>
    <w:p w:rsidR="00000000" w:rsidDel="00000000" w:rsidP="00000000" w:rsidRDefault="00000000" w:rsidRPr="00000000" w14:paraId="00000040">
      <w:pPr>
        <w:numPr>
          <w:ilvl w:val="1"/>
          <w:numId w:val="2"/>
        </w:numPr>
        <w:ind w:left="1440" w:hanging="360"/>
        <w:rPr>
          <w:sz w:val="24"/>
          <w:szCs w:val="24"/>
          <w:u w:val="none"/>
        </w:rPr>
      </w:pPr>
      <w:r w:rsidDel="00000000" w:rsidR="00000000" w:rsidRPr="00000000">
        <w:rPr>
          <w:sz w:val="24"/>
          <w:szCs w:val="24"/>
          <w:rtl w:val="0"/>
        </w:rPr>
        <w:t xml:space="preserve">O que é</w:t>
      </w:r>
    </w:p>
    <w:p w:rsidR="00000000" w:rsidDel="00000000" w:rsidP="00000000" w:rsidRDefault="00000000" w:rsidRPr="00000000" w14:paraId="00000041">
      <w:pPr>
        <w:ind w:left="2267.716535433071" w:firstLine="0"/>
        <w:jc w:val="both"/>
        <w:rPr>
          <w:sz w:val="20"/>
          <w:szCs w:val="20"/>
        </w:rPr>
      </w:pPr>
      <w:r w:rsidDel="00000000" w:rsidR="00000000" w:rsidRPr="00000000">
        <w:rPr>
          <w:sz w:val="20"/>
          <w:szCs w:val="20"/>
          <w:rtl w:val="0"/>
        </w:rPr>
        <w:t xml:space="preserve">“Afinal, o que é protocolo HTTP? A abreviatura de “Hypertext Transfer Protocol” descreve um protocolo sem estado com o qual os dados podem ser transmitidos em uma rede IP. A aplicação mais importante é a transferência de páginas da Internet e dados entre um servidor web e um navegador. No entanto, ele não está restrito a sites, sendo usado para aplicativos”. (HOSTGATOR, 2022).</w:t>
      </w:r>
    </w:p>
    <w:p w:rsidR="00000000" w:rsidDel="00000000" w:rsidP="00000000" w:rsidRDefault="00000000" w:rsidRPr="00000000" w14:paraId="00000042">
      <w:pPr>
        <w:ind w:left="2267.716535433071" w:firstLine="0"/>
        <w:jc w:val="both"/>
        <w:rPr>
          <w:sz w:val="20"/>
          <w:szCs w:val="20"/>
        </w:rPr>
      </w:pPr>
      <w:r w:rsidDel="00000000" w:rsidR="00000000" w:rsidRPr="00000000">
        <w:rPr>
          <w:rtl w:val="0"/>
        </w:rPr>
      </w:r>
    </w:p>
    <w:p w:rsidR="00000000" w:rsidDel="00000000" w:rsidP="00000000" w:rsidRDefault="00000000" w:rsidRPr="00000000" w14:paraId="00000043">
      <w:pPr>
        <w:ind w:left="2267.716535433071" w:firstLine="0"/>
        <w:jc w:val="both"/>
        <w:rPr>
          <w:sz w:val="20"/>
          <w:szCs w:val="20"/>
        </w:rPr>
      </w:pPr>
      <w:r w:rsidDel="00000000" w:rsidR="00000000" w:rsidRPr="00000000">
        <w:rPr>
          <w:sz w:val="20"/>
          <w:szCs w:val="20"/>
          <w:rtl w:val="0"/>
        </w:rPr>
        <w:t xml:space="preserve">“HTTP é um protocolo de transferência que possibilita que as pessoas que inserem a URL do seu site na Web possam ver os conteúdos e dados que nele existem. A sigla vem do inglês Hypertext Transfer Protocol”. (ROCKCONTENT, 2022).</w:t>
      </w:r>
    </w:p>
    <w:p w:rsidR="00000000" w:rsidDel="00000000" w:rsidP="00000000" w:rsidRDefault="00000000" w:rsidRPr="00000000" w14:paraId="00000044">
      <w:pPr>
        <w:ind w:left="2267.716535433071" w:firstLine="0"/>
        <w:jc w:val="both"/>
        <w:rPr>
          <w:sz w:val="20"/>
          <w:szCs w:val="20"/>
        </w:rPr>
      </w:pPr>
      <w:r w:rsidDel="00000000" w:rsidR="00000000" w:rsidRPr="00000000">
        <w:rPr>
          <w:rtl w:val="0"/>
        </w:rPr>
      </w:r>
    </w:p>
    <w:p w:rsidR="00000000" w:rsidDel="00000000" w:rsidP="00000000" w:rsidRDefault="00000000" w:rsidRPr="00000000" w14:paraId="00000045">
      <w:pPr>
        <w:numPr>
          <w:ilvl w:val="1"/>
          <w:numId w:val="2"/>
        </w:numPr>
        <w:ind w:left="1440" w:hanging="360"/>
        <w:rPr>
          <w:sz w:val="24"/>
          <w:szCs w:val="24"/>
          <w:u w:val="none"/>
        </w:rPr>
      </w:pPr>
      <w:r w:rsidDel="00000000" w:rsidR="00000000" w:rsidRPr="00000000">
        <w:rPr>
          <w:sz w:val="24"/>
          <w:szCs w:val="24"/>
          <w:rtl w:val="0"/>
        </w:rPr>
        <w:t xml:space="preserve">O que é localhost</w:t>
      </w:r>
    </w:p>
    <w:p w:rsidR="00000000" w:rsidDel="00000000" w:rsidP="00000000" w:rsidRDefault="00000000" w:rsidRPr="00000000" w14:paraId="00000046">
      <w:pPr>
        <w:ind w:left="2267.716535433071" w:firstLine="0"/>
        <w:jc w:val="both"/>
        <w:rPr>
          <w:color w:val="171923"/>
          <w:shd w:fill="f5f8ff" w:val="clear"/>
        </w:rPr>
      </w:pPr>
      <w:r w:rsidDel="00000000" w:rsidR="00000000" w:rsidRPr="00000000">
        <w:rPr>
          <w:sz w:val="20"/>
          <w:szCs w:val="20"/>
          <w:rtl w:val="0"/>
        </w:rPr>
        <w:t xml:space="preserve">“No contexto de web, localhost pode ser entendido como o computador local que está rodando um programa. Não necessariamente ele é o do usuário, mas aquele que executa alguma aplicação que está sendo usada. Se você usa uma ferramenta que roda direto da nuvem, por exemplo, a sua máquina é o localhost. O mesmo acontece quando um </w:t>
      </w:r>
      <w:r w:rsidDel="00000000" w:rsidR="00000000" w:rsidRPr="00000000">
        <w:rPr>
          <w:sz w:val="20"/>
          <w:szCs w:val="20"/>
          <w:rtl w:val="0"/>
        </w:rPr>
        <w:t xml:space="preserve">navegador</w:t>
      </w:r>
      <w:r w:rsidDel="00000000" w:rsidR="00000000" w:rsidRPr="00000000">
        <w:rPr>
          <w:sz w:val="20"/>
          <w:szCs w:val="20"/>
          <w:rtl w:val="0"/>
        </w:rPr>
        <w:t xml:space="preserve"> da web é utilizado”. (ROCKCONTENT, 2022).</w:t>
      </w:r>
      <w:r w:rsidDel="00000000" w:rsidR="00000000" w:rsidRPr="00000000">
        <w:rPr>
          <w:rtl w:val="0"/>
        </w:rPr>
      </w:r>
    </w:p>
    <w:p w:rsidR="00000000" w:rsidDel="00000000" w:rsidP="00000000" w:rsidRDefault="00000000" w:rsidRPr="00000000" w14:paraId="00000047">
      <w:pPr>
        <w:ind w:left="720" w:firstLine="0"/>
        <w:rPr>
          <w:color w:val="171923"/>
          <w:sz w:val="24"/>
          <w:szCs w:val="24"/>
          <w:shd w:fill="f5f8ff" w:val="clear"/>
        </w:rPr>
      </w:pPr>
      <w:r w:rsidDel="00000000" w:rsidR="00000000" w:rsidRPr="00000000">
        <w:rPr>
          <w:rtl w:val="0"/>
        </w:rPr>
      </w:r>
    </w:p>
    <w:p w:rsidR="00000000" w:rsidDel="00000000" w:rsidP="00000000" w:rsidRDefault="00000000" w:rsidRPr="00000000" w14:paraId="00000048">
      <w:pPr>
        <w:ind w:left="2267.716535433071" w:firstLine="0"/>
        <w:jc w:val="both"/>
        <w:rPr>
          <w:color w:val="171923"/>
          <w:shd w:fill="f5f8ff" w:val="clear"/>
        </w:rPr>
      </w:pPr>
      <w:r w:rsidDel="00000000" w:rsidR="00000000" w:rsidRPr="00000000">
        <w:rPr>
          <w:sz w:val="20"/>
          <w:szCs w:val="20"/>
          <w:rtl w:val="0"/>
        </w:rPr>
        <w:t xml:space="preserve">“</w:t>
      </w:r>
      <w:r w:rsidDel="00000000" w:rsidR="00000000" w:rsidRPr="00000000">
        <w:rPr>
          <w:sz w:val="20"/>
          <w:szCs w:val="20"/>
          <w:rtl w:val="0"/>
        </w:rPr>
        <w:t xml:space="preserve">Nas redes de computadores, “localhost” diz respeito ao computador em que um determinado programa está sendo executado. Por exemplo, se você estiver executando um programa no seu próprio computador (como um navegador web ou um ambiente de desenvolvimento web local), seu computador será o ‘localhost’”. (KINSTA, 2022).</w:t>
      </w: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Referências</w:t>
      </w:r>
    </w:p>
    <w:p w:rsidR="00000000" w:rsidDel="00000000" w:rsidP="00000000" w:rsidRDefault="00000000" w:rsidRPr="00000000" w14:paraId="0000004A">
      <w:pPr>
        <w:ind w:left="0" w:firstLine="0"/>
        <w:jc w:val="both"/>
        <w:rPr>
          <w:sz w:val="24"/>
          <w:szCs w:val="24"/>
        </w:rPr>
      </w:pPr>
      <w:r w:rsidDel="00000000" w:rsidR="00000000" w:rsidRPr="00000000">
        <w:rPr>
          <w:rtl w:val="0"/>
        </w:rPr>
      </w:r>
    </w:p>
    <w:p w:rsidR="00000000" w:rsidDel="00000000" w:rsidP="00000000" w:rsidRDefault="00000000" w:rsidRPr="00000000" w14:paraId="0000004B">
      <w:pPr>
        <w:ind w:left="0" w:firstLine="0"/>
        <w:jc w:val="both"/>
        <w:rPr>
          <w:sz w:val="24"/>
          <w:szCs w:val="24"/>
        </w:rPr>
      </w:pPr>
      <w:r w:rsidDel="00000000" w:rsidR="00000000" w:rsidRPr="00000000">
        <w:rPr>
          <w:sz w:val="24"/>
          <w:szCs w:val="24"/>
          <w:highlight w:val="white"/>
          <w:rtl w:val="0"/>
        </w:rPr>
        <w:t xml:space="preserve">ACERVO LIMA. </w:t>
      </w:r>
      <w:r w:rsidDel="00000000" w:rsidR="00000000" w:rsidRPr="00000000">
        <w:rPr>
          <w:b w:val="1"/>
          <w:sz w:val="24"/>
          <w:szCs w:val="24"/>
          <w:highlight w:val="white"/>
          <w:rtl w:val="0"/>
        </w:rPr>
        <w:t xml:space="preserve">DIFERENTES MANEIRAS DE INCLUIR JQUERY EM UMA PÁGINA DA WEB</w:t>
      </w:r>
      <w:r w:rsidDel="00000000" w:rsidR="00000000" w:rsidRPr="00000000">
        <w:rPr>
          <w:sz w:val="24"/>
          <w:szCs w:val="24"/>
          <w:highlight w:val="white"/>
          <w:rtl w:val="0"/>
        </w:rPr>
        <w:t xml:space="preserve">. Disponível em: https://acervolima.com/diferentes-maneiras-de-incluir-jquery-em-uma-pagina-da-web/. Acesso em: 27 out. 2022.</w:t>
      </w:r>
      <w:r w:rsidDel="00000000" w:rsidR="00000000" w:rsidRPr="00000000">
        <w:rPr>
          <w:rtl w:val="0"/>
        </w:rPr>
      </w:r>
    </w:p>
    <w:p w:rsidR="00000000" w:rsidDel="00000000" w:rsidP="00000000" w:rsidRDefault="00000000" w:rsidRPr="00000000" w14:paraId="0000004C">
      <w:pPr>
        <w:ind w:left="0" w:firstLine="0"/>
        <w:jc w:val="both"/>
        <w:rPr>
          <w:sz w:val="24"/>
          <w:szCs w:val="24"/>
        </w:rPr>
      </w:pPr>
      <w:r w:rsidDel="00000000" w:rsidR="00000000" w:rsidRPr="00000000">
        <w:rPr>
          <w:rtl w:val="0"/>
        </w:rPr>
      </w:r>
    </w:p>
    <w:p w:rsidR="00000000" w:rsidDel="00000000" w:rsidP="00000000" w:rsidRDefault="00000000" w:rsidRPr="00000000" w14:paraId="0000004D">
      <w:pPr>
        <w:ind w:left="0" w:firstLine="0"/>
        <w:jc w:val="both"/>
        <w:rPr>
          <w:sz w:val="24"/>
          <w:szCs w:val="24"/>
        </w:rPr>
      </w:pPr>
      <w:r w:rsidDel="00000000" w:rsidR="00000000" w:rsidRPr="00000000">
        <w:rPr>
          <w:sz w:val="24"/>
          <w:szCs w:val="24"/>
          <w:highlight w:val="white"/>
          <w:rtl w:val="0"/>
        </w:rPr>
        <w:t xml:space="preserve">ACERVO LIMA. </w:t>
      </w:r>
      <w:r w:rsidDel="00000000" w:rsidR="00000000" w:rsidRPr="00000000">
        <w:rPr>
          <w:b w:val="1"/>
          <w:sz w:val="24"/>
          <w:szCs w:val="24"/>
          <w:highlight w:val="white"/>
          <w:rtl w:val="0"/>
        </w:rPr>
        <w:t xml:space="preserve">DIFERENÇA ENTRE O SERVIDOR APACHE TOMCAT E O SERVIDOR WEB APACHE</w:t>
      </w:r>
      <w:r w:rsidDel="00000000" w:rsidR="00000000" w:rsidRPr="00000000">
        <w:rPr>
          <w:sz w:val="24"/>
          <w:szCs w:val="24"/>
          <w:highlight w:val="white"/>
          <w:rtl w:val="0"/>
        </w:rPr>
        <w:t xml:space="preserve">. Disponível em: https://acervolima.com/diferenca-entre-o-servidor-apache-tomcat-e-o-servidor-web-apache/. Acesso em: 26 out. 2022.</w:t>
      </w:r>
      <w:r w:rsidDel="00000000" w:rsidR="00000000" w:rsidRPr="00000000">
        <w:rPr>
          <w:rtl w:val="0"/>
        </w:rPr>
      </w:r>
    </w:p>
    <w:p w:rsidR="00000000" w:rsidDel="00000000" w:rsidP="00000000" w:rsidRDefault="00000000" w:rsidRPr="00000000" w14:paraId="0000004E">
      <w:pPr>
        <w:ind w:left="0" w:firstLine="0"/>
        <w:jc w:val="both"/>
        <w:rPr>
          <w:sz w:val="24"/>
          <w:szCs w:val="24"/>
        </w:rPr>
      </w:pPr>
      <w:r w:rsidDel="00000000" w:rsidR="00000000" w:rsidRPr="00000000">
        <w:rPr>
          <w:rtl w:val="0"/>
        </w:rPr>
      </w:r>
    </w:p>
    <w:p w:rsidR="00000000" w:rsidDel="00000000" w:rsidP="00000000" w:rsidRDefault="00000000" w:rsidRPr="00000000" w14:paraId="0000004F">
      <w:pPr>
        <w:ind w:left="0" w:firstLine="0"/>
        <w:jc w:val="both"/>
        <w:rPr>
          <w:sz w:val="24"/>
          <w:szCs w:val="24"/>
        </w:rPr>
      </w:pPr>
      <w:r w:rsidDel="00000000" w:rsidR="00000000" w:rsidRPr="00000000">
        <w:rPr>
          <w:sz w:val="24"/>
          <w:szCs w:val="24"/>
          <w:highlight w:val="white"/>
          <w:rtl w:val="0"/>
        </w:rPr>
        <w:t xml:space="preserve">ACERVO LIMA. </w:t>
      </w:r>
      <w:r w:rsidDel="00000000" w:rsidR="00000000" w:rsidRPr="00000000">
        <w:rPr>
          <w:b w:val="1"/>
          <w:sz w:val="24"/>
          <w:szCs w:val="24"/>
          <w:highlight w:val="white"/>
          <w:rtl w:val="0"/>
        </w:rPr>
        <w:t xml:space="preserve">JQUERY | READY() COM EXEMPLOS</w:t>
      </w:r>
      <w:r w:rsidDel="00000000" w:rsidR="00000000" w:rsidRPr="00000000">
        <w:rPr>
          <w:sz w:val="24"/>
          <w:szCs w:val="24"/>
          <w:highlight w:val="white"/>
          <w:rtl w:val="0"/>
        </w:rPr>
        <w:t xml:space="preserve">. Disponível em: https://acervolima.com/jquery-ready-com-exemplos/. Acesso em: 26 out. 2022.</w:t>
      </w:r>
      <w:r w:rsidDel="00000000" w:rsidR="00000000" w:rsidRPr="00000000">
        <w:rPr>
          <w:rtl w:val="0"/>
        </w:rPr>
      </w:r>
    </w:p>
    <w:p w:rsidR="00000000" w:rsidDel="00000000" w:rsidP="00000000" w:rsidRDefault="00000000" w:rsidRPr="00000000" w14:paraId="00000050">
      <w:pPr>
        <w:ind w:left="0" w:firstLine="0"/>
        <w:jc w:val="both"/>
        <w:rPr>
          <w:sz w:val="24"/>
          <w:szCs w:val="24"/>
        </w:rPr>
      </w:pPr>
      <w:r w:rsidDel="00000000" w:rsidR="00000000" w:rsidRPr="00000000">
        <w:rPr>
          <w:rtl w:val="0"/>
        </w:rPr>
      </w:r>
    </w:p>
    <w:p w:rsidR="00000000" w:rsidDel="00000000" w:rsidP="00000000" w:rsidRDefault="00000000" w:rsidRPr="00000000" w14:paraId="00000051">
      <w:pPr>
        <w:ind w:left="0" w:firstLine="0"/>
        <w:jc w:val="both"/>
        <w:rPr>
          <w:sz w:val="24"/>
          <w:szCs w:val="24"/>
        </w:rPr>
      </w:pPr>
      <w:r w:rsidDel="00000000" w:rsidR="00000000" w:rsidRPr="00000000">
        <w:rPr>
          <w:sz w:val="24"/>
          <w:szCs w:val="24"/>
          <w:highlight w:val="white"/>
          <w:rtl w:val="0"/>
        </w:rPr>
        <w:t xml:space="preserve">DEVMEDIA. </w:t>
      </w:r>
      <w:r w:rsidDel="00000000" w:rsidR="00000000" w:rsidRPr="00000000">
        <w:rPr>
          <w:b w:val="1"/>
          <w:sz w:val="24"/>
          <w:szCs w:val="24"/>
          <w:highlight w:val="white"/>
          <w:rtl w:val="0"/>
        </w:rPr>
        <w:t xml:space="preserve">Introdução aos seletores da jQuery</w:t>
      </w:r>
      <w:r w:rsidDel="00000000" w:rsidR="00000000" w:rsidRPr="00000000">
        <w:rPr>
          <w:sz w:val="24"/>
          <w:szCs w:val="24"/>
          <w:highlight w:val="white"/>
          <w:rtl w:val="0"/>
        </w:rPr>
        <w:t xml:space="preserve">. Disponível em: https://www.devmedia.com.br/introducao-aos-seletores-da-jquery/27362. Acesso em: 27 out. 2022.</w:t>
      </w:r>
      <w:r w:rsidDel="00000000" w:rsidR="00000000" w:rsidRPr="00000000">
        <w:rPr>
          <w:rtl w:val="0"/>
        </w:rPr>
      </w:r>
    </w:p>
    <w:p w:rsidR="00000000" w:rsidDel="00000000" w:rsidP="00000000" w:rsidRDefault="00000000" w:rsidRPr="00000000" w14:paraId="00000052">
      <w:pPr>
        <w:ind w:left="0" w:firstLine="0"/>
        <w:jc w:val="both"/>
        <w:rPr>
          <w:sz w:val="24"/>
          <w:szCs w:val="24"/>
        </w:rPr>
      </w:pPr>
      <w:r w:rsidDel="00000000" w:rsidR="00000000" w:rsidRPr="00000000">
        <w:rPr>
          <w:rtl w:val="0"/>
        </w:rPr>
      </w:r>
    </w:p>
    <w:p w:rsidR="00000000" w:rsidDel="00000000" w:rsidP="00000000" w:rsidRDefault="00000000" w:rsidRPr="00000000" w14:paraId="00000053">
      <w:pPr>
        <w:ind w:left="0" w:firstLine="0"/>
        <w:jc w:val="both"/>
        <w:rPr>
          <w:sz w:val="24"/>
          <w:szCs w:val="24"/>
        </w:rPr>
      </w:pPr>
      <w:r w:rsidDel="00000000" w:rsidR="00000000" w:rsidRPr="00000000">
        <w:rPr>
          <w:sz w:val="24"/>
          <w:szCs w:val="24"/>
          <w:highlight w:val="white"/>
          <w:rtl w:val="0"/>
        </w:rPr>
        <w:t xml:space="preserve">DEVMEDIA. </w:t>
      </w:r>
      <w:r w:rsidDel="00000000" w:rsidR="00000000" w:rsidRPr="00000000">
        <w:rPr>
          <w:b w:val="1"/>
          <w:sz w:val="24"/>
          <w:szCs w:val="24"/>
          <w:highlight w:val="white"/>
          <w:rtl w:val="0"/>
        </w:rPr>
        <w:t xml:space="preserve">Introduzindo o servidor de aplicação Apache Tomcat</w:t>
      </w:r>
      <w:r w:rsidDel="00000000" w:rsidR="00000000" w:rsidRPr="00000000">
        <w:rPr>
          <w:sz w:val="24"/>
          <w:szCs w:val="24"/>
          <w:highlight w:val="white"/>
          <w:rtl w:val="0"/>
        </w:rPr>
        <w:t xml:space="preserve">. Disponível em: https://www.devmedia.com.br/introduzindo-o-servidor-de-aplicacao-apache-tomcat/27939. Acesso em: 26 out. 2022.</w:t>
      </w:r>
      <w:r w:rsidDel="00000000" w:rsidR="00000000" w:rsidRPr="00000000">
        <w:rPr>
          <w:rtl w:val="0"/>
        </w:rPr>
      </w:r>
    </w:p>
    <w:p w:rsidR="00000000" w:rsidDel="00000000" w:rsidP="00000000" w:rsidRDefault="00000000" w:rsidRPr="00000000" w14:paraId="00000054">
      <w:pPr>
        <w:ind w:left="0" w:firstLine="0"/>
        <w:jc w:val="both"/>
        <w:rPr>
          <w:sz w:val="24"/>
          <w:szCs w:val="24"/>
        </w:rPr>
      </w:pPr>
      <w:r w:rsidDel="00000000" w:rsidR="00000000" w:rsidRPr="00000000">
        <w:rPr>
          <w:rtl w:val="0"/>
        </w:rPr>
      </w:r>
    </w:p>
    <w:p w:rsidR="00000000" w:rsidDel="00000000" w:rsidP="00000000" w:rsidRDefault="00000000" w:rsidRPr="00000000" w14:paraId="00000055">
      <w:pPr>
        <w:ind w:left="0" w:firstLine="0"/>
        <w:jc w:val="both"/>
        <w:rPr>
          <w:sz w:val="24"/>
          <w:szCs w:val="24"/>
          <w:highlight w:val="white"/>
        </w:rPr>
      </w:pPr>
      <w:r w:rsidDel="00000000" w:rsidR="00000000" w:rsidRPr="00000000">
        <w:rPr>
          <w:sz w:val="24"/>
          <w:szCs w:val="24"/>
          <w:highlight w:val="white"/>
          <w:rtl w:val="0"/>
        </w:rPr>
        <w:t xml:space="preserve">DEVMEDIA. </w:t>
      </w:r>
      <w:r w:rsidDel="00000000" w:rsidR="00000000" w:rsidRPr="00000000">
        <w:rPr>
          <w:b w:val="1"/>
          <w:sz w:val="24"/>
          <w:szCs w:val="24"/>
          <w:highlight w:val="white"/>
          <w:rtl w:val="0"/>
        </w:rPr>
        <w:t xml:space="preserve">JQuery Tutorial</w:t>
      </w:r>
      <w:r w:rsidDel="00000000" w:rsidR="00000000" w:rsidRPr="00000000">
        <w:rPr>
          <w:sz w:val="24"/>
          <w:szCs w:val="24"/>
          <w:highlight w:val="white"/>
          <w:rtl w:val="0"/>
        </w:rPr>
        <w:t xml:space="preserve">. Disponível em: https://www.devmedia.com.br/jquery-tutorial/27299. Acesso em: 26 out. 2022.</w:t>
      </w:r>
    </w:p>
    <w:p w:rsidR="00000000" w:rsidDel="00000000" w:rsidP="00000000" w:rsidRDefault="00000000" w:rsidRPr="00000000" w14:paraId="00000056">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57">
      <w:pPr>
        <w:ind w:left="0" w:firstLine="0"/>
        <w:jc w:val="both"/>
        <w:rPr>
          <w:sz w:val="24"/>
          <w:szCs w:val="24"/>
          <w:highlight w:val="white"/>
        </w:rPr>
      </w:pPr>
      <w:r w:rsidDel="00000000" w:rsidR="00000000" w:rsidRPr="00000000">
        <w:rPr>
          <w:sz w:val="24"/>
          <w:szCs w:val="24"/>
          <w:highlight w:val="white"/>
          <w:rtl w:val="0"/>
        </w:rPr>
        <w:t xml:space="preserve">HOSTGATOR. </w:t>
      </w:r>
      <w:r w:rsidDel="00000000" w:rsidR="00000000" w:rsidRPr="00000000">
        <w:rPr>
          <w:b w:val="1"/>
          <w:sz w:val="24"/>
          <w:szCs w:val="24"/>
          <w:highlight w:val="white"/>
          <w:rtl w:val="0"/>
        </w:rPr>
        <w:t xml:space="preserve">Protocolo HTTP: entenda o que é e para que serve!</w:t>
      </w:r>
      <w:r w:rsidDel="00000000" w:rsidR="00000000" w:rsidRPr="00000000">
        <w:rPr>
          <w:sz w:val="24"/>
          <w:szCs w:val="24"/>
          <w:highlight w:val="white"/>
          <w:rtl w:val="0"/>
        </w:rPr>
        <w:t xml:space="preserve"> Disponível em: https://www.hostgator.com.br/blog/o-que-e-protocolo-http/. Acesso em: 26 out. 2022.</w:t>
      </w:r>
    </w:p>
    <w:p w:rsidR="00000000" w:rsidDel="00000000" w:rsidP="00000000" w:rsidRDefault="00000000" w:rsidRPr="00000000" w14:paraId="00000058">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9">
      <w:pPr>
        <w:ind w:left="0" w:firstLine="0"/>
        <w:jc w:val="both"/>
        <w:rPr>
          <w:sz w:val="24"/>
          <w:szCs w:val="24"/>
          <w:highlight w:val="white"/>
        </w:rPr>
      </w:pPr>
      <w:r w:rsidDel="00000000" w:rsidR="00000000" w:rsidRPr="00000000">
        <w:rPr>
          <w:sz w:val="24"/>
          <w:szCs w:val="24"/>
          <w:highlight w:val="white"/>
          <w:rtl w:val="0"/>
        </w:rPr>
        <w:t xml:space="preserve">KINSTA. </w:t>
      </w:r>
      <w:r w:rsidDel="00000000" w:rsidR="00000000" w:rsidRPr="00000000">
        <w:rPr>
          <w:b w:val="1"/>
          <w:sz w:val="24"/>
          <w:szCs w:val="24"/>
          <w:highlight w:val="white"/>
          <w:rtl w:val="0"/>
        </w:rPr>
        <w:t xml:space="preserve">O Que é Localhost? E Como Ele Se Aplica ao WordPress?</w:t>
      </w:r>
      <w:r w:rsidDel="00000000" w:rsidR="00000000" w:rsidRPr="00000000">
        <w:rPr>
          <w:sz w:val="24"/>
          <w:szCs w:val="24"/>
          <w:highlight w:val="white"/>
          <w:rtl w:val="0"/>
        </w:rPr>
        <w:t xml:space="preserve"> Disponível em: https://kinsta.com/pt/base-de-conhecimento/o-que-e-localhost/. Acesso em: 26 out. 2022.</w:t>
      </w:r>
    </w:p>
    <w:p w:rsidR="00000000" w:rsidDel="00000000" w:rsidP="00000000" w:rsidRDefault="00000000" w:rsidRPr="00000000" w14:paraId="0000005A">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B">
      <w:pPr>
        <w:ind w:left="0" w:firstLine="0"/>
        <w:jc w:val="both"/>
        <w:rPr>
          <w:sz w:val="24"/>
          <w:szCs w:val="24"/>
          <w:highlight w:val="white"/>
        </w:rPr>
      </w:pPr>
      <w:r w:rsidDel="00000000" w:rsidR="00000000" w:rsidRPr="00000000">
        <w:rPr>
          <w:sz w:val="24"/>
          <w:szCs w:val="24"/>
          <w:highlight w:val="white"/>
          <w:rtl w:val="0"/>
        </w:rPr>
        <w:t xml:space="preserve">ROCKCONTENT. </w:t>
      </w:r>
      <w:r w:rsidDel="00000000" w:rsidR="00000000" w:rsidRPr="00000000">
        <w:rPr>
          <w:b w:val="1"/>
          <w:sz w:val="24"/>
          <w:szCs w:val="24"/>
          <w:highlight w:val="white"/>
          <w:rtl w:val="0"/>
        </w:rPr>
        <w:t xml:space="preserve">Aprenda mais sobre localhost: o que é, quais as vantagens e como aplicar ao WordPress</w:t>
      </w:r>
      <w:r w:rsidDel="00000000" w:rsidR="00000000" w:rsidRPr="00000000">
        <w:rPr>
          <w:sz w:val="24"/>
          <w:szCs w:val="24"/>
          <w:highlight w:val="white"/>
          <w:rtl w:val="0"/>
        </w:rPr>
        <w:t xml:space="preserve">. Disponível em: https://rockcontent.com/br/blog/localhost/. Acesso em: 26 out. 2022.</w:t>
      </w:r>
    </w:p>
    <w:p w:rsidR="00000000" w:rsidDel="00000000" w:rsidP="00000000" w:rsidRDefault="00000000" w:rsidRPr="00000000" w14:paraId="0000005C">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D">
      <w:pPr>
        <w:ind w:left="0" w:firstLine="0"/>
        <w:jc w:val="both"/>
        <w:rPr>
          <w:sz w:val="24"/>
          <w:szCs w:val="24"/>
          <w:highlight w:val="white"/>
        </w:rPr>
      </w:pPr>
      <w:r w:rsidDel="00000000" w:rsidR="00000000" w:rsidRPr="00000000">
        <w:rPr>
          <w:sz w:val="24"/>
          <w:szCs w:val="24"/>
          <w:highlight w:val="white"/>
          <w:rtl w:val="0"/>
        </w:rPr>
        <w:t xml:space="preserve">ROCKCONTENT. </w:t>
      </w:r>
      <w:r w:rsidDel="00000000" w:rsidR="00000000" w:rsidRPr="00000000">
        <w:rPr>
          <w:b w:val="1"/>
          <w:sz w:val="24"/>
          <w:szCs w:val="24"/>
          <w:highlight w:val="white"/>
          <w:rtl w:val="0"/>
        </w:rPr>
        <w:t xml:space="preserve">Entenda o que é HTTP e o quão importante esse protocolo é para o seu site</w:t>
      </w:r>
      <w:r w:rsidDel="00000000" w:rsidR="00000000" w:rsidRPr="00000000">
        <w:rPr>
          <w:sz w:val="24"/>
          <w:szCs w:val="24"/>
          <w:highlight w:val="white"/>
          <w:rtl w:val="0"/>
        </w:rPr>
        <w:t xml:space="preserve">. Disponível em: https://rockcontent.com/br/blog/http/. Acesso em: 26 out. 2022.</w:t>
      </w:r>
    </w:p>
    <w:p w:rsidR="00000000" w:rsidDel="00000000" w:rsidP="00000000" w:rsidRDefault="00000000" w:rsidRPr="00000000" w14:paraId="0000005E">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F">
      <w:pPr>
        <w:ind w:left="0" w:firstLine="0"/>
        <w:jc w:val="both"/>
        <w:rPr>
          <w:sz w:val="24"/>
          <w:szCs w:val="24"/>
          <w:highlight w:val="white"/>
        </w:rPr>
      </w:pPr>
      <w:r w:rsidDel="00000000" w:rsidR="00000000" w:rsidRPr="00000000">
        <w:rPr>
          <w:sz w:val="24"/>
          <w:szCs w:val="24"/>
          <w:highlight w:val="white"/>
          <w:rtl w:val="0"/>
        </w:rPr>
        <w:t xml:space="preserve">ROCKCONTENT. </w:t>
      </w:r>
      <w:r w:rsidDel="00000000" w:rsidR="00000000" w:rsidRPr="00000000">
        <w:rPr>
          <w:b w:val="1"/>
          <w:sz w:val="24"/>
          <w:szCs w:val="24"/>
          <w:highlight w:val="white"/>
          <w:rtl w:val="0"/>
        </w:rPr>
        <w:t xml:space="preserve">Entenda o que é jQuery, para que serve e como usar no seu site</w:t>
      </w:r>
      <w:r w:rsidDel="00000000" w:rsidR="00000000" w:rsidRPr="00000000">
        <w:rPr>
          <w:sz w:val="24"/>
          <w:szCs w:val="24"/>
          <w:highlight w:val="white"/>
          <w:rtl w:val="0"/>
        </w:rPr>
        <w:t xml:space="preserve">. Disponível em: https://rockcontent.com/br/blog/jquery/. Acesso em: 26 out. 2022.</w:t>
      </w:r>
    </w:p>
    <w:p w:rsidR="00000000" w:rsidDel="00000000" w:rsidP="00000000" w:rsidRDefault="00000000" w:rsidRPr="00000000" w14:paraId="00000060">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61">
      <w:pPr>
        <w:ind w:left="0" w:firstLine="0"/>
        <w:jc w:val="both"/>
        <w:rPr>
          <w:sz w:val="24"/>
          <w:szCs w:val="24"/>
          <w:highlight w:val="white"/>
        </w:rPr>
      </w:pPr>
      <w:r w:rsidDel="00000000" w:rsidR="00000000" w:rsidRPr="00000000">
        <w:rPr>
          <w:sz w:val="24"/>
          <w:szCs w:val="24"/>
          <w:highlight w:val="white"/>
          <w:rtl w:val="0"/>
        </w:rPr>
        <w:t xml:space="preserve">W3SCHOOLS. </w:t>
      </w:r>
      <w:r w:rsidDel="00000000" w:rsidR="00000000" w:rsidRPr="00000000">
        <w:rPr>
          <w:b w:val="1"/>
          <w:sz w:val="24"/>
          <w:szCs w:val="24"/>
          <w:highlight w:val="white"/>
          <w:rtl w:val="0"/>
        </w:rPr>
        <w:t xml:space="preserve">JQuery</w:t>
      </w:r>
      <w:r w:rsidDel="00000000" w:rsidR="00000000" w:rsidRPr="00000000">
        <w:rPr>
          <w:b w:val="1"/>
          <w:sz w:val="24"/>
          <w:szCs w:val="24"/>
          <w:highlight w:val="white"/>
          <w:rtl w:val="0"/>
        </w:rPr>
        <w:t xml:space="preserve"> ready() Method</w:t>
      </w:r>
      <w:r w:rsidDel="00000000" w:rsidR="00000000" w:rsidRPr="00000000">
        <w:rPr>
          <w:sz w:val="24"/>
          <w:szCs w:val="24"/>
          <w:highlight w:val="white"/>
          <w:rtl w:val="0"/>
        </w:rPr>
        <w:t xml:space="preserve">. Disponível em: https://www.w3schools.com/jquery/event_ready.asp. Acesso em: 26 out. 2022.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