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CSS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Introdução/Definição</w:t>
      </w:r>
    </w:p>
    <w:p w:rsidR="00000000" w:rsidDel="00000000" w:rsidP="00000000" w:rsidRDefault="00000000" w:rsidRPr="00000000" w14:paraId="00000003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folhas de estilos, conhecidas como CSS, sigla da expressão em inglês para Cascading Style Sheets, foram desenvolvidas como forma de aprimorar o visual das páginas HTML”. (ALVES, 2017).</w:t>
      </w:r>
    </w:p>
    <w:p w:rsidR="00000000" w:rsidDel="00000000" w:rsidP="00000000" w:rsidRDefault="00000000" w:rsidRPr="00000000" w14:paraId="00000004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CSS é a linguagem para descrever a apresentação de páginas Web, incluindo cores, layout e fontes. Ele permite adaptar a apresentação para dispositivos diferentes, como telas grandes, telas pequenas, ou impressoras. (W3C, 2022).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Maneiras de aplicar (inline, interno e externo)</w:t>
      </w:r>
    </w:p>
    <w:p w:rsidR="00000000" w:rsidDel="00000000" w:rsidP="00000000" w:rsidRDefault="00000000" w:rsidRPr="00000000" w14:paraId="00000007">
      <w:pPr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1 - Maneiras de aplicar a linguagem CSS</w:t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regras são definidas dentro de uma tag HTML.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regras são definidas no cabeçalho do documento HTML.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regras são definidas em um documento separado, fora de todos os documentos HTML.</w:t>
            </w:r>
          </w:p>
        </w:tc>
      </w:tr>
    </w:tbl>
    <w:p w:rsidR="00000000" w:rsidDel="00000000" w:rsidP="00000000" w:rsidRDefault="00000000" w:rsidRPr="00000000" w14:paraId="00000010">
      <w:pPr>
        <w:ind w:left="144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Miletto e Bertagnolli (2014)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2 - Maneiras de aplicar a linguagem CSS</w:t>
      </w: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Estilos inline são declarações CSS que afetam apenas um determinado elemento, inserido em um atributo style.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folha de estilos interna é usada quando você não tem um arquivo CSS externo, mas, ao contrário, coloca seu CSS dentro do elemento &lt;style&gt; localizado no &lt;head&gt; do documento HTML.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folha de estilos externa é quando você tem seu CSS escrito em um arquivo separado com uma extensão .css, e você o refere dentro de um elemento &lt;link&gt; do HTML.</w:t>
            </w:r>
          </w:p>
        </w:tc>
      </w:tr>
    </w:tbl>
    <w:p w:rsidR="00000000" w:rsidDel="00000000" w:rsidP="00000000" w:rsidRDefault="00000000" w:rsidRPr="00000000" w14:paraId="0000001C">
      <w:pPr>
        <w:ind w:left="144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Mdn (2022).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Seletores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20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“Consiste na seleção de elementos por meio do nome da classe que foi definida como atributo e que tem como sintaxe o </w:t>
      </w:r>
      <w:r w:rsidDel="00000000" w:rsidR="00000000" w:rsidRPr="00000000">
        <w:rPr>
          <w:sz w:val="24"/>
          <w:szCs w:val="24"/>
          <w:rtl w:val="0"/>
        </w:rPr>
        <w:t xml:space="preserve">caractere .</w:t>
      </w:r>
      <w:r w:rsidDel="00000000" w:rsidR="00000000" w:rsidRPr="00000000">
        <w:rPr>
          <w:sz w:val="24"/>
          <w:szCs w:val="24"/>
          <w:rtl w:val="0"/>
        </w:rPr>
        <w:t xml:space="preserve"> (ponto) seguido do nome da classe”. (DEVMEDIA, 2022).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“Este seletor básico escolhe elementos baseados no valor de seu atributo classe. Sintaxe: .nome-da-classe”. (MDN, 2022).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25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“Consiste na seleção de elementos por meio do nome de um id que foi definido como atributo. Tem como sintaxe o caractere # seguido do nome do id”. (DEVMEDIA, 2022).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“Este seletor básico escolhe nós baseados no valor do atributo id. Deve existir apenas um elemento com o mesmo ID no mesmo documento. Sintaxe: #nome-do-id”. (MDN, 2022).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usar classes e quando usar ids </w:t>
      </w:r>
      <w:r w:rsidDel="00000000" w:rsidR="00000000" w:rsidRPr="00000000">
        <w:rPr>
          <w:sz w:val="24"/>
          <w:szCs w:val="24"/>
          <w:rtl w:val="0"/>
        </w:rPr>
        <w:t xml:space="preserve">nos</w:t>
      </w:r>
      <w:r w:rsidDel="00000000" w:rsidR="00000000" w:rsidRPr="00000000">
        <w:rPr>
          <w:sz w:val="24"/>
          <w:szCs w:val="24"/>
          <w:rtl w:val="0"/>
        </w:rPr>
        <w:t xml:space="preserve"> elementos</w:t>
      </w:r>
    </w:p>
    <w:p w:rsidR="00000000" w:rsidDel="00000000" w:rsidP="00000000" w:rsidRDefault="00000000" w:rsidRPr="00000000" w14:paraId="0000002A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seletor de classe deve ser usado quando muitos elementos compartilham do estilo definido na regra. Por exemplo, se queremos alterar todos os parágrafos em uma página utilizamos o  seletor de classe. O seletor de id deve ser utilizado quando apenas um elemento deve receber o estilo definido na regra. Dessa forma, o elemento terá um estilo único na página e geralmente ele não se repete nela. Por exemplo, o menu lateral de um site, o avatar do usuário na barra de navegação ou o rodapé são candidatos a serem selecionados por ids e não classes, dada sua singularidade na página. (DEVMEDIA, 2022).</w:t>
      </w:r>
    </w:p>
    <w:p w:rsidR="00000000" w:rsidDel="00000000" w:rsidP="00000000" w:rsidRDefault="00000000" w:rsidRPr="00000000" w14:paraId="0000002B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grande diferença entre id e class </w:t>
      </w:r>
      <w:r w:rsidDel="00000000" w:rsidR="00000000" w:rsidRPr="00000000">
        <w:rPr>
          <w:sz w:val="20"/>
          <w:szCs w:val="20"/>
          <w:rtl w:val="0"/>
        </w:rPr>
        <w:t xml:space="preserve">é:</w:t>
      </w:r>
      <w:r w:rsidDel="00000000" w:rsidR="00000000" w:rsidRPr="00000000">
        <w:rPr>
          <w:sz w:val="20"/>
          <w:szCs w:val="20"/>
          <w:rtl w:val="0"/>
        </w:rPr>
        <w:t xml:space="preserve"> id não podemos repetir, classe repetimos a vontade. Então devemos observar a exclusividade de um elemento por página, ao utilizar um id. </w:t>
      </w:r>
      <w:r w:rsidDel="00000000" w:rsidR="00000000" w:rsidRPr="00000000">
        <w:rPr>
          <w:sz w:val="20"/>
          <w:szCs w:val="20"/>
          <w:rtl w:val="0"/>
        </w:rPr>
        <w:t xml:space="preserve">Já classes</w:t>
      </w:r>
      <w:r w:rsidDel="00000000" w:rsidR="00000000" w:rsidRPr="00000000">
        <w:rPr>
          <w:sz w:val="20"/>
          <w:szCs w:val="20"/>
          <w:rtl w:val="0"/>
        </w:rPr>
        <w:t xml:space="preserve"> utilizaremos a função dela que é reaproveitar o estilo em diversos elementos. (HORA DE </w:t>
      </w:r>
      <w:r w:rsidDel="00000000" w:rsidR="00000000" w:rsidRPr="00000000">
        <w:rPr>
          <w:sz w:val="20"/>
          <w:szCs w:val="20"/>
          <w:rtl w:val="0"/>
        </w:rPr>
        <w:t xml:space="preserve">CODAR,</w:t>
      </w:r>
      <w:r w:rsidDel="00000000" w:rsidR="00000000" w:rsidRPr="00000000">
        <w:rPr>
          <w:sz w:val="20"/>
          <w:szCs w:val="20"/>
          <w:rtl w:val="0"/>
        </w:rPr>
        <w:t xml:space="preserve"> 2022).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Propriedades e seus Valores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3 - Principais propriedades CSS e seus valores</w:t>
      </w:r>
    </w:p>
    <w:tbl>
      <w:tblPr>
        <w:tblStyle w:val="Table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hexadecimal(#000000), RGBA(0, 0, 0, 0.3) e cores nomeadas(black).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font-size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Pixel(px).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background-color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hexadecimal(#000000), RGBA(0, 0, 0, 0.3) e cores nomeadas(black).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Pixel(px) ou porcentagem(%)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Pixel(px) ou porcentagem(%)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Primeiro valor: pixel(px).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Segundo valor: tipo de borda(solid, dashed, dotted).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Terceiro valor: cor da borda(Código hexadecimal, </w:t>
            </w:r>
            <w:r w:rsidDel="00000000" w:rsidR="00000000" w:rsidRPr="00000000">
              <w:rPr>
                <w:rtl w:val="0"/>
              </w:rPr>
              <w:t xml:space="preserve">RGBA</w:t>
            </w:r>
            <w:r w:rsidDel="00000000" w:rsidR="00000000" w:rsidRPr="00000000">
              <w:rPr>
                <w:rtl w:val="0"/>
              </w:rPr>
              <w:t xml:space="preserve"> e cores nomeadas).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background-image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url(diretório</w:t>
            </w:r>
            <w:r w:rsidDel="00000000" w:rsidR="00000000" w:rsidRPr="00000000">
              <w:rPr>
                <w:rtl w:val="0"/>
              </w:rPr>
              <w:t xml:space="preserve"> da imagem).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border-radius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Pixel(px).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Pixel(px).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Pixel(px).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Pixel(px).</w:t>
            </w:r>
          </w:p>
        </w:tc>
      </w:tr>
    </w:tbl>
    <w:p w:rsidR="00000000" w:rsidDel="00000000" w:rsidP="00000000" w:rsidRDefault="00000000" w:rsidRPr="00000000" w14:paraId="0000004B">
      <w:pPr>
        <w:ind w:left="144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Make School (2022).</w:t>
      </w:r>
    </w:p>
    <w:p w:rsidR="00000000" w:rsidDel="00000000" w:rsidP="00000000" w:rsidRDefault="00000000" w:rsidRPr="00000000" w14:paraId="0000004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4 - Principais propriedades CSS e seus valores</w:t>
      </w:r>
      <w:r w:rsidDel="00000000" w:rsidR="00000000" w:rsidRPr="00000000">
        <w:rPr>
          <w:rtl w:val="0"/>
        </w:rPr>
      </w:r>
    </w:p>
    <w:tbl>
      <w:tblPr>
        <w:tblStyle w:val="Table4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hexadecimal(#FF0000).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font-family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da fonte(“Trebuchet MS”, Arial, Tahoma).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font-size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Pixel(px), em(unidade relativa), porcentagem(%) e pt(pontos).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font-weight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bold e normal.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font-style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talic e</w:t>
            </w:r>
            <w:r w:rsidDel="00000000" w:rsidR="00000000" w:rsidRPr="00000000">
              <w:rPr>
                <w:rtl w:val="0"/>
              </w:rPr>
              <w:t xml:space="preserve"> normal.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text-decoration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underline e none.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line-height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em(unidade relativa).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text-indent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em(unidade relativa).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text-transform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uppercase(caixa-alta), lowercase(caixa-baixa) e capitalize(primeira letra maiúscula e o restante minúsculas.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font-variant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 e small-caps(versalete).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word-spacing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Pixel(px).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letter-spacing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Pixel(px).</w:t>
            </w:r>
          </w:p>
        </w:tc>
      </w:tr>
    </w:tbl>
    <w:p w:rsidR="00000000" w:rsidDel="00000000" w:rsidP="00000000" w:rsidRDefault="00000000" w:rsidRPr="00000000" w14:paraId="00000068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Müller (2022).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Unidades de medida aceitas nos valores das propriedades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Unidades de medida absolutas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Definição</w:t>
      </w:r>
    </w:p>
    <w:p w:rsidR="00000000" w:rsidDel="00000000" w:rsidP="00000000" w:rsidRDefault="00000000" w:rsidRPr="00000000" w14:paraId="0000006D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“Unidades absolutas são unidades ancoradas em medidas físicas reais, é o caso do px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(píxeis)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do cm (centímetros)”.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(DEV COMMUNITY, 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“Essas são as mais comuns que vemos no dia a dia. São medidas que não estão referenciadas a qualquer outra unidade, ou seja, não dependem de um valor de referência. São unidades de medidas definidas pela física, como o píxel, centímetro, metro, etc”. (ALURA, 2022).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Exemplos</w:t>
      </w:r>
    </w:p>
    <w:p w:rsidR="00000000" w:rsidDel="00000000" w:rsidP="00000000" w:rsidRDefault="00000000" w:rsidRPr="00000000" w14:paraId="00000072">
      <w:pPr>
        <w:ind w:left="21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5 - Unidades de medida absolutas</w:t>
      </w:r>
    </w:p>
    <w:tbl>
      <w:tblPr>
        <w:tblStyle w:val="Table5"/>
        <w:tblW w:w="6869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5"/>
        <w:gridCol w:w="3434.5"/>
        <w:tblGridChange w:id="0">
          <w:tblGrid>
            <w:gridCol w:w="3434.5"/>
            <w:gridCol w:w="343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Centímetros.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Milímetros.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Polegadas.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Pixels.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Paica.</w:t>
            </w:r>
          </w:p>
        </w:tc>
      </w:tr>
    </w:tbl>
    <w:p w:rsidR="00000000" w:rsidDel="00000000" w:rsidP="00000000" w:rsidRDefault="00000000" w:rsidRPr="00000000" w14:paraId="00000081">
      <w:pPr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DEVMEDIA (2022).</w:t>
      </w:r>
    </w:p>
    <w:p w:rsidR="00000000" w:rsidDel="00000000" w:rsidP="00000000" w:rsidRDefault="00000000" w:rsidRPr="00000000" w14:paraId="00000082">
      <w:pPr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6 - Unidades de medida absolutas</w:t>
      </w:r>
      <w:r w:rsidDel="00000000" w:rsidR="00000000" w:rsidRPr="00000000">
        <w:rPr>
          <w:rtl w:val="0"/>
        </w:rPr>
      </w:r>
    </w:p>
    <w:tbl>
      <w:tblPr>
        <w:tblStyle w:val="Table6"/>
        <w:tblW w:w="6869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5"/>
        <w:gridCol w:w="3434.5"/>
        <w:tblGridChange w:id="0">
          <w:tblGrid>
            <w:gridCol w:w="3434.5"/>
            <w:gridCol w:w="343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Centímetros.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Milímetros.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Polegadas </w:t>
            </w:r>
            <w:r w:rsidDel="00000000" w:rsidR="00000000" w:rsidRPr="00000000">
              <w:rPr>
                <w:rtl w:val="0"/>
              </w:rPr>
              <w:t xml:space="preserve">(1in</w:t>
            </w:r>
            <w:r w:rsidDel="00000000" w:rsidR="00000000" w:rsidRPr="00000000">
              <w:rPr>
                <w:rtl w:val="0"/>
              </w:rPr>
              <w:t xml:space="preserve"> = 96px = 2.54cm).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Pixels (1px = 1/96 de 1in).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Pontos </w:t>
            </w:r>
            <w:r w:rsidDel="00000000" w:rsidR="00000000" w:rsidRPr="00000000">
              <w:rPr>
                <w:rtl w:val="0"/>
              </w:rPr>
              <w:t xml:space="preserve">(1pt</w:t>
            </w:r>
            <w:r w:rsidDel="00000000" w:rsidR="00000000" w:rsidRPr="00000000">
              <w:rPr>
                <w:rtl w:val="0"/>
              </w:rPr>
              <w:t xml:space="preserve"> = 1/72 de 1in).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Paicas (1pc = 12 pt).</w:t>
            </w:r>
          </w:p>
        </w:tc>
      </w:tr>
    </w:tbl>
    <w:p w:rsidR="00000000" w:rsidDel="00000000" w:rsidP="00000000" w:rsidRDefault="00000000" w:rsidRPr="00000000" w14:paraId="00000092">
      <w:pPr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W3Schools (2022).</w:t>
      </w:r>
    </w:p>
    <w:p w:rsidR="00000000" w:rsidDel="00000000" w:rsidP="00000000" w:rsidRDefault="00000000" w:rsidRPr="00000000" w14:paraId="00000093">
      <w:pPr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Unidades de medida relativas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Definição</w:t>
      </w:r>
    </w:p>
    <w:p w:rsidR="00000000" w:rsidDel="00000000" w:rsidP="00000000" w:rsidRDefault="00000000" w:rsidRPr="00000000" w14:paraId="00000096">
      <w:pPr>
        <w:ind w:left="2267.716535433071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Unidades relativas são unidades cujo valor depende de um fator externo, como por exemplo a % que depende do valor do elemento pai, do </w:t>
      </w:r>
      <w:r w:rsidDel="00000000" w:rsidR="00000000" w:rsidRPr="00000000">
        <w:rPr>
          <w:sz w:val="20"/>
          <w:szCs w:val="20"/>
          <w:rtl w:val="0"/>
        </w:rPr>
        <w:t xml:space="preserve">vh que</w:t>
      </w:r>
      <w:r w:rsidDel="00000000" w:rsidR="00000000" w:rsidRPr="00000000">
        <w:rPr>
          <w:sz w:val="20"/>
          <w:szCs w:val="20"/>
          <w:rtl w:val="0"/>
        </w:rPr>
        <w:t xml:space="preserve"> varia de acordo com a altura do viewport, e assim por diante.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(DEV COMMUNITY, 2022).</w:t>
      </w:r>
    </w:p>
    <w:p w:rsidR="00000000" w:rsidDel="00000000" w:rsidP="00000000" w:rsidRDefault="00000000" w:rsidRPr="00000000" w14:paraId="00000097">
      <w:pPr>
        <w:ind w:left="2267.716535433071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Essas medidas são calculadas tendo como base uma outra unidade de medida definida, como por exemplo em e o rem (veremos mais sobre essas duas medidas no decorrer do post). O uso delas é mais apropriado para que possamos fazer ajustes em diferentes dispositivos garantindo um layout consistente e fluido em diversas mídias. (ALURA, 2022).</w:t>
      </w:r>
    </w:p>
    <w:p w:rsidR="00000000" w:rsidDel="00000000" w:rsidP="00000000" w:rsidRDefault="00000000" w:rsidRPr="00000000" w14:paraId="00000099">
      <w:pPr>
        <w:ind w:left="2267.716535433071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Exemplos</w:t>
      </w:r>
    </w:p>
    <w:p w:rsidR="00000000" w:rsidDel="00000000" w:rsidP="00000000" w:rsidRDefault="00000000" w:rsidRPr="00000000" w14:paraId="0000009B">
      <w:pPr>
        <w:ind w:left="216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7 - Unidades de medida relativas</w:t>
      </w:r>
      <w:r w:rsidDel="00000000" w:rsidR="00000000" w:rsidRPr="00000000">
        <w:rPr>
          <w:rtl w:val="0"/>
        </w:rPr>
      </w:r>
    </w:p>
    <w:tbl>
      <w:tblPr>
        <w:tblStyle w:val="Table7"/>
        <w:tblW w:w="6869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5"/>
        <w:gridCol w:w="3434.5"/>
        <w:tblGridChange w:id="0">
          <w:tblGrid>
            <w:gridCol w:w="3434.5"/>
            <w:gridCol w:w="343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1em</w:t>
            </w:r>
            <w:r w:rsidDel="00000000" w:rsidR="00000000" w:rsidRPr="00000000">
              <w:rPr>
                <w:rtl w:val="0"/>
              </w:rPr>
              <w:t xml:space="preserve"> é uma vez o font-size do elemento.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1rem é uma vez o font-size do elemento acima na hierarquia de elementos.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1vw</w:t>
            </w:r>
            <w:r w:rsidDel="00000000" w:rsidR="00000000" w:rsidRPr="00000000">
              <w:rPr>
                <w:rtl w:val="0"/>
              </w:rPr>
              <w:t xml:space="preserve"> é 1% da largura da janela do navegador.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1vh é 1% da altura da janela do navegador.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1vmin</w:t>
            </w:r>
            <w:r w:rsidDel="00000000" w:rsidR="00000000" w:rsidRPr="00000000">
              <w:rPr>
                <w:rtl w:val="0"/>
              </w:rPr>
              <w:t xml:space="preserve"> é 1% da menor dimensão da janela do navegador.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1vmax</w:t>
            </w:r>
            <w:r w:rsidDel="00000000" w:rsidR="00000000" w:rsidRPr="00000000">
              <w:rPr>
                <w:rtl w:val="0"/>
              </w:rPr>
              <w:t xml:space="preserve"> é 1% da maior dimensão da janela do navegador.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 o tamanho relativo ao elemento pai.</w:t>
            </w:r>
          </w:p>
        </w:tc>
      </w:tr>
    </w:tbl>
    <w:p w:rsidR="00000000" w:rsidDel="00000000" w:rsidP="00000000" w:rsidRDefault="00000000" w:rsidRPr="00000000" w14:paraId="000000AC">
      <w:pPr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DEVMEDIA (2022).</w:t>
      </w:r>
    </w:p>
    <w:p w:rsidR="00000000" w:rsidDel="00000000" w:rsidP="00000000" w:rsidRDefault="00000000" w:rsidRPr="00000000" w14:paraId="000000AD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Quadro 8 - Unidades de medida relativas</w:t>
      </w:r>
      <w:r w:rsidDel="00000000" w:rsidR="00000000" w:rsidRPr="00000000">
        <w:rPr>
          <w:rtl w:val="0"/>
        </w:rPr>
      </w:r>
    </w:p>
    <w:tbl>
      <w:tblPr>
        <w:tblStyle w:val="Table8"/>
        <w:tblW w:w="6869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5"/>
        <w:gridCol w:w="3434.5"/>
        <w:tblGridChange w:id="0">
          <w:tblGrid>
            <w:gridCol w:w="3434.5"/>
            <w:gridCol w:w="343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Relativo ao font-size do elemento </w:t>
            </w:r>
            <w:r w:rsidDel="00000000" w:rsidR="00000000" w:rsidRPr="00000000">
              <w:rPr>
                <w:rtl w:val="0"/>
              </w:rPr>
              <w:t xml:space="preserve">(2em</w:t>
            </w:r>
            <w:r w:rsidDel="00000000" w:rsidR="00000000" w:rsidRPr="00000000">
              <w:rPr>
                <w:rtl w:val="0"/>
              </w:rPr>
              <w:t xml:space="preserve"> significa 2 vezes o tamanho da fonte atual).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Relativo à largura do “0”(zero).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Relativo ao font-size do elemento raiz.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Relativo à 1% da largura da janela de exibição.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Relativo </w:t>
            </w:r>
            <w:r w:rsidDel="00000000" w:rsidR="00000000" w:rsidRPr="00000000">
              <w:rPr>
                <w:rtl w:val="0"/>
              </w:rPr>
              <w:t xml:space="preserve">à 1%</w:t>
            </w:r>
            <w:r w:rsidDel="00000000" w:rsidR="00000000" w:rsidRPr="00000000">
              <w:rPr>
                <w:rtl w:val="0"/>
              </w:rPr>
              <w:t xml:space="preserve"> da altura da janela de exibição.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Relativo </w:t>
            </w:r>
            <w:r w:rsidDel="00000000" w:rsidR="00000000" w:rsidRPr="00000000">
              <w:rPr>
                <w:rtl w:val="0"/>
              </w:rPr>
              <w:t xml:space="preserve">à 1%</w:t>
            </w:r>
            <w:r w:rsidDel="00000000" w:rsidR="00000000" w:rsidRPr="00000000">
              <w:rPr>
                <w:rtl w:val="0"/>
              </w:rPr>
              <w:t xml:space="preserve"> da menor dimensão da janela de exibição.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Relativo à 1% da maior dimensão da janela de exibição.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Relativo ao elemento pai.</w:t>
            </w:r>
          </w:p>
        </w:tc>
      </w:tr>
    </w:tbl>
    <w:p w:rsidR="00000000" w:rsidDel="00000000" w:rsidP="00000000" w:rsidRDefault="00000000" w:rsidRPr="00000000" w14:paraId="000000C1">
      <w:pPr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W3Schools (2022).</w:t>
      </w:r>
    </w:p>
    <w:p w:rsidR="00000000" w:rsidDel="00000000" w:rsidP="00000000" w:rsidRDefault="00000000" w:rsidRPr="00000000" w14:paraId="000000C2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C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ALURA.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Guia de Unidades no CSS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https://www.alura.com.br/artigos/guia-de-unidades-no-css. Acesso em: 15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ALVES, William Pereira.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Construindo uma Aplicação Web Completa com PHP e MySQL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São Paulo: Novatec,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DEV COMMUNITY.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Entendendo unidades CSS e quando utilizá-las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https://dev.to/lixeletto/entendendo-unidades-css-e-quando-utiliza-las-3ecc. Acesso em: 15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DEVMEDIA.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CSS: Seletores</w:t>
      </w:r>
      <w:r w:rsidDel="00000000" w:rsidR="00000000" w:rsidRPr="00000000">
        <w:rPr>
          <w:sz w:val="24"/>
          <w:szCs w:val="24"/>
          <w:rtl w:val="0"/>
        </w:rPr>
        <w:t xml:space="preserve">. Disponível em: </w:t>
      </w:r>
      <w:r w:rsidDel="00000000" w:rsidR="00000000" w:rsidRPr="00000000">
        <w:rPr>
          <w:sz w:val="24"/>
          <w:szCs w:val="24"/>
          <w:rtl w:val="0"/>
        </w:rPr>
        <w:t xml:space="preserve">https://www.devmedia.com.br/css-seletores/40729</w:t>
      </w:r>
      <w:r w:rsidDel="00000000" w:rsidR="00000000" w:rsidRPr="00000000">
        <w:rPr>
          <w:sz w:val="24"/>
          <w:szCs w:val="24"/>
          <w:rtl w:val="0"/>
        </w:rPr>
        <w:t xml:space="preserve">. Acesso em: 08 ago. 2022.</w:t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DEVMEDIA.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CSS: Unidades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https://www.devmedia.com.br/css-unidades/41239. Acesso em: 09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HORA 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CODAR.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HTML/CSS: Usar id ou class?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Disponível em: https://www.horadecodar.com.br/2020/05/12/html-css-usar-id-ou-class/. Acesso em: 8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MAKE SCHOOL.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Your First Website: Landing Page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https://makeschool.org/mediabook/oa/tracks/web-dev-with-node/your-first-website--landing-page/css-properties/. Acesso em: 09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MDN.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Como CSS é estruturado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https://developer.mozilla.org/pt-BR/docs/Learn/CSS/First_steps/How_CSS_is_structured. Acesso em: 08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MDN.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Seletores CSS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https://developer.mozilla.org/pt-BR/docs/Web/CSS/CSS_Selectors. Acesso em: 8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MILETTO, Evandro Manara; BERTAGNOLLI, Silvia de Castro.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Desenvolvimento de software II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introdução ao desenvolvimento web com html, css, javascript e php. Porto Alegre: Bookman,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MÜLLER, Guilherme.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Principais Propriedades de Texto CSS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https://guilhermemuller.com.br/ead/html-css-na-pratica/principais-propriedades-texto-css. Acesso em: 09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W3C.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HTML &amp; CSS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https://www.w3.org/standards/webdesign/htmlcss.html. Acesso em: 08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W3SCHOOLS.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CSS Units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https://www.w3schools.com/cssref/css_units.asp. Acesso em: 09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