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Nunito" w:cs="Nunito" w:eastAsia="Nunito" w:hAnsi="Nunito"/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115"/>
        <w:gridCol w:w="2115"/>
        <w:gridCol w:w="2550"/>
        <w:tblGridChange w:id="0">
          <w:tblGrid>
            <w:gridCol w:w="2115"/>
            <w:gridCol w:w="2115"/>
            <w:gridCol w:w="2115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rtl w:val="0"/>
              </w:rPr>
              <w:t xml:space="preserve">PARA-FAÇA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rtl w:val="0"/>
              </w:rPr>
              <w:t xml:space="preserve">REPITA-ATE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rtl w:val="0"/>
              </w:rPr>
              <w:t xml:space="preserve">ENQUANTO-FACA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" w:cs="Nunito" w:eastAsia="Nunito" w:hAnsi="Nunito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73763"/>
                <w:sz w:val="24"/>
                <w:szCs w:val="24"/>
                <w:rtl w:val="0"/>
              </w:rPr>
              <w:t xml:space="preserve">Quando é melhor usá-la?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  <w:rtl w:val="0"/>
              </w:rPr>
              <w:t xml:space="preserve">Quando se sabe a quantidade de vezes que o bloco de  instruções deve ser repetido.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  <w:rtl w:val="0"/>
              </w:rPr>
              <w:t xml:space="preserve">Quando não se sabe a quantidade de vezes que o bloco de instruções deve ser repetido e o conteúdo do bloco inteiro deve ser executado pelo menos uma vez.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  <w:rtl w:val="0"/>
              </w:rPr>
              <w:t xml:space="preserve">Quando não se sabe a quantidade de vezes que o bloco de instruções deve ser repetido e pode não ser necessário executar o conteúdo do bloco interno.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73763"/>
                <w:sz w:val="24"/>
                <w:szCs w:val="24"/>
                <w:rtl w:val="0"/>
              </w:rPr>
              <w:t xml:space="preserve">Precisa de contadora para funcionar?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73763"/>
                <w:sz w:val="24"/>
                <w:szCs w:val="24"/>
                <w:rtl w:val="0"/>
              </w:rPr>
              <w:t xml:space="preserve">Pode causar </w:t>
            </w:r>
            <w:r w:rsidDel="00000000" w:rsidR="00000000" w:rsidRPr="00000000">
              <w:rPr>
                <w:rFonts w:ascii="Nunito" w:cs="Nunito" w:eastAsia="Nunito" w:hAnsi="Nunito"/>
                <w:i w:val="1"/>
                <w:color w:val="073763"/>
                <w:sz w:val="24"/>
                <w:szCs w:val="24"/>
                <w:rtl w:val="0"/>
              </w:rPr>
              <w:t xml:space="preserve">loop </w:t>
            </w:r>
            <w:r w:rsidDel="00000000" w:rsidR="00000000" w:rsidRPr="00000000">
              <w:rPr>
                <w:rFonts w:ascii="Nunito" w:cs="Nunito" w:eastAsia="Nunito" w:hAnsi="Nunito"/>
                <w:color w:val="073763"/>
                <w:sz w:val="24"/>
                <w:szCs w:val="24"/>
                <w:rtl w:val="0"/>
              </w:rPr>
              <w:t xml:space="preserve">infinito?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73763"/>
                <w:sz w:val="24"/>
                <w:szCs w:val="24"/>
                <w:rtl w:val="0"/>
              </w:rPr>
              <w:t xml:space="preserve">Qual o mínimo de execuções das instruções a serem repetidas possível?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  <w:rtl w:val="0"/>
              </w:rPr>
              <w:t xml:space="preserve">0 (se o incremento for positivo e o valor da contadora for maior que o valor final, ou, se o incremento for negativo e o valor da contadora for menor que o valor final.)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  <w:rtl w:val="0"/>
              </w:rPr>
              <w:t xml:space="preserve">1 (vai repetir até a condição ser verdadeira, ou seja, se começar o código com a condição verdadeira, o programa será obrigado a executar uma vez, já que essa estrutura não tem uma condição para iniciar, apenas para terminar.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  <w:rtl w:val="0"/>
              </w:rPr>
              <w:t xml:space="preserve">0 (caso a instrução seja repetida enquanto “opcao = 1”, basta atribuir um valor diferente de 1 à variável, antes da execução, que as instruções não serão executadas.)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" w:cs="Nunito" w:eastAsia="Nunito" w:hAnsi="Nunito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73763"/>
                <w:sz w:val="24"/>
                <w:szCs w:val="24"/>
                <w:rtl w:val="0"/>
              </w:rPr>
              <w:t xml:space="preserve">O que precisa acontecer para a estrutura parar de executar as instruções a serem repetidas?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  <w:rtl w:val="0"/>
              </w:rPr>
              <w:t xml:space="preserve">Se o incremento for positivo: quando o valor da contadora for maior que o valor final.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  <w:rtl w:val="0"/>
              </w:rPr>
              <w:t xml:space="preserve">Se o incremento for negativo: quando o valor da contadora for menor que o valor final.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  <w:rtl w:val="0"/>
              </w:rPr>
              <w:t xml:space="preserve">A condição no “ate” ser verdadeira.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u w:val="single"/>
                <w:rtl w:val="0"/>
              </w:rPr>
              <w:t xml:space="preserve">A condição no “enquanto” ser falsa.</w:t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