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Tecnologia em Banco de Dados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PROJETO APLICADO II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Análise de Sentimentos e Classificação de Avaliações de E-commerce utilizando o Dataset Olist</w:t>
      </w:r>
    </w:p>
    <w:p w:rsidR="00000000" w:rsidDel="00000000" w:rsidP="00000000" w:rsidRDefault="00000000" w:rsidRPr="00000000" w14:paraId="00000015">
      <w:pPr>
        <w:pStyle w:val="Heading1"/>
        <w:spacing w:after="150" w:before="30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São Paulo, agosto</w:t>
      </w:r>
      <w:r w:rsidDel="00000000" w:rsidR="00000000" w:rsidRPr="00000000">
        <w:rPr>
          <w:b w:val="1"/>
          <w:bCs w:val="1"/>
          <w:rtl w:val="0"/>
        </w:rPr>
        <w:t xml:space="preserve"> de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240" w:line="240" w:lineRule="auto"/>
        <w:ind w:left="0" w:right="0" w:firstLine="0"/>
        <w:jc w:val="center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6365328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onxs0h34it5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onxs0h34it5h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_heading=h.onxs0h34it5h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Grupo de trabalho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dud9bm9qf0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8dud9bm9qf05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_heading=h.8dud9bm9qf05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Premissas do Projeto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m2z90atyld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Definição da Organização</w:t>
            </w:r>
          </w:hyperlink>
          <w:hyperlink w:anchor="_heading=h.sm2z90atyl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ai0q3q3t8n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Área de Atuação</w:t>
            </w:r>
          </w:hyperlink>
          <w:hyperlink w:anchor="_heading=h.kai0q3q3t8n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39yqaroi3l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Apresentação dos Dados (Metadados)</w:t>
            </w:r>
          </w:hyperlink>
          <w:hyperlink w:anchor="_heading=h.w39yqaroi3l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8btuqla0u0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e Metas</w:t>
            </w:r>
          </w:hyperlink>
          <w:hyperlink w:anchor="_heading=h.88btuqla0u0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2rxz5hwmhz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Objetivo Geral</w:t>
            </w:r>
          </w:hyperlink>
          <w:hyperlink w:anchor="_heading=h.92rxz5hwmhz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64ccjrey8c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Objetivos Específicos</w:t>
            </w:r>
          </w:hyperlink>
          <w:hyperlink w:anchor="_heading=h.464ccjrey8c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nmv7wjc1eh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Metas</w:t>
            </w:r>
          </w:hyperlink>
          <w:hyperlink w:anchor="_heading=h.hnmv7wjc1eh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r2dbijzv4r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br2dbijzv4r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_heading=h.br2dbijzv4ru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Cronograma de Atividades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hvmjz8zwah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Repositório no GitHub</w:t>
            </w:r>
          </w:hyperlink>
          <w:hyperlink w:anchor="_heading=h.thvmjz8zwah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1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16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Lista de Tabelas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dt>
      <w:sdtPr>
        <w:id w:val="-11712401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c1bfds5z6no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Tabela 1 – Apresentação dos dados</w:t>
            </w:r>
          </w:hyperlink>
          <w:hyperlink w:anchor="_heading=h.c1bfds5z6no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t4nibpkhki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Tabela 2 – Estrutura dos arquivos no repositório</w:t>
            </w:r>
          </w:hyperlink>
          <w:hyperlink w:anchor="_heading=h.ht4nibpkhk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spacing w:after="100" w:lineRule="auto"/>
            <w:rPr>
              <w:b w:val="1"/>
              <w:bCs w:val="1"/>
              <w:color w:val="1f386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spacing w:after="100" w:lineRule="auto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Lista de Figuras</w:t>
      </w:r>
    </w:p>
    <w:sdt>
      <w:sdtPr>
        <w:id w:val="-1272844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u0vd17a49tm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 – Cronograma do projeto</w:t>
            </w:r>
          </w:hyperlink>
          <w:hyperlink w:anchor="_heading=h.u0vd17a49tm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00" w:before="0" w:line="240" w:lineRule="auto"/>
            <w:ind w:left="72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f3864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line="360" w:lineRule="auto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nxs0h34it5h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0"/>
        </w:rPr>
        <w:t xml:space="preserve">Grupo de trabalho</w:t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  <w:t xml:space="preserve">Grupo Drop Table</w:t>
      </w:r>
    </w:p>
    <w:p w:rsidR="00000000" w:rsidDel="00000000" w:rsidP="00000000" w:rsidRDefault="00000000" w:rsidRPr="00000000" w14:paraId="0000005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Igor Eduardo Dallan do Couto, RA: 10748144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Jaqueline de Oliveira Alves, RA: 10755023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Kayo Oliveira Nukui, RA: 10756562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Lucas de Lima Mendes, RA: 10756562</w:t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2"/>
        </w:numPr>
        <w:ind w:left="360" w:hanging="360"/>
        <w:rPr>
          <w:b w:val="1"/>
          <w:bCs w:val="1"/>
          <w:color w:val="1f3864"/>
          <w:sz w:val="24"/>
          <w:szCs w:val="24"/>
        </w:rPr>
      </w:pPr>
      <w:bookmarkStart w:colFirst="0" w:colLast="0" w:name="_heading=h.8dud9bm9qf05" w:id="1"/>
      <w:bookmarkEnd w:id="1"/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Premissas do Projeto</w:t>
      </w:r>
    </w:p>
    <w:p w:rsidR="00000000" w:rsidDel="00000000" w:rsidP="00000000" w:rsidRDefault="00000000" w:rsidRPr="00000000" w14:paraId="00000060">
      <w:pPr>
        <w:pStyle w:val="Heading2"/>
        <w:spacing w:after="120" w:before="240" w:line="360" w:lineRule="auto"/>
        <w:rPr>
          <w:sz w:val="21"/>
          <w:szCs w:val="21"/>
        </w:rPr>
      </w:pPr>
      <w:bookmarkStart w:colFirst="0" w:colLast="0" w:name="_heading=h.sm2z90atyldn" w:id="2"/>
      <w:bookmarkEnd w:id="2"/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2.1 Definição da Organização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A ConectaShop é uma empresa fictícia que atua como marketplace de um e-commerce, conectando pequenos e médios lojistas a consumidores em todo o território nacional. A empresa oferece uma ampla variedade de categorias de produtos (moda, eletrônicos, casa e decoração, beleza, entre outras) e tem como diferencial estratégico o acompanhamento contínuo da satisfação do cliente ao longo da jornada de compra.</w:t>
      </w:r>
    </w:p>
    <w:p w:rsidR="00000000" w:rsidDel="00000000" w:rsidP="00000000" w:rsidRDefault="00000000" w:rsidRPr="00000000" w14:paraId="00000062">
      <w:pPr>
        <w:pStyle w:val="Heading2"/>
        <w:spacing w:after="120" w:before="240" w:line="360" w:lineRule="auto"/>
        <w:rPr/>
      </w:pPr>
      <w:bookmarkStart w:colFirst="0" w:colLast="0" w:name="_heading=h.kai0q3q3t8n9" w:id="3"/>
      <w:bookmarkEnd w:id="3"/>
      <w:r w:rsidDel="00000000" w:rsidR="00000000" w:rsidRPr="00000000">
        <w:rPr>
          <w:b w:val="1"/>
          <w:bCs w:val="1"/>
          <w:color w:val="1f3864"/>
          <w:rtl w:val="0"/>
        </w:rPr>
        <w:t xml:space="preserve">2.2 Área de Atuação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O comércio eletrônico (e-commerce) com foco em marketplace multicategoria e sendo um modelo de negócio em que há a intermediação de vendas entre lojistas parceiros (sellers) e consumidores finais.</w:t>
      </w:r>
    </w:p>
    <w:p w:rsidR="00000000" w:rsidDel="00000000" w:rsidP="00000000" w:rsidRDefault="00000000" w:rsidRPr="00000000" w14:paraId="00000064">
      <w:pPr>
        <w:pStyle w:val="Heading2"/>
        <w:spacing w:after="120" w:before="240" w:line="360" w:lineRule="auto"/>
        <w:rPr/>
      </w:pPr>
      <w:bookmarkStart w:colFirst="0" w:colLast="0" w:name="_heading=h.w39yqaroi3li" w:id="4"/>
      <w:bookmarkEnd w:id="4"/>
      <w:r w:rsidDel="00000000" w:rsidR="00000000" w:rsidRPr="00000000">
        <w:rPr>
          <w:b w:val="1"/>
          <w:bCs w:val="1"/>
          <w:color w:val="1f3864"/>
          <w:rtl w:val="0"/>
        </w:rPr>
        <w:t xml:space="preserve">2.3 Apresentação dos Dados (Metadados)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O projeto utilizará dados de texto: avaliações e comentários escritos por clientes após a finalização de seus pedidos. A base escolhida é o Brazilian E-Commerce Public Dataset by Olist, disponível publicamente no Kaggle, que reúne cerca de 100 mil pedidos realizados entre 2016 e 2018 em um marketplace brasileiro real. Para este projeto será utilizado especificamente o arquivo de avaliações (order_reviews), que contém comentários textuais em português e as notas atribuídas pelos clientes, sendo ideal para tarefas de Processamento de Linguagem Natural (NLP), como análise de sentimento, classificação de texto e extração de tópicos.</w:t>
      </w:r>
    </w:p>
    <w:p w:rsidR="00000000" w:rsidDel="00000000" w:rsidP="00000000" w:rsidRDefault="00000000" w:rsidRPr="00000000" w14:paraId="00000066">
      <w:pPr>
        <w:spacing w:after="16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Kaggle, Brazilian E-Commerce Public Dataset by Olist.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Principais campos (metadados) do arquivo de avaliações utilizado:</w:t>
      </w:r>
    </w:p>
    <w:p w:rsidR="00000000" w:rsidDel="00000000" w:rsidP="00000000" w:rsidRDefault="00000000" w:rsidRPr="00000000" w14:paraId="00000068">
      <w:pPr>
        <w:shd w:fill="ffffff" w:val="clear"/>
        <w:spacing w:after="16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c1bfds5z6non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1 – Apresentação dos dados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400"/>
        <w:tblGridChange w:id="0">
          <w:tblGrid>
            <w:gridCol w:w="3000"/>
            <w:gridCol w:w="64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review_id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Identificador único da avaliação.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Identificador único do pedido associado à avaliação.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review_score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Nota atribuída pelo cliente ao pedido, de 1 (péssimo) a 5 (ótimo).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review_comment_title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Título do comentário deixado pelo cliente (texto livre, opcional).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review_comment_message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Corpo do comentário/avaliação em texto livre, principal campo de interesse para o NLP.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review_creation_date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Data em que a pesquisa de satisfação foi enviada ao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review_answer_timestamp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Data e hora em que o cliente respondeu à avaliação.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6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Justificativa de uso:</w:t>
      </w:r>
      <w:r w:rsidDel="00000000" w:rsidR="00000000" w:rsidRPr="00000000">
        <w:rPr>
          <w:rtl w:val="0"/>
        </w:rPr>
        <w:t xml:space="preserve"> a base consegue simular exatamente o cenário de negócio de um e-commerce e permite aplicar sobre dados textuais reais as técnicas de NLP e aprendizado de máquina estudadas nos componentes curriculares do semestre, com o objetivo de compreender a percepção dos clientes e apoiar decisões de melhoria de produto e atendimento.</w:t>
      </w:r>
    </w:p>
    <w:p w:rsidR="00000000" w:rsidDel="00000000" w:rsidP="00000000" w:rsidRDefault="00000000" w:rsidRPr="00000000" w14:paraId="0000007C">
      <w:pPr>
        <w:pStyle w:val="Heading1"/>
        <w:spacing w:after="150" w:before="300" w:line="360" w:lineRule="auto"/>
        <w:rPr/>
      </w:pPr>
      <w:bookmarkStart w:colFirst="0" w:colLast="0" w:name="_heading=h.88btuqla0u0o" w:id="6"/>
      <w:bookmarkEnd w:id="6"/>
      <w:r w:rsidDel="00000000" w:rsidR="00000000" w:rsidRPr="00000000">
        <w:rPr>
          <w:b w:val="1"/>
          <w:bCs w:val="1"/>
          <w:color w:val="1f3864"/>
          <w:rtl w:val="0"/>
        </w:rPr>
        <w:t xml:space="preserve">3</w:t>
      </w: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. Objetivos e Metas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20" w:before="240" w:line="360" w:lineRule="auto"/>
        <w:rPr/>
      </w:pPr>
      <w:bookmarkStart w:colFirst="0" w:colLast="0" w:name="_heading=h.92rxz5hwmhz8" w:id="7"/>
      <w:bookmarkEnd w:id="7"/>
      <w:r w:rsidDel="00000000" w:rsidR="00000000" w:rsidRPr="00000000">
        <w:rPr>
          <w:b w:val="1"/>
          <w:bCs w:val="1"/>
          <w:color w:val="1f3864"/>
          <w:rtl w:val="0"/>
        </w:rPr>
        <w:t xml:space="preserve">3.1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Desenvolver um projeto de ciência de dados que utilize técnicas de Processamento de Linguagem Natural para analisar as avaliações textuais de clientes, identificando padrões de satisfação e insatisfação que possam apoiar decisões de negócio.</w:t>
      </w:r>
    </w:p>
    <w:p w:rsidR="00000000" w:rsidDel="00000000" w:rsidP="00000000" w:rsidRDefault="00000000" w:rsidRPr="00000000" w14:paraId="0000007F">
      <w:pPr>
        <w:pStyle w:val="Heading2"/>
        <w:spacing w:after="120" w:before="240" w:line="360" w:lineRule="auto"/>
        <w:rPr/>
      </w:pPr>
      <w:bookmarkStart w:colFirst="0" w:colLast="0" w:name="_heading=h.464ccjrey8cx" w:id="8"/>
      <w:bookmarkEnd w:id="8"/>
      <w:r w:rsidDel="00000000" w:rsidR="00000000" w:rsidRPr="00000000">
        <w:rPr>
          <w:b w:val="1"/>
          <w:bCs w:val="1"/>
          <w:color w:val="1f3864"/>
          <w:rtl w:val="0"/>
        </w:rPr>
        <w:t xml:space="preserve">3.2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 w:rsidDel="00000000" w:rsidR="00000000" w:rsidRPr="00000000">
        <w:rPr>
          <w:color w:val="000000"/>
          <w:rtl w:val="0"/>
        </w:rPr>
        <w:t xml:space="preserve">Coletar, tratar e preparar os dados textuais das avaliações de clientes (limpeza, remoção de valores nulos, normalização de texto e retirada de duplicatas).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 w:rsidDel="00000000" w:rsidR="00000000" w:rsidRPr="00000000">
        <w:rPr>
          <w:color w:val="000000"/>
          <w:rtl w:val="0"/>
        </w:rPr>
        <w:t xml:space="preserve">Realizar análise exploratória dos dados (EDA), incluindo distribuição das notas e frequência de termos.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 w:rsidDel="00000000" w:rsidR="00000000" w:rsidRPr="00000000">
        <w:rPr>
          <w:color w:val="000000"/>
          <w:rtl w:val="0"/>
        </w:rPr>
        <w:t xml:space="preserve">Aplicar técnicas de NLP para análise de sentimento dos comentários (positivo, neutro, negativo).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 w:rsidDel="00000000" w:rsidR="00000000" w:rsidRPr="00000000">
        <w:rPr>
          <w:color w:val="000000"/>
          <w:rtl w:val="0"/>
        </w:rPr>
        <w:t xml:space="preserve">Construir e avaliar um modelo de aprendizado de máquina para classificação automática do sentimento/nota da avaliação.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 w:rsidDel="00000000" w:rsidR="00000000" w:rsidRPr="00000000">
        <w:rPr>
          <w:color w:val="000000"/>
          <w:rtl w:val="0"/>
        </w:rPr>
        <w:t xml:space="preserve">Apresentar os resultados de forma clara, com visualizações e recomendações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20" w:before="240" w:line="360" w:lineRule="auto"/>
        <w:rPr/>
      </w:pPr>
      <w:bookmarkStart w:colFirst="0" w:colLast="0" w:name="_heading=h.hnmv7wjc1ehd" w:id="9"/>
      <w:bookmarkEnd w:id="9"/>
      <w:r w:rsidDel="00000000" w:rsidR="00000000" w:rsidRPr="00000000">
        <w:rPr>
          <w:b w:val="1"/>
          <w:bCs w:val="1"/>
          <w:color w:val="1f3864"/>
          <w:rtl w:val="0"/>
        </w:rPr>
        <w:t xml:space="preserve">3.3</w:t>
      </w:r>
      <w:sdt>
        <w:sdtPr>
          <w:id w:val="1920966015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color w:val="1f3864"/>
          <w:rtl w:val="0"/>
        </w:rPr>
        <w:t xml:space="preserve"> Metas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 w:rsidDel="00000000" w:rsidR="00000000" w:rsidRPr="00000000">
        <w:rPr>
          <w:b w:val="1"/>
          <w:bCs w:val="1"/>
          <w:color w:val="000000"/>
          <w:highlight w:val="yellow"/>
          <w:rtl w:val="0"/>
        </w:rPr>
        <w:t xml:space="preserve">Meta 1:</w:t>
      </w:r>
      <w:r w:rsidDel="00000000" w:rsidR="00000000" w:rsidRPr="00000000">
        <w:rPr>
          <w:color w:val="000000"/>
          <w:rtl w:val="0"/>
        </w:rPr>
        <w:t xml:space="preserve"> Treinar um modelo de análise de sentimento que atinja uma acurácia (F1-Score) mínima de 80% na identificação de comentários negativos (review_score 1 e 2) até a Etapa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 w:rsidDel="00000000" w:rsidR="00000000" w:rsidRPr="00000000">
        <w:rPr>
          <w:b w:val="1"/>
          <w:bCs w:val="1"/>
          <w:color w:val="000000"/>
          <w:highlight w:val="yellow"/>
          <w:rtl w:val="0"/>
        </w:rPr>
        <w:t xml:space="preserve">Meta 2:</w:t>
      </w:r>
      <w:r w:rsidDel="00000000" w:rsidR="00000000" w:rsidRPr="00000000">
        <w:rPr>
          <w:color w:val="000000"/>
          <w:rtl w:val="0"/>
        </w:rPr>
        <w:t xml:space="preserve"> Extrair e categorizar os 5 principais temas de insatisfação recorrentes (ex.: atraso na entrega, produto danificado, atendimento) por meio de modelagem de tópicos até a 5ª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 w:rsidDel="00000000" w:rsidR="00000000" w:rsidRPr="00000000">
        <w:rPr>
          <w:b w:val="1"/>
          <w:bCs w:val="1"/>
          <w:color w:val="000000"/>
          <w:highlight w:val="yellow"/>
          <w:rtl w:val="0"/>
        </w:rPr>
        <w:t xml:space="preserve">Meta 3:</w:t>
      </w:r>
      <w:r w:rsidDel="00000000" w:rsidR="00000000" w:rsidRPr="00000000">
        <w:rPr>
          <w:color w:val="000000"/>
          <w:rtl w:val="0"/>
        </w:rPr>
        <w:t xml:space="preserve"> Mapear a correlação entre a nota quantitativa (review_score) e a polaridade do texto com precisão técnica superior a 85% para validar o uso de campos de texto livre.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4"/>
        </w:numPr>
        <w:spacing w:after="150" w:before="300" w:line="360" w:lineRule="auto"/>
        <w:ind w:left="360" w:hanging="360"/>
        <w:rPr>
          <w:b w:val="1"/>
          <w:bCs w:val="1"/>
          <w:color w:val="1f3864"/>
          <w:sz w:val="24"/>
          <w:szCs w:val="24"/>
        </w:rPr>
      </w:pPr>
      <w:bookmarkStart w:colFirst="0" w:colLast="0" w:name="_heading=h.br2dbijzv4ru" w:id="10"/>
      <w:bookmarkEnd w:id="10"/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Cronograma de Atividades </w:t>
      </w:r>
    </w:p>
    <w:p w:rsidR="00000000" w:rsidDel="00000000" w:rsidP="00000000" w:rsidRDefault="00000000" w:rsidRPr="00000000" w14:paraId="0000008A">
      <w:pPr>
        <w:spacing w:line="360" w:lineRule="auto"/>
        <w:rPr/>
      </w:pPr>
      <w:r w:rsidDel="00000000" w:rsidR="00000000" w:rsidRPr="00000000">
        <w:rPr>
          <w:rtl w:val="0"/>
        </w:rPr>
        <w:t xml:space="preserve">O cronograma de atividades do projeto elaborado pelo grupo está disponível no repositório GitHub no link a seguir: </w:t>
      </w:r>
      <w:r w:rsidDel="00000000" w:rsidR="00000000" w:rsidRPr="00000000">
        <w:rPr>
          <w:highlight w:val="yellow"/>
          <w:rtl w:val="0"/>
        </w:rPr>
        <w:t xml:space="preserve">(INSERIR LINK DO 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u0vd17a49tm5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 – Cronograma do projeto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0" distT="0" distL="0" distR="0">
            <wp:extent cx="5731510" cy="2957830"/>
            <wp:effectExtent b="0" l="0" r="0" t="0"/>
            <wp:docPr id="16844774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150" w:before="300" w:line="360" w:lineRule="auto"/>
        <w:rPr/>
      </w:pPr>
      <w:bookmarkStart w:colFirst="0" w:colLast="0" w:name="_heading=h.thvmjz8zwahb" w:id="12"/>
      <w:bookmarkEnd w:id="12"/>
      <w:r w:rsidDel="00000000" w:rsidR="00000000" w:rsidRPr="00000000">
        <w:rPr>
          <w:b w:val="1"/>
          <w:bCs w:val="1"/>
          <w:color w:val="1f3864"/>
          <w:rtl w:val="0"/>
        </w:rPr>
        <w:t xml:space="preserve">5. </w:t>
      </w: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Repositório no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Abaixo está a estrutura do repositório com a descrição de cada pasta e arquivo relevante.</w:t>
      </w:r>
    </w:p>
    <w:p w:rsidR="00000000" w:rsidDel="00000000" w:rsidP="00000000" w:rsidRDefault="00000000" w:rsidRPr="00000000" w14:paraId="00000091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GitHub no link a seguir: </w:t>
      </w:r>
      <w:r w:rsidDel="00000000" w:rsidR="00000000" w:rsidRPr="00000000">
        <w:rPr>
          <w:highlight w:val="yellow"/>
          <w:rtl w:val="0"/>
        </w:rPr>
        <w:t xml:space="preserve">(INSERIR LINK 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16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c6c6c6" w:val="clear"/>
          <w:vertAlign w:val="baseline"/>
        </w:rPr>
      </w:pPr>
      <w:bookmarkStart w:colFirst="0" w:colLast="0" w:name="_heading=h.ht4nibpkhkif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2 – Estrutura dos arquivos no repositório</w:t>
      </w:r>
      <w:r w:rsidDel="00000000" w:rsidR="00000000" w:rsidRPr="00000000">
        <w:rPr>
          <w:rtl w:val="0"/>
        </w:rPr>
      </w:r>
    </w:p>
    <w:tbl>
      <w:tblPr>
        <w:tblStyle w:val="Table2"/>
        <w:tblW w:w="937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936"/>
        <w:gridCol w:w="5434"/>
        <w:tblGridChange w:id="0">
          <w:tblGrid>
            <w:gridCol w:w="3936"/>
            <w:gridCol w:w="5434"/>
          </w:tblGrid>
        </w:tblGridChange>
      </w:tblGrid>
      <w:tr>
        <w:trPr>
          <w:cantSplit w:val="0"/>
          <w:trHeight w:val="154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1928050147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Pasta / arquivo</w:t>
            </w:r>
          </w:p>
        </w:tc>
        <w:tc>
          <w:tcPr/>
          <w:p w:rsidR="00000000" w:rsidDel="00000000" w:rsidP="00000000" w:rsidRDefault="00000000" w:rsidRPr="00000000" w14:paraId="00000095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hd w:fill="ffffff" w:val="clear"/>
              <w:spacing w:after="160" w:lineRule="auto"/>
              <w:rPr>
                <w:i w:val="1"/>
                <w:iCs w:val="1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yellow"/>
                <w:rtl w:val="0"/>
              </w:rPr>
              <w:t xml:space="preserve">XXXX/ZZZZZ </w:t>
            </w:r>
          </w:p>
        </w:tc>
        <w:tc>
          <w:tcPr/>
          <w:p w:rsidR="00000000" w:rsidDel="00000000" w:rsidP="00000000" w:rsidRDefault="00000000" w:rsidRPr="00000000" w14:paraId="00000097">
            <w:pPr>
              <w:shd w:fill="ffffff" w:val="clear"/>
              <w:spacing w:after="160" w:lineRule="auto"/>
              <w:rPr>
                <w:i w:val="1"/>
                <w:iCs w:val="1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yellow"/>
                <w:rtl w:val="0"/>
              </w:rPr>
              <w:t xml:space="preserve">Lorem ipsum dolor sit amet, consectetur adipiscing elit.</w:t>
            </w:r>
          </w:p>
        </w:tc>
      </w:tr>
      <w:tr>
        <w:trPr>
          <w:cantSplit w:val="0"/>
          <w:trHeight w:val="304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shd w:fill="ffffff" w:val="clear"/>
              <w:spacing w:after="160" w:lineRule="auto"/>
              <w:rPr>
                <w:i w:val="1"/>
                <w:iCs w:val="1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yellow"/>
                <w:rtl w:val="0"/>
              </w:rPr>
              <w:t xml:space="preserve">XXXX/ZZZZZ</w:t>
            </w:r>
          </w:p>
        </w:tc>
        <w:tc>
          <w:tcPr/>
          <w:p w:rsidR="00000000" w:rsidDel="00000000" w:rsidP="00000000" w:rsidRDefault="00000000" w:rsidRPr="00000000" w14:paraId="00000099">
            <w:pPr>
              <w:shd w:fill="ffffff" w:val="clear"/>
              <w:spacing w:after="160" w:lineRule="auto"/>
              <w:rPr>
                <w:i w:val="1"/>
                <w:iCs w:val="1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yellow"/>
                <w:rtl w:val="0"/>
              </w:rPr>
              <w:t xml:space="preserve">Lorem ipsum dolor sit amet, consectetur adipiscing elit.</w:t>
            </w:r>
          </w:p>
        </w:tc>
      </w:tr>
      <w:tr>
        <w:trPr>
          <w:cantSplit w:val="0"/>
          <w:trHeight w:val="157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shd w:fill="ffffff" w:val="clear"/>
              <w:spacing w:after="160" w:lineRule="auto"/>
              <w:rPr>
                <w:i w:val="1"/>
                <w:iCs w:val="1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yellow"/>
                <w:rtl w:val="0"/>
              </w:rPr>
              <w:t xml:space="preserve">XXXX/ZZZZZ</w:t>
            </w:r>
          </w:p>
        </w:tc>
        <w:tc>
          <w:tcPr/>
          <w:p w:rsidR="00000000" w:rsidDel="00000000" w:rsidP="00000000" w:rsidRDefault="00000000" w:rsidRPr="00000000" w14:paraId="0000009B">
            <w:pPr>
              <w:shd w:fill="ffffff" w:val="clear"/>
              <w:spacing w:after="160" w:lineRule="auto"/>
              <w:rPr>
                <w:i w:val="1"/>
                <w:iCs w:val="1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yellow"/>
                <w:rtl w:val="0"/>
              </w:rPr>
              <w:t xml:space="preserve">Lorem ipsum dolor sit amet, consectetur adipiscing elit.</w:t>
            </w:r>
          </w:p>
        </w:tc>
      </w:tr>
      <w:tr>
        <w:trPr>
          <w:cantSplit w:val="0"/>
          <w:trHeight w:val="304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shd w:fill="ffffff" w:val="clear"/>
              <w:spacing w:after="160" w:lineRule="auto"/>
              <w:rPr>
                <w:i w:val="1"/>
                <w:iCs w:val="1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yellow"/>
                <w:rtl w:val="0"/>
              </w:rPr>
              <w:t xml:space="preserve">XXXX/ZZZZZ</w:t>
            </w:r>
          </w:p>
        </w:tc>
        <w:tc>
          <w:tcPr/>
          <w:p w:rsidR="00000000" w:rsidDel="00000000" w:rsidP="00000000" w:rsidRDefault="00000000" w:rsidRPr="00000000" w14:paraId="0000009D">
            <w:pPr>
              <w:shd w:fill="ffffff" w:val="clear"/>
              <w:spacing w:after="160" w:lineRule="auto"/>
              <w:rPr>
                <w:i w:val="1"/>
                <w:iCs w:val="1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yellow"/>
                <w:rtl w:val="0"/>
              </w:rPr>
              <w:t xml:space="preserve">Lorem ipsum dolor sit amet, consectetur adipiscing elit.</w:t>
            </w:r>
          </w:p>
        </w:tc>
      </w:tr>
      <w:tr>
        <w:trPr>
          <w:cantSplit w:val="0"/>
          <w:trHeight w:val="304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shd w:fill="ffffff" w:val="clear"/>
              <w:spacing w:after="160" w:lineRule="auto"/>
              <w:rPr>
                <w:i w:val="1"/>
                <w:iCs w:val="1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yellow"/>
                <w:rtl w:val="0"/>
              </w:rPr>
              <w:t xml:space="preserve">XXXX/ZZZZZ</w:t>
            </w:r>
          </w:p>
        </w:tc>
        <w:tc>
          <w:tcPr/>
          <w:p w:rsidR="00000000" w:rsidDel="00000000" w:rsidP="00000000" w:rsidRDefault="00000000" w:rsidRPr="00000000" w14:paraId="0000009F">
            <w:pPr>
              <w:shd w:fill="ffffff" w:val="clear"/>
              <w:spacing w:after="160" w:lineRule="auto"/>
              <w:rPr>
                <w:i w:val="1"/>
                <w:iCs w:val="1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yellow"/>
                <w:rtl w:val="0"/>
              </w:rPr>
              <w:t xml:space="preserve">Lorem ipsum dolor sit amet, consectetur adipiscing elit.</w:t>
            </w:r>
          </w:p>
        </w:tc>
      </w:tr>
      <w:tr>
        <w:trPr>
          <w:cantSplit w:val="0"/>
          <w:trHeight w:val="304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hd w:fill="ffffff" w:val="clear"/>
              <w:spacing w:after="160" w:lineRule="auto"/>
              <w:rPr>
                <w:i w:val="1"/>
                <w:iCs w:val="1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yellow"/>
                <w:rtl w:val="0"/>
              </w:rPr>
              <w:t xml:space="preserve">XXXX/ZZZZZ</w:t>
            </w:r>
          </w:p>
        </w:tc>
        <w:tc>
          <w:tcPr/>
          <w:p w:rsidR="00000000" w:rsidDel="00000000" w:rsidP="00000000" w:rsidRDefault="00000000" w:rsidRPr="00000000" w14:paraId="000000A1">
            <w:pPr>
              <w:shd w:fill="ffffff" w:val="clear"/>
              <w:spacing w:after="160" w:lineRule="auto"/>
              <w:rPr>
                <w:i w:val="1"/>
                <w:iCs w:val="1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yellow"/>
                <w:rtl w:val="0"/>
              </w:rPr>
              <w:t xml:space="preserve">Lorem ipsum dolor sit amet, consectetur adipiscing elit.</w:t>
            </w:r>
          </w:p>
        </w:tc>
      </w:tr>
      <w:tr>
        <w:trPr>
          <w:cantSplit w:val="0"/>
          <w:trHeight w:val="304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shd w:fill="ffffff" w:val="clear"/>
              <w:spacing w:after="160" w:lineRule="auto"/>
              <w:rPr>
                <w:i w:val="1"/>
                <w:iCs w:val="1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yellow"/>
                <w:rtl w:val="0"/>
              </w:rPr>
              <w:t xml:space="preserve">XXXX/ZZZZZ</w:t>
            </w:r>
          </w:p>
        </w:tc>
        <w:tc>
          <w:tcPr/>
          <w:p w:rsidR="00000000" w:rsidDel="00000000" w:rsidP="00000000" w:rsidRDefault="00000000" w:rsidRPr="00000000" w14:paraId="000000A3">
            <w:pPr>
              <w:shd w:fill="ffffff" w:val="clear"/>
              <w:spacing w:after="160" w:lineRule="auto"/>
              <w:rPr>
                <w:i w:val="1"/>
                <w:iCs w:val="1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yellow"/>
                <w:rtl w:val="0"/>
              </w:rPr>
              <w:t xml:space="preserve">Lorem ipsum dolor sit amet, consectetur adipiscing elit.</w:t>
            </w:r>
          </w:p>
        </w:tc>
      </w:tr>
    </w:tbl>
    <w:p w:rsidR="00000000" w:rsidDel="00000000" w:rsidP="00000000" w:rsidRDefault="00000000" w:rsidRPr="00000000" w14:paraId="000000A4">
      <w:pPr>
        <w:spacing w:after="160" w:line="360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40" w:top="1440" w:left="1440" w:right="1440" w:header="283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aqueline Alves" w:id="0" w:date="2026-08-25T23:02:00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Escolher 2 metas</w:t>
      </w:r>
    </w:p>
  </w:comment>
  <w:comment w:author="Jaqueline Alves" w:id="1" w:date="2026-08-25T23:00:00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Atualizar conforme repositório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A6" w15:done="0"/>
  <w15:commentEx w15:paraId="000000A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766429" cy="720000"/>
          <wp:effectExtent b="0" l="0" r="0" t="0"/>
          <wp:docPr id="168447749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6429" cy="72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character" w:styleId="Refdenotadefim">
    <w:name w:val="endnote reference"/>
    <w:uiPriority w:val="99"/>
    <w:semiHidden w:val="1"/>
    <w:unhideWhenUsed w:val="1"/>
    <w:rPr>
      <w:vertAlign w:val="superscript"/>
    </w:rPr>
  </w:style>
  <w:style w:type="paragraph" w:styleId="Textodenotadefim">
    <w:name w:val="endnote text"/>
    <w:link w:val="TextodenotadefimChar"/>
    <w:uiPriority w:val="99"/>
    <w:semiHidden w:val="1"/>
    <w:unhideWhenUsed w:val="1"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 w:val="1"/>
    <w:unhideWhenUsed w:val="1"/>
    <w:rPr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200CF2"/>
    <w:pPr>
      <w:pBdr>
        <w:top w:color="156082" w:space="10" w:sz="4" w:themeColor="accent1" w:val="single"/>
        <w:bottom w:color="156082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156082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00CF2"/>
    <w:rPr>
      <w:i w:val="1"/>
      <w:iCs w:val="1"/>
      <w:color w:val="156082" w:themeColor="accent1"/>
    </w:rPr>
  </w:style>
  <w:style w:type="character" w:styleId="RefernciaIntensa">
    <w:name w:val="Intense Reference"/>
    <w:basedOn w:val="Fontepargpadro"/>
    <w:uiPriority w:val="32"/>
    <w:qFormat w:val="1"/>
    <w:rsid w:val="00200CF2"/>
    <w:rPr>
      <w:b w:val="1"/>
      <w:bCs w:val="1"/>
      <w:smallCaps w:val="1"/>
      <w:color w:val="156082" w:themeColor="accent1"/>
      <w:spacing w:val="5"/>
    </w:rPr>
  </w:style>
  <w:style w:type="paragraph" w:styleId="Citao">
    <w:name w:val="Quote"/>
    <w:basedOn w:val="Normal"/>
    <w:next w:val="Normal"/>
    <w:link w:val="CitaoChar"/>
    <w:uiPriority w:val="29"/>
    <w:qFormat w:val="1"/>
    <w:rsid w:val="00200CF2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200CF2"/>
    <w:rPr>
      <w:i w:val="1"/>
      <w:iCs w:val="1"/>
      <w:color w:val="404040" w:themeColor="text1" w:themeTint="0000BF"/>
    </w:rPr>
  </w:style>
  <w:style w:type="character" w:styleId="Forte">
    <w:name w:val="Strong"/>
    <w:basedOn w:val="Fontepargpadro"/>
    <w:uiPriority w:val="22"/>
    <w:qFormat w:val="1"/>
    <w:rsid w:val="00200CF2"/>
    <w:rPr>
      <w:b w:val="1"/>
      <w:bCs w:val="1"/>
    </w:rPr>
  </w:style>
  <w:style w:type="character" w:styleId="TtulodoLivro">
    <w:name w:val="Book Title"/>
    <w:basedOn w:val="Fontepargpadro"/>
    <w:uiPriority w:val="33"/>
    <w:qFormat w:val="1"/>
    <w:rsid w:val="00200CF2"/>
    <w:rPr>
      <w:b w:val="1"/>
      <w:bCs w:val="1"/>
      <w:i w:val="1"/>
      <w:iCs w:val="1"/>
      <w:spacing w:val="5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797187"/>
    <w:rPr>
      <w:color w:val="605e5c"/>
      <w:shd w:color="auto" w:fill="e1dfdd" w:val="clear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797187"/>
    <w:rPr>
      <w:color w:val="96607d" w:themeColor="followedHyperlink"/>
      <w:u w:val="single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FA03AA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A03AA"/>
  </w:style>
  <w:style w:type="paragraph" w:styleId="Rodap">
    <w:name w:val="footer"/>
    <w:basedOn w:val="Normal"/>
    <w:link w:val="RodapChar"/>
    <w:uiPriority w:val="99"/>
    <w:unhideWhenUsed w:val="1"/>
    <w:rsid w:val="00FA03AA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A03AA"/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FA03A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before="240" w:line="259" w:lineRule="auto"/>
      <w:outlineLvl w:val="9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FA03AA"/>
    <w:pPr>
      <w:spacing w:after="100"/>
      <w:ind w:left="220"/>
    </w:pPr>
  </w:style>
  <w:style w:type="paragraph" w:styleId="Sumrio1">
    <w:name w:val="toc 1"/>
    <w:basedOn w:val="Normal"/>
    <w:next w:val="Normal"/>
    <w:autoRedefine w:val="1"/>
    <w:uiPriority w:val="39"/>
    <w:unhideWhenUsed w:val="1"/>
    <w:rsid w:val="00FA03AA"/>
    <w:pPr>
      <w:spacing w:after="100"/>
    </w:pPr>
  </w:style>
  <w:style w:type="table" w:styleId="TabeladeGradeClara">
    <w:name w:val="Grid Table Light"/>
    <w:basedOn w:val="Tabelanormal"/>
    <w:uiPriority w:val="40"/>
    <w:rsid w:val="00A70522"/>
    <w:rPr>
      <w:lang w:eastAsia="pt-BR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Refdecomentrio">
    <w:name w:val="annotation reference"/>
    <w:basedOn w:val="Fontepargpadro"/>
    <w:uiPriority w:val="99"/>
    <w:semiHidden w:val="1"/>
    <w:unhideWhenUsed w:val="1"/>
    <w:rsid w:val="00A7052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A70522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A7052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A70522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A70522"/>
    <w:rPr>
      <w:b w:val="1"/>
      <w:bCs w:val="1"/>
      <w:sz w:val="20"/>
      <w:szCs w:val="20"/>
    </w:rPr>
  </w:style>
  <w:style w:type="paragraph" w:styleId="Legenda">
    <w:name w:val="caption"/>
    <w:basedOn w:val="Normal"/>
    <w:next w:val="Normal"/>
    <w:uiPriority w:val="35"/>
    <w:unhideWhenUsed w:val="1"/>
    <w:qFormat w:val="1"/>
    <w:rsid w:val="00A70522"/>
    <w:pPr>
      <w:spacing w:after="200"/>
    </w:pPr>
    <w:rPr>
      <w:i w:val="1"/>
      <w:iCs w:val="1"/>
      <w:color w:val="0e2841" w:themeColor="text2"/>
      <w:sz w:val="18"/>
      <w:szCs w:val="18"/>
      <w:lang w:eastAsia="pt-BR"/>
    </w:rPr>
  </w:style>
  <w:style w:type="paragraph" w:styleId="ndicedeilustraes">
    <w:name w:val="table of figures"/>
    <w:basedOn w:val="Normal"/>
    <w:next w:val="Normal"/>
    <w:uiPriority w:val="99"/>
    <w:unhideWhenUsed w:val="1"/>
    <w:rsid w:val="0083675E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hyperlink" Target="https://www.kaggle.com/datasets/olistbr/brazilian-ecommerc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NJoksc/ztjNAIVz1csknpdKpYg==">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2026-08-24T23:14:00Z</dcterms:created>
  <dc:creator>Un-named</dc:creator>
</cp:coreProperties>
</file>