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8000"/>
      </w:tblGrid>
      <w:tr>
        <w:tc>
          <w:tcPr>
            <w:tcW w:type="dxa" w:w="1200"/>
            <w:shd w:fill="1B3B57" w:val="clear"/>
            <w:tcMar>
              <w:top w:type="dxa" w:w="260"/>
              <w:left w:type="dxa" w:w="200"/>
              <w:bottom w:type="dxa" w:w="260"/>
              <w:right w:type="dxa" w:w="100"/>
            </w:tcMar>
            <w:vAlign w:val="center"/>
          </w:tcPr>
          <w:p>
            <w:r>
              <w:drawing>
                <wp:inline distT="0" distB="0" distL="0" distR="0">
                  <wp:extent cx="41910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1910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8000"/>
            <w:shd w:fill="1B3B57" w:val="clear"/>
            <w:tcMar>
              <w:top w:type="dxa" w:w="260"/>
              <w:left w:type="dxa" w:w="100"/>
              <w:bottom w:type="dxa" w:w="260"/>
              <w:right w:type="dxa" w:w="260"/>
            </w:tcMar>
          </w:tcPr>
          <w:p>
            <w:pPr>
              <w:spacing w:after="40"/>
            </w:pPr>
            <w:r>
              <w:rPr>
                <w:rFonts w:ascii="Calibri" w:cs="Calibri" w:eastAsia="Calibri" w:hAnsi="Calibri"/>
                <w:b/>
                <w:bCs/>
                <w:color w:val="8fc4ec"/>
                <w:sz w:val="18"/>
                <w:szCs w:val="18"/>
              </w:rPr>
              <w:t xml:space="preserve">TEMA 17  ·  BLOCO 3  ·  LIDERANÇA E GESTÃO DE EQUIPES</w:t>
            </w:r>
            <w:r>
              <w:rPr>
                <w:rFonts w:ascii="Calibri" w:cs="Calibri" w:eastAsia="Calibri" w:hAnsi="Calibri"/>
                <w:i/>
                <w:iCs/>
                <w:color w:val="5F87A3"/>
                <w:sz w:val="14"/>
                <w:szCs w:val="14"/>
              </w:rPr>
              <w:br/>
              <w:t xml:space="preserve">THEME 17 · BLOCK 3 · LEADERSHIP AND TEAM MANAGEMENT</w:t>
            </w:r>
          </w:p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38"/>
                <w:szCs w:val="38"/>
              </w:rPr>
              <w:t xml:space="preserve">Describing Your Leadership Style</w:t>
            </w:r>
          </w:p>
          <w:p>
            <w:r>
              <w:rPr>
                <w:rFonts w:ascii="Calibri" w:cs="Calibri" w:eastAsia="Calibri" w:hAnsi="Calibri"/>
                <w:i/>
                <w:iCs/>
                <w:color w:val="C9D6E3"/>
                <w:sz w:val="22"/>
                <w:szCs w:val="22"/>
              </w:rPr>
              <w:t xml:space="preserve">Descrevendo seu estilo de liderança</w:t>
            </w:r>
          </w:p>
        </w:tc>
      </w:tr>
    </w:tbl>
    <w:p>
      <w:pPr>
        <w:spacing w:after="80" w:before="180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Tempo estimado: </w:t>
      </w:r>
      <w:r>
        <w:rPr>
          <w:rFonts w:ascii="Calibri" w:cs="Calibri" w:eastAsia="Calibri" w:hAnsi="Calibri"/>
          <w:color w:val="444444"/>
          <w:sz w:val="20"/>
          <w:szCs w:val="20"/>
        </w:rPr>
        <w:t xml:space="preserve">60–90 minutos, divididos ao longo da semana.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Abrindo o Bloco 3: antes de falar sobre gestão de conflito ou reuniões, você precisa conseguir nomear o seu próprio estilo de liderança em inglês, algo que a maioria dos líderes nunca praticou dizer em voz alta, muito menos em outro idioma.</w:t>
      </w:r>
    </w:p>
    <w:p>
      <w:pPr>
        <w:shd w:fill="2E86C1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1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Vocabulário Contextualizado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Contextualized Vocabulary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Estas palavras e expressões vão te ajudar a se expressar sobre este tema com mais precisão e naturalidade.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2000"/>
        <w:gridCol w:w="4600"/>
      </w:tblGrid>
      <w:tr>
        <w:trPr>
          <w:tblHeader/>
        </w:trPr>
        <w:tc>
          <w:tcPr>
            <w:tcW w:type="dxa" w:w="2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Word / Expression</w:t>
            </w:r>
          </w:p>
        </w:tc>
        <w:tc>
          <w:tcPr>
            <w:tcW w:type="dxa" w:w="20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</w:t>
            </w:r>
          </w:p>
        </w:tc>
        <w:tc>
          <w:tcPr>
            <w:tcW w:type="dxa" w:w="4600"/>
            <w:shd w:fill="2E86C1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Example Sentence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leadership style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estilo de liderança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leadership style has changed a lot since my first management role.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hands-on / hands-off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presente/direto vs. mais distante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I'm fairly hands-off once I trust someone with a task.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empower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capacitar / dar autonomia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empower my team to make their own decisions.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servant leadership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liderança servidora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lean toward servant leadership, my job is to remove obstacles.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lead by example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liderar pelo exemplo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try to lead by example, especially under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autonomy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autonomia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give my team a lot of autonomy over how they get things done.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micromanage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microgerenciar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actively try not to micromanage, even when I'm nervous about a deadline.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coaching style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estilo de coaching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My approach is more of a coaching style than a directive one.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set the tone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dar o tom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As a leader, you set the tone for how the whole team handles pressure.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decisive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decidido(a)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say I'm pretty decisive, even with incomplete information.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approachable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acessível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want to be approachable, so people don't wait to raise issues.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to earn trust</w:t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conquistar confiança</w:t>
            </w:r>
          </w:p>
        </w:tc>
        <w:tc>
          <w:tcPr>
            <w:tcW w:type="dxa" w:w="4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You earn trust by being consistent, not by being liked.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palavra e seu exemplo (arquivo para download na plataforma: audio/tema-17-leadership-style-vocabulario.mp3). Ouça e repita em voz alta.</w:t>
      </w:r>
    </w:p>
    <w:p>
      <w:pPr>
        <w:shd w:fill="178A6D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2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Leitura com Orientação de Estudo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Reading</w:t>
      </w:r>
    </w:p>
    <w:tbl>
      <w:tblPr>
        <w:tblW w:type="pct" w:w="100%"/>
        <w:tblBorders>
          <w:top w:val="single" w:color="178A6D" w:sz="4"/>
          <w:left w:val="single" w:color="178A6D" w:sz="4"/>
          <w:bottom w:val="single" w:color="178A6D" w:sz="4"/>
          <w:right w:val="single" w:color="178A6D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E9F5F1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178A6D"/>
                <w:sz w:val="20"/>
                <w:szCs w:val="20"/>
              </w:rPr>
              <w:t xml:space="preserve">Como ler este texto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1) Leia uma vez, rápido, só para captar a ideia geral, sem parar no que não entender.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2) Leia de novo e grife toda expressão da Etapa 1 que aparecer no texto.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3) Releia em voz alta, como se você estivesse contando essa história sobre você mesmo.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"There's No Single "Right" Leadership Style"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One of the traps in describing your leadership style in English is reaching for a label, "I'm a servant leader" or "I'm hands-off", without any evidence behind it. Labels without examples sound rehearsed; specific behavior sounds real.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 more convincing way to describe your style connects a tendency to a concrete situation: "I tend to be pretty hands-off, for instance, I let my team choose their own approach to a project, and I only step in if they ask or if something's clearly off track." This shows the style in action, not just the label.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It also helps to be honest about the trade-offs of your style. A hands-off leader might admit they've had to get better at checking in proactively. A decisive leader might admit they've had to slow down to bring others along. That kind of nuance is what separates a real answer from a interview cliché.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narração deste texto (arquivo para download na plataforma: audio/tema-17-leadership-style-leitura.mp3). Ouça acompanhando a leitura, depois sem olhar para o texto.</w:t>
      </w:r>
    </w:p>
    <w:p>
      <w:pPr>
        <w:shd w:fill="7D5BA6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3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Listening com Suporte em Áudio e Vídeo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Guided Listening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Ouça o áudio deste tema (arquivo disponível para download na plataforma: audio/tema-17-leadership-style.mp3) com o roteiro abaixo. Primeiro sem ler, depois acompanhando o texto.</w:t>
      </w:r>
    </w:p>
    <w:tbl>
      <w:tblPr>
        <w:tblW w:type="pct" w:w="100%"/>
        <w:tblBorders>
          <w:top w:val="single" w:color="7D5BA6" w:sz="4"/>
          <w:left w:val="single" w:color="7D5BA6" w:sz="4"/>
          <w:bottom w:val="single" w:color="7D5BA6" w:sz="4"/>
          <w:right w:val="single" w:color="7D5BA6" w:sz="4"/>
          <w:insideH w:val="none" w:color="FFFFFF" w:sz="0"/>
          <w:insideV w:val="none" w:color="FFFFFF" w:sz="0"/>
        </w:tblBorders>
      </w:tblPr>
      <w:tblGrid>
        <w:gridCol w:w="100"/>
      </w:tblGrid>
      <w:tr>
        <w:tc>
          <w:tcPr>
            <w:shd w:fill="F1ECF7" w:val="clear"/>
            <w:tcMar>
              <w:top w:type="dxa" w:w="110"/>
              <w:left w:type="dxa" w:w="180"/>
              <w:bottom w:type="dxa" w:w="110"/>
              <w:right w:type="dxa" w:w="180"/>
            </w:tcMar>
          </w:tcPr>
          <w:p>
            <w:pPr>
              <w:spacing w:after="60"/>
            </w:pPr>
            <w:r>
              <w:rPr>
                <w:rFonts w:ascii="Calibri" w:cs="Calibri" w:eastAsia="Calibri" w:hAnsi="Calibri"/>
                <w:b/>
                <w:bCs/>
                <w:color w:val="7D5BA6"/>
                <w:sz w:val="20"/>
                <w:szCs w:val="20"/>
              </w:rPr>
              <w:t xml:space="preserve">Roteiro do áudio (Audio Script)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"How would you describe your leadership style?"</w:t>
            </w:r>
          </w:p>
          <w:p>
            <w:pPr>
              <w:spacing w:after="40"/>
            </w:pPr>
            <w:r>
              <w:rPr>
                <w:rFonts w:ascii="Calibri" w:cs="Calibri" w:eastAsia="Calibri" w:hAnsi="Calibri"/>
                <w:color w:val="444444"/>
                <w:sz w:val="20"/>
                <w:szCs w:val="20"/>
              </w:rPr>
              <w:t xml:space="preserve">"I'd say I lean hands-off, I try to empower people and give a lot of autonomy. For instance, I rarely tell my team how to solve a problem, just what the outcome needs to be. The trade-off is I've had to get better at checking in before things go off track, not after."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Note como a resposta nomeia o estilo ("hands-off"), dá um exemplo concreto, e admite um trade-off, três elementos que tornam a resposta mais crível.</w:t>
      </w:r>
    </w:p>
    <w:p>
      <w:pPr>
        <w:shd w:fill="C9762B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4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Writing como Preparação para a Fala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Writing Before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falar, escreva. Use as perguntas abaixo como guia e escreva de 4 a 6 frases: não precisa ser perfeito, precisa existir no papel primeiro.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leadership style, in your own words?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example that shows that style in action?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or downside of your leadership style that you're aware of?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leadership style changed since your first time managing people?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Espaço para escrever: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hd w:fill="B4483A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5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Gramática de Apoio Aplicada à Conversação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Grammar for Conversation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Descrever tendências de comportamento como líder exige estruturas específicas de frequência e preferência.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600"/>
        <w:gridCol w:w="3400"/>
      </w:tblGrid>
      <w:tr>
        <w:trPr>
          <w:tblHeader/>
        </w:trPr>
        <w:tc>
          <w:tcPr>
            <w:tcW w:type="dxa" w:w="22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Estrutura</w:t>
            </w:r>
          </w:p>
        </w:tc>
        <w:tc>
          <w:tcPr>
            <w:tcW w:type="dxa" w:w="36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Exemplo (EN)</w:t>
            </w:r>
          </w:p>
        </w:tc>
        <w:tc>
          <w:tcPr>
            <w:tcW w:type="dxa" w:w="3400"/>
            <w:shd w:fill="B4483A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Tradução (PT)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tend to + infinitivo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tend to lead by example rather than give direct orders.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descrever uma tendência de comportamento, não uma regra absoluta.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Advérbios de frequência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 usually give my team a lot of autonomy.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indicar com que frequência você age de determinada forma (usually, rarely, often).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i w:val="false"/>
                <w:iCs w:val="false"/>
                <w:color w:val="444444"/>
                <w:sz w:val="19"/>
                <w:szCs w:val="19"/>
              </w:rPr>
              <w:t xml:space="preserve">would rather
(preferência)</w:t>
            </w:r>
          </w:p>
        </w:tc>
        <w:tc>
          <w:tcPr>
            <w:tcW w:type="dxa" w:w="36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/>
                <w:iCs/>
                <w:color w:val="444444"/>
                <w:sz w:val="19"/>
                <w:szCs w:val="19"/>
              </w:rPr>
              <w:t xml:space="preserve">I'd rather empower my team than micromanage every detail.</w:t>
            </w:r>
          </w:p>
        </w:tc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Usado para expressar uma preferência clara entre duas abordagens.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Dica prática: depois de "would rather", use o verbo no infinitivo sem "to" ("I'd rather empower... than micromanage..."), é um erro comum tentar usar "to" nessa estrutura.</w:t>
      </w:r>
    </w:p>
    <w:p>
      <w:pPr>
        <w:shd w:fill="1690A8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6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Speaking: Perguntas Abertas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Open-Ended Speaking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Responda em voz alta, gravando se possível. Não vale responder em uma frase só: use o que você escreveu na Etapa 4 como base, mas fale livremente.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would you describe your leadership style to someone who's never worked with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specific moment that really shows your leadership style in action?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What's a trade-off or blind spot that comes with your particular style?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has your leadership style evolved since you first started managing people?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Do you adapt your style depending on the person you're leading? How?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leadership style did your best manager have, and how did it influence you?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know when to be more hands-on versus more hands-off?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What does "leading by example" actually look like for you, day to day?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How do you build trust with a new team quickly?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If your team described your leadership style in three words, what would they say?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Expressões úteis para esta conversa: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 tend to lean toward...", para introduzir uma tendência de estilo.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"The trade-off is...", para reconhecer uma limitação do seu estilo.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"I've had to learn to...", para mostrar evolução no seu estilo de liderança.</w:t>
      </w:r>
    </w:p>
    <w:p>
      <w:pPr>
        <w:pStyle w:val="ListParagraph"/>
        <w:numPr>
          <w:ilvl w:val="0"/>
          <w:numId w:val="3"/>
        </w:numPr>
        <w:spacing w:after="60"/>
      </w:pPr>
      <w:r>
        <w:rPr>
          <w:rFonts w:ascii="Calibri" w:cs="Calibri" w:eastAsia="Calibri" w:hAnsi="Calibri"/>
          <w:color w:val="444444"/>
          <w:sz w:val="20"/>
          <w:szCs w:val="20"/>
        </w:rPr>
        <w:t xml:space="preserve">"It really depends on the person.", para mostrar adaptabilidade.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Áudio com a pronúncia de cada expressão (arquivo para download na plataforma: audio/tema-17-leadership-style-expressoes.mp3).</w:t>
      </w:r>
    </w:p>
    <w:p>
      <w:pPr>
        <w:shd w:fill="A67C2E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EX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Complete com a Palavra Certa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Vocabulary Check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Complete cada frase com uma palavra ou expressão da Etapa 1. Gabarito ao final desta seção.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try to ______ my team to make their own decisions.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actively try not to ______, even when I'm nervous about a deadline.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As a leader, you ______ for how the whole team handles pressure.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You ______ trust by being consistent, not by being liked.</w:t>
      </w:r>
    </w:p>
    <w:p>
      <w:pPr>
        <w:pStyle w:val="ListParagraph"/>
        <w:numPr>
          <w:ilvl w:val="0"/>
          <w:numId w:val="2"/>
        </w:numPr>
        <w:spacing w:after="100" w:line="264"/>
      </w:pPr>
      <w:r>
        <w:rPr>
          <w:rFonts w:ascii="Calibri" w:cs="Calibri" w:eastAsia="Calibri" w:hAnsi="Calibri"/>
          <w:color w:val="13293D"/>
          <w:sz w:val="21"/>
          <w:szCs w:val="21"/>
        </w:rPr>
        <w:t xml:space="preserve">I lean toward ______, my job is to remove obstacles.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/>
          <w:iCs/>
          <w:color w:val="444444"/>
          <w:sz w:val="21"/>
          <w:szCs w:val="21"/>
        </w:rPr>
        <w:t xml:space="preserve">Gabarito: 1) empower   2) micromanage   3) set the tone   4) earn   5) servant leadership</w:t>
      </w:r>
    </w:p>
    <w:p>
      <w:pPr>
        <w:shd w:fill="1B3B57" w:val="clear"/>
        <w:spacing w:after="110" w:before="340"/>
      </w:pPr>
      <w:r>
        <w:rPr>
          <w:rFonts w:ascii="Calibri" w:cs="Calibri" w:eastAsia="Calibri" w:hAnsi="Calibri"/>
          <w:b/>
          <w:bCs/>
          <w:color w:val="FFFFFF"/>
          <w:sz w:val="18"/>
          <w:szCs w:val="18"/>
        </w:rPr>
        <w:t xml:space="preserve">  ETAPA 7  </w:t>
      </w:r>
      <w:r>
        <w:rPr>
          <w:rFonts w:ascii="Calibri" w:cs="Calibri" w:eastAsia="Calibri" w:hAnsi="Calibri"/>
          <w:b/>
          <w:bCs/>
          <w:color w:val="FFFFFF"/>
          <w:sz w:val="23"/>
          <w:szCs w:val="23"/>
        </w:rPr>
        <w:t xml:space="preserve">   Autoavaliação de Performance</w:t>
      </w:r>
      <w:r>
        <w:rPr>
          <w:rFonts w:ascii="Calibri" w:cs="Calibri" w:eastAsia="Calibri" w:hAnsi="Calibri"/>
          <w:i/>
          <w:iCs/>
          <w:color w:val="D8E7F2"/>
          <w:sz w:val="17"/>
          <w:szCs w:val="17"/>
        </w:rPr>
        <w:br/>
        <w:t xml:space="preserve">   Self-Assessment</w:t>
      </w:r>
    </w:p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Antes de marcar este tema como concluído, avalie honestamente como foi sua prática.</w:t>
      </w:r>
    </w:p>
    <w:tbl>
      <w:tblPr>
        <w:tblW w:type="dxa" w:w="92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3000"/>
        <w:gridCol w:w="2000"/>
      </w:tblGrid>
      <w:tr>
        <w:trPr>
          <w:tblHeader/>
        </w:trPr>
        <w:tc>
          <w:tcPr>
            <w:tcW w:type="dxa" w:w="42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Critério</w:t>
            </w:r>
          </w:p>
        </w:tc>
        <w:tc>
          <w:tcPr>
            <w:tcW w:type="dxa" w:w="3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Como foi?</w:t>
            </w:r>
          </w:p>
        </w:tc>
        <w:tc>
          <w:tcPr>
            <w:tcW w:type="dxa" w:w="2000"/>
            <w:shd w:fill="1B3B57" w:val="clear"/>
            <w:tcMar>
              <w:top w:type="dxa" w:w="80"/>
              <w:left w:type="dxa" w:w="110"/>
              <w:bottom w:type="dxa" w:w="8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9"/>
                <w:szCs w:val="19"/>
              </w:rPr>
              <w:t xml:space="preserve">Nota (1-5)</w:t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Consegui usar o vocabulário novo sem parar para pensar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Entendi o áudio/vídeo sem depender da transcrição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Escrevi minhas respostas antes de falar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Apliquei a estrutura gramatical da etapa 5 corretamente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Sustentei minhas respostas por mais de 2 frases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  <w:tr>
        <w:tc>
          <w:tcPr>
            <w:tcW w:type="dxa" w:w="42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>Me senti confiante ao falar sobre este tema</w:t>
            </w:r>
          </w:p>
        </w:tc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  <w:tc>
          <w:tcPr>
            <w:tcW w:type="dxa" w:w="2000"/>
            <w:tcMar>
              <w:top w:type="dxa" w:w="70"/>
              <w:left w:type="dxa" w:w="110"/>
              <w:bottom w:type="dxa" w:w="70"/>
              <w:right w:type="dxa" w:w="110"/>
            </w:tcMar>
            <w:vAlign w:val="center"/>
          </w:tcPr>
          <w:p>
            <w:r>
              <w:rPr>
                <w:rFonts w:ascii="Calibri" w:cs="Calibri" w:eastAsia="Calibri" w:hAnsi="Calibri"/>
                <w:b w:val="false"/>
                <w:bCs w:val="false"/>
                <w:i w:val="false"/>
                <w:iCs w:val="false"/>
                <w:color w:val="444444"/>
                <w:sz w:val="19"/>
                <w:szCs w:val="19"/>
              </w:rPr>
              <w:t xml:space="preserve"/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color w:val="444444"/>
          <w:sz w:val="21"/>
          <w:szCs w:val="21"/>
        </w:rPr>
        <w:t xml:space="preserve">O que travou mais nesta conversa? O que você quer treinar de novo antes de seguir para o próximo tema?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pBdr>
          <w:bottom w:val="single" w:color="C9D6E3" w:sz="4" w:space="4"/>
        </w:pBdr>
        <w:spacing w:after="160"/>
      </w:pPr>
      <w:r>
        <w:rPr>
          <w:sz w:val="21"/>
          <w:szCs w:val="21"/>
        </w:rPr>
        <w:t xml:space="preserve"> </w:t>
      </w:r>
    </w:p>
    <w:p>
      <w:pPr>
        <w:spacing w:before="220"/>
        <w:jc w:val="center"/>
      </w:pPr>
      <w:r>
        <w:rPr>
          <w:rFonts w:ascii="Calibri" w:cs="Calibri" w:eastAsia="Calibri" w:hAnsi="Calibri"/>
          <w:b/>
          <w:bCs/>
          <w:color w:val="1B3B57"/>
          <w:sz w:val="20"/>
          <w:szCs w:val="20"/>
        </w:rPr>
        <w:t xml:space="preserve">Marque este tema como concluído no seu Painel de Evolução e siga para o Tema 18.</w:t>
      </w:r>
    </w:p>
    <w:sectPr>
      <w:headerReference w:type="default" r:id="rId7"/>
      <w:footerReference w:type="default" r:id="rId8"/>
      <w:pgSz w:w="11906" w:h="16838" w:orient="portrait"/>
      <w:pgMar w:top="800" w:right="1000" w:bottom="8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Calibri" w:cs="Calibri" w:eastAsia="Calibri" w:hAnsi="Calibri"/>
        <w:color w:val="8C9AA8"/>
        <w:sz w:val="16"/>
        <w:szCs w:val="16"/>
      </w:rPr>
      <w:t xml:space="preserve">Bloco 3 · Liderança e Gestão de Equipes   |   Página </w:t>
    </w:r>
    <w:r>
      <w:rPr>
        <w:rFonts w:ascii="Calibri" w:cs="Calibri" w:eastAsia="Calibri" w:hAnsi="Calibri"/>
        <w:color w:val="8C9AA8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Calibri" w:cs="Calibri" w:eastAsia="Calibri" w:hAnsi="Calibri"/>
        <w:color w:val="8C9AA8"/>
        <w:sz w:val="16"/>
        <w:szCs w:val="16"/>
      </w:rPr>
      <w:t xml:space="preserve">English Speaking Practice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7524802e631ec411e9c335c55098ed51a57ae7ad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2026-08-02T22:00:11.588Z</dcterms:created>
  <dcterms:modified xsi:type="dcterms:W3CDTF">2026-08-02T22:00:11.589Z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