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49  ·  BLOCO 7  ·  CULTURA CORPORATIVA E DIVERSIDADE</w:t>
            </w:r>
            <w:r>
              <w:rPr>
                <w:rFonts w:ascii="Calibri" w:cs="Calibri" w:eastAsia="Calibri" w:hAnsi="Calibri"/>
                <w:i/>
                <w:iCs/>
                <w:color w:val="5F87A3"/>
                <w:sz w:val="14"/>
                <w:szCs w:val="14"/>
              </w:rPr>
              <w:br/>
              <w:t xml:space="preserve">THEME 49 · BLOCK 7 · CORPORATE CULTURE AND DIVERSITY</w:t>
            </w:r>
          </w:p>
          <w:p>
            <w:pPr>
              <w:spacing w:after="60"/>
            </w:pPr>
            <w:r>
              <w:rPr>
                <w:rFonts w:ascii="Calibri" w:cs="Calibri" w:eastAsia="Calibri" w:hAnsi="Calibri"/>
                <w:b/>
                <w:bCs/>
                <w:color w:val="FFFFFF"/>
                <w:sz w:val="38"/>
                <w:szCs w:val="38"/>
              </w:rPr>
              <w:t xml:space="preserve">Describing Your Ideal Work Environment</w:t>
            </w:r>
          </w:p>
          <w:p>
            <w:r>
              <w:rPr>
                <w:rFonts w:ascii="Calibri" w:cs="Calibri" w:eastAsia="Calibri" w:hAnsi="Calibri"/>
                <w:i/>
                <w:iCs/>
                <w:color w:val="C9D6E3"/>
                <w:sz w:val="22"/>
                <w:szCs w:val="22"/>
              </w:rPr>
              <w:t xml:space="preserve">Descrevendo seu ambiente de trabalho ideal</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divididos ao longo da semana.</w:t>
      </w:r>
    </w:p>
    <w:p>
      <w:pPr>
        <w:spacing w:after="120" w:line="276"/>
      </w:pPr>
      <w:r>
        <w:rPr>
          <w:rFonts w:ascii="Calibri" w:cs="Calibri" w:eastAsia="Calibri" w:hAnsi="Calibri"/>
          <w:b w:val="false"/>
          <w:bCs w:val="false"/>
          <w:i w:val="false"/>
          <w:iCs w:val="false"/>
          <w:color w:val="444444"/>
          <w:sz w:val="21"/>
          <w:szCs w:val="21"/>
        </w:rPr>
        <w:t xml:space="preserve">Abrindo o Bloco 7: descrever seu ambiente de trabalho ideal em inglês, com especificidade em vez de clichês ("eu gosto de um ambiente colaborativo"), é o que diferencia uma resposta genérica de uma autêntica.</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environment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ambiente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in a fairly quiet work environment.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autonomy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autonomia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Autonomy matters a lot to me, I don't like being micromanaged.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structured vs flexible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estruturado vs. flexível</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prefer a structured schedule over a fully flexible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collaborative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colaborativo(a)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a collaborative environment with lots of feedback.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fast-paced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ritmo acelerado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actually enjoy a fast-paced environment more than a slow 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prosperar em / se destacar em</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environments where ownership is clear.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micromanagement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microgerenciamento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Micromanagement is probably my biggest dealbreaker.</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open-door policy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política de porta aberta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value an open-door policy with leadership.</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work style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estilo de trabalho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work style is pretty independent, but I like regular check-ins.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supportive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que apoia / acolhedor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best in a supportive environment where mistakes are okay.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high-trust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de alta confiança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done my best work in high-trust environments.</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function best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funcionar melhor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function best with clear priorities and some flexibility on how to get there.</w:t>
            </w:r>
          </w:p>
        </w:tc>
      </w:tr>
    </w:tbl>
    <w:p>
      <w:pPr>
        <w:spacing w:after="120" w:line="276"/>
      </w:pPr>
      <w:r>
        <w:rPr>
          <w:rFonts w:ascii="Calibri" w:cs="Calibri" w:eastAsia="Calibri" w:hAnsi="Calibri"/>
          <w:b w:val="false"/>
          <w:bCs w:val="false"/>
          <w:i/>
          <w:iCs/>
          <w:color w:val="444444"/>
          <w:sz w:val="21"/>
          <w:szCs w:val="21"/>
        </w:rPr>
        <w:t xml:space="preserve">Áudio com a pronúncia de cada palavra e seu exemplo (arquivo para download na plataforma: audio/tema-49-ideal-work-environment-vocabulario.mp3). Ouça e repita em voz alta.</w:t>
      </w:r>
    </w:p>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""A Good Culture" Means Different Things to Different People"</w:t>
      </w:r>
    </w:p>
    <w:p>
      <w:pPr>
        <w:spacing w:after="120" w:line="276"/>
      </w:pPr>
      <w:r>
        <w:rPr>
          <w:rFonts w:ascii="Calibri" w:cs="Calibri" w:eastAsia="Calibri" w:hAnsi="Calibri"/>
          <w:b w:val="false"/>
          <w:bCs w:val="false"/>
          <w:i w:val="false"/>
          <w:iCs w:val="false"/>
          <w:color w:val="444444"/>
          <w:sz w:val="21"/>
          <w:szCs w:val="21"/>
        </w:rPr>
        <w:t xml:space="preserve">"I like a collaborative, fast-paced environment" is one of the most repeated, least informative answers in professional English, mostly because almost everyone claims to want the same three things, regardless of whether it's actually true for them.</w:t>
      </w:r>
    </w:p>
    <w:p>
      <w:pPr>
        <w:spacing w:after="120" w:line="276"/>
      </w:pPr>
      <w:r>
        <w:rPr>
          <w:rFonts w:ascii="Calibri" w:cs="Calibri" w:eastAsia="Calibri" w:hAnsi="Calibri"/>
          <w:b w:val="false"/>
          <w:bCs w:val="false"/>
          <w:i w:val="false"/>
          <w:iCs w:val="false"/>
          <w:color w:val="444444"/>
          <w:sz w:val="21"/>
          <w:szCs w:val="21"/>
        </w:rPr>
        <w:t xml:space="preserve">A more useful answer names a specific condition under which you do your best work: "I do my best work when priorities are clear but I have autonomy over how to get there. Micromanagement is probably my biggest dealbreaker." This gives a real signal, not a buzzword.</w:t>
      </w:r>
    </w:p>
    <w:p>
      <w:pPr>
        <w:spacing w:after="120" w:line="276"/>
      </w:pPr>
      <w:r>
        <w:rPr>
          <w:rFonts w:ascii="Calibri" w:cs="Calibri" w:eastAsia="Calibri" w:hAnsi="Calibri"/>
          <w:b w:val="false"/>
          <w:bCs w:val="false"/>
          <w:i w:val="false"/>
          <w:iCs w:val="false"/>
          <w:color w:val="444444"/>
          <w:sz w:val="21"/>
          <w:szCs w:val="21"/>
        </w:rPr>
        <w:t xml:space="preserve">It also helps to describe environments comparatively: "I thrive more in high-trust, fast-moving teams than in highly structured, process-heavy ones." Naming a preference relative to its opposite makes the answer sound like self-knowledge, not a rehearsed line.</w:t>
      </w:r>
    </w:p>
    <w:p>
      <w:pPr>
        <w:spacing w:after="120" w:line="276"/>
      </w:pPr>
      <w:r>
        <w:rPr>
          <w:rFonts w:ascii="Calibri" w:cs="Calibri" w:eastAsia="Calibri" w:hAnsi="Calibri"/>
          <w:b w:val="false"/>
          <w:bCs w:val="false"/>
          <w:i/>
          <w:iCs/>
          <w:color w:val="444444"/>
          <w:sz w:val="21"/>
          <w:szCs w:val="21"/>
        </w:rPr>
        <w:t xml:space="preserve">Áudio com a narração deste texto (arquivo para download na plataforma: audio/tema-49-ideal-work-environment-leitura.mp3). Ouça acompanhando a leitura, depois sem olhar para o texto.</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audio/tema-49-ideal-work-environment.mp3)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"What kind of work environment do you thrive in?"</w:t>
            </w:r>
          </w:p>
          <w:p>
            <w:pPr>
              <w:spacing w:after="40"/>
            </w:pPr>
            <w:r>
              <w:rPr>
                <w:rFonts w:ascii="Calibri" w:cs="Calibri" w:eastAsia="Calibri" w:hAnsi="Calibri"/>
                <w:color w:val="444444"/>
                <w:sz w:val="20"/>
                <w:szCs w:val="20"/>
              </w:rPr>
              <w:t xml:space="preserve">"I do my best work when priorities are clear, but I have real autonomy over how I get there. Micromanagement is probably my biggest dealbreaker, I function much better in high-trust environments."</w:t>
            </w:r>
          </w:p>
        </w:tc>
      </w:tr>
    </w:tbl>
    <w:p>
      <w:pPr>
        <w:spacing w:after="120" w:line="276"/>
      </w:pPr>
      <w:r>
        <w:rPr>
          <w:rFonts w:ascii="Calibri" w:cs="Calibri" w:eastAsia="Calibri" w:hAnsi="Calibri"/>
          <w:b w:val="false"/>
          <w:bCs w:val="false"/>
          <w:i w:val="false"/>
          <w:iCs w:val="false"/>
          <w:color w:val="444444"/>
          <w:sz w:val="21"/>
          <w:szCs w:val="21"/>
        </w:rPr>
        <w:t xml:space="preserve">Note que a resposta é específica e até nomeia um "dealbreaker", isso soa muito mais autêntico do que elogios genéricos.</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in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environment compare to your current one?</w:t>
      </w:r>
    </w:p>
    <w:p>
      <w:pPr>
        <w:pStyle w:val="ListParagraph"/>
        <w:numPr>
          <w:ilvl w:val="0"/>
          <w:numId w:val="2"/>
        </w:numPr>
        <w:spacing w:after="100" w:line="264"/>
      </w:pPr>
      <w:r>
        <w:rPr>
          <w:rFonts w:ascii="Calibri" w:cs="Calibri" w:eastAsia="Calibri" w:hAnsi="Calibri"/>
          <w:color w:val="13293D"/>
          <w:sz w:val="21"/>
          <w:szCs w:val="21"/>
        </w:rPr>
        <w:t xml:space="preserve">What trade-off would you accept to work in your ideal environment?</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Descrever condições ideais de trabalho depende de estruturas de condição e comparação, em vez de adjetivos genéricos.</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thrive in + substantivo/gerúndio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in fast-moving, high-trust teams.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nomear o tipo específico de ambiente em que você se destaca.</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do my best work when...
(condição)</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do my best work when priorities are clear.</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condicional que especifica exatamente o que você precisa para funcionar bem.</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Comparativo
(preferência relativa)</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thrive more in autonomous teams than in tightly managed ones.</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comparar diretamente duas condições opostas de trabalho.</w:t>
            </w:r>
          </w:p>
        </w:tc>
      </w:tr>
    </w:tbl>
    <w:p>
      <w:pPr>
        <w:spacing w:after="120" w:line="276"/>
      </w:pPr>
      <w:r>
        <w:rPr>
          <w:rFonts w:ascii="Calibri" w:cs="Calibri" w:eastAsia="Calibri" w:hAnsi="Calibri"/>
          <w:b w:val="false"/>
          <w:bCs w:val="false"/>
          <w:i w:val="false"/>
          <w:iCs w:val="false"/>
          <w:color w:val="444444"/>
          <w:sz w:val="21"/>
          <w:szCs w:val="21"/>
        </w:rPr>
        <w:t xml:space="preserve">Dica prática: "I do my best work when..." é mais forte do que "I like...", condiciona sua performance a um fator específico, o que soa mais autoconsciente.</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Describe the specific conditions under which you do your absolute best work.</w:t>
      </w:r>
    </w:p>
    <w:p>
      <w:pPr>
        <w:pStyle w:val="ListParagraph"/>
        <w:numPr>
          <w:ilvl w:val="0"/>
          <w:numId w:val="2"/>
        </w:numPr>
        <w:spacing w:after="100" w:line="264"/>
      </w:pPr>
      <w:r>
        <w:rPr>
          <w:rFonts w:ascii="Calibri" w:cs="Calibri" w:eastAsia="Calibri" w:hAnsi="Calibri"/>
          <w:color w:val="13293D"/>
          <w:sz w:val="21"/>
          <w:szCs w:val="21"/>
        </w:rPr>
        <w:t xml:space="preserve">What's a dealbreaker for you when it comes to a work environment?</w:t>
      </w:r>
    </w:p>
    <w:p>
      <w:pPr>
        <w:pStyle w:val="ListParagraph"/>
        <w:numPr>
          <w:ilvl w:val="0"/>
          <w:numId w:val="2"/>
        </w:numPr>
        <w:spacing w:after="100" w:line="264"/>
      </w:pPr>
      <w:r>
        <w:rPr>
          <w:rFonts w:ascii="Calibri" w:cs="Calibri" w:eastAsia="Calibri" w:hAnsi="Calibri"/>
          <w:color w:val="13293D"/>
          <w:sz w:val="21"/>
          <w:szCs w:val="21"/>
        </w:rPr>
        <w:t xml:space="preserve">How does your ideal work environment compare to the one you're in right now?</w:t>
      </w:r>
    </w:p>
    <w:p>
      <w:pPr>
        <w:pStyle w:val="ListParagraph"/>
        <w:numPr>
          <w:ilvl w:val="0"/>
          <w:numId w:val="2"/>
        </w:numPr>
        <w:spacing w:after="100" w:line="264"/>
      </w:pPr>
      <w:r>
        <w:rPr>
          <w:rFonts w:ascii="Calibri" w:cs="Calibri" w:eastAsia="Calibri" w:hAnsi="Calibri"/>
          <w:color w:val="13293D"/>
          <w:sz w:val="21"/>
          <w:szCs w:val="21"/>
        </w:rPr>
        <w:t xml:space="preserve">What's the difference between a structured and a flexible environment, for you?</w:t>
      </w:r>
    </w:p>
    <w:p>
      <w:pPr>
        <w:pStyle w:val="ListParagraph"/>
        <w:numPr>
          <w:ilvl w:val="0"/>
          <w:numId w:val="2"/>
        </w:numPr>
        <w:spacing w:after="100" w:line="264"/>
      </w:pPr>
      <w:r>
        <w:rPr>
          <w:rFonts w:ascii="Calibri" w:cs="Calibri" w:eastAsia="Calibri" w:hAnsi="Calibri"/>
          <w:color w:val="13293D"/>
          <w:sz w:val="21"/>
          <w:szCs w:val="21"/>
        </w:rPr>
        <w:t xml:space="preserve">How much autonomy do you personally need to feel motivated at work?</w:t>
      </w:r>
    </w:p>
    <w:p>
      <w:pPr>
        <w:pStyle w:val="ListParagraph"/>
        <w:numPr>
          <w:ilvl w:val="0"/>
          <w:numId w:val="2"/>
        </w:numPr>
        <w:spacing w:after="100" w:line="264"/>
      </w:pPr>
      <w:r>
        <w:rPr>
          <w:rFonts w:ascii="Calibri" w:cs="Calibri" w:eastAsia="Calibri" w:hAnsi="Calibri"/>
          <w:color w:val="13293D"/>
          <w:sz w:val="21"/>
          <w:szCs w:val="21"/>
        </w:rPr>
        <w:t xml:space="preserve">What kind of leadership style helps you thrive the most?</w:t>
      </w:r>
    </w:p>
    <w:p>
      <w:pPr>
        <w:pStyle w:val="ListParagraph"/>
        <w:numPr>
          <w:ilvl w:val="0"/>
          <w:numId w:val="2"/>
        </w:numPr>
        <w:spacing w:after="100" w:line="264"/>
      </w:pPr>
      <w:r>
        <w:rPr>
          <w:rFonts w:ascii="Calibri" w:cs="Calibri" w:eastAsia="Calibri" w:hAnsi="Calibri"/>
          <w:color w:val="13293D"/>
          <w:sz w:val="21"/>
          <w:szCs w:val="21"/>
        </w:rPr>
        <w:t xml:space="preserve">How does a fast-paced environment affect your performance, positively or negatively?</w:t>
      </w:r>
    </w:p>
    <w:p>
      <w:pPr>
        <w:pStyle w:val="ListParagraph"/>
        <w:numPr>
          <w:ilvl w:val="0"/>
          <w:numId w:val="2"/>
        </w:numPr>
        <w:spacing w:after="100" w:line="264"/>
      </w:pPr>
      <w:r>
        <w:rPr>
          <w:rFonts w:ascii="Calibri" w:cs="Calibri" w:eastAsia="Calibri" w:hAnsi="Calibri"/>
          <w:color w:val="13293D"/>
          <w:sz w:val="21"/>
          <w:szCs w:val="21"/>
        </w:rPr>
        <w:t xml:space="preserve">What would a high-trust environment look like in practice, on your ideal team?</w:t>
      </w:r>
    </w:p>
    <w:p>
      <w:pPr>
        <w:pStyle w:val="ListParagraph"/>
        <w:numPr>
          <w:ilvl w:val="0"/>
          <w:numId w:val="2"/>
        </w:numPr>
        <w:spacing w:after="100" w:line="264"/>
      </w:pPr>
      <w:r>
        <w:rPr>
          <w:rFonts w:ascii="Calibri" w:cs="Calibri" w:eastAsia="Calibri" w:hAnsi="Calibri"/>
          <w:color w:val="13293D"/>
          <w:sz w:val="21"/>
          <w:szCs w:val="21"/>
        </w:rPr>
        <w:t xml:space="preserve">How has your ideal work environment changed since earlier in your career?</w:t>
      </w:r>
    </w:p>
    <w:p>
      <w:pPr>
        <w:pStyle w:val="ListParagraph"/>
        <w:numPr>
          <w:ilvl w:val="0"/>
          <w:numId w:val="2"/>
        </w:numPr>
        <w:spacing w:after="100" w:line="264"/>
      </w:pPr>
      <w:r>
        <w:rPr>
          <w:rFonts w:ascii="Calibri" w:cs="Calibri" w:eastAsia="Calibri" w:hAnsi="Calibri"/>
          <w:color w:val="13293D"/>
          <w:sz w:val="21"/>
          <w:szCs w:val="21"/>
        </w:rPr>
        <w:t xml:space="preserve">What trade-off would you be willing to accept to work somewhere close to ideal?</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 do my best work when...", para especificar condições ideais.</w:t>
      </w:r>
    </w:p>
    <w:p>
      <w:pPr>
        <w:pStyle w:val="ListParagraph"/>
        <w:numPr>
          <w:ilvl w:val="0"/>
          <w:numId w:val="3"/>
        </w:numPr>
        <w:spacing w:after="60"/>
      </w:pPr>
      <w:r>
        <w:rPr>
          <w:rFonts w:ascii="Calibri" w:cs="Calibri" w:eastAsia="Calibri" w:hAnsi="Calibri"/>
          <w:color w:val="444444"/>
          <w:sz w:val="20"/>
          <w:szCs w:val="20"/>
        </w:rPr>
        <w:t xml:space="preserve">"That's probably my biggest dealbreaker.", para nomear um limite claro.</w:t>
      </w:r>
    </w:p>
    <w:p>
      <w:pPr>
        <w:pStyle w:val="ListParagraph"/>
        <w:numPr>
          <w:ilvl w:val="0"/>
          <w:numId w:val="3"/>
        </w:numPr>
        <w:spacing w:after="60"/>
      </w:pPr>
      <w:r>
        <w:rPr>
          <w:rFonts w:ascii="Calibri" w:cs="Calibri" w:eastAsia="Calibri" w:hAnsi="Calibri"/>
          <w:color w:val="444444"/>
          <w:sz w:val="20"/>
          <w:szCs w:val="20"/>
        </w:rPr>
        <w:t xml:space="preserve">"I thrive more in X than in Y.", para comparar preferências.</w:t>
      </w:r>
    </w:p>
    <w:p>
      <w:pPr>
        <w:pStyle w:val="ListParagraph"/>
        <w:numPr>
          <w:ilvl w:val="0"/>
          <w:numId w:val="3"/>
        </w:numPr>
        <w:spacing w:after="60"/>
      </w:pPr>
      <w:r>
        <w:rPr>
          <w:rFonts w:ascii="Calibri" w:cs="Calibri" w:eastAsia="Calibri" w:hAnsi="Calibri"/>
          <w:color w:val="444444"/>
          <w:sz w:val="20"/>
          <w:szCs w:val="20"/>
        </w:rPr>
        <w:t xml:space="preserve">"I function best with...", para descrever necessidades práticas.</w:t>
      </w:r>
    </w:p>
    <w:p>
      <w:pPr>
        <w:spacing w:after="120" w:line="276"/>
      </w:pPr>
      <w:r>
        <w:rPr>
          <w:rFonts w:ascii="Calibri" w:cs="Calibri" w:eastAsia="Calibri" w:hAnsi="Calibri"/>
          <w:b w:val="false"/>
          <w:bCs w:val="false"/>
          <w:i/>
          <w:iCs/>
          <w:color w:val="444444"/>
          <w:sz w:val="21"/>
          <w:szCs w:val="21"/>
        </w:rPr>
        <w:t xml:space="preserve">Áudio com a pronúncia de cada expressão (arquivo para download na plataforma: audio/tema-49-ideal-work-environment-expressoes.mp3).</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I do my best work in a fairly quiet ______.</w:t>
      </w:r>
    </w:p>
    <w:p>
      <w:pPr>
        <w:pStyle w:val="ListParagraph"/>
        <w:numPr>
          <w:ilvl w:val="0"/>
          <w:numId w:val="2"/>
        </w:numPr>
        <w:spacing w:after="100" w:line="264"/>
      </w:pPr>
      <w:r>
        <w:rPr>
          <w:rFonts w:ascii="Calibri" w:cs="Calibri" w:eastAsia="Calibri" w:hAnsi="Calibri"/>
          <w:color w:val="13293D"/>
          <w:sz w:val="21"/>
          <w:szCs w:val="21"/>
        </w:rPr>
        <w:t xml:space="preserve">______ matters a lot to me, I don't like being micromanaged.</w:t>
      </w:r>
    </w:p>
    <w:p>
      <w:pPr>
        <w:pStyle w:val="ListParagraph"/>
        <w:numPr>
          <w:ilvl w:val="0"/>
          <w:numId w:val="2"/>
        </w:numPr>
        <w:spacing w:after="100" w:line="264"/>
      </w:pPr>
      <w:r>
        <w:rPr>
          <w:rFonts w:ascii="Calibri" w:cs="Calibri" w:eastAsia="Calibri" w:hAnsi="Calibri"/>
          <w:color w:val="13293D"/>
          <w:sz w:val="21"/>
          <w:szCs w:val="21"/>
        </w:rPr>
        <w:t xml:space="preserve">I ______ in environments where ownership is clear.</w:t>
      </w:r>
    </w:p>
    <w:p>
      <w:pPr>
        <w:pStyle w:val="ListParagraph"/>
        <w:numPr>
          <w:ilvl w:val="0"/>
          <w:numId w:val="2"/>
        </w:numPr>
        <w:spacing w:after="100" w:line="264"/>
      </w:pPr>
      <w:r>
        <w:rPr>
          <w:rFonts w:ascii="Calibri" w:cs="Calibri" w:eastAsia="Calibri" w:hAnsi="Calibri"/>
          <w:color w:val="13293D"/>
          <w:sz w:val="21"/>
          <w:szCs w:val="21"/>
        </w:rPr>
        <w:t xml:space="preserve">______ is probably my biggest dealbreaker.</w:t>
      </w:r>
    </w:p>
    <w:p>
      <w:pPr>
        <w:pStyle w:val="ListParagraph"/>
        <w:numPr>
          <w:ilvl w:val="0"/>
          <w:numId w:val="2"/>
        </w:numPr>
        <w:spacing w:after="100" w:line="264"/>
      </w:pPr>
      <w:r>
        <w:rPr>
          <w:rFonts w:ascii="Calibri" w:cs="Calibri" w:eastAsia="Calibri" w:hAnsi="Calibri"/>
          <w:color w:val="13293D"/>
          <w:sz w:val="21"/>
          <w:szCs w:val="21"/>
        </w:rPr>
        <w:t xml:space="preserve">I've done my best work in ______ environments.</w:t>
      </w:r>
    </w:p>
    <w:p>
      <w:pPr>
        <w:spacing w:after="120" w:line="276"/>
      </w:pPr>
      <w:r>
        <w:rPr>
          <w:rFonts w:ascii="Calibri" w:cs="Calibri" w:eastAsia="Calibri" w:hAnsi="Calibri"/>
          <w:b w:val="false"/>
          <w:bCs w:val="false"/>
          <w:i/>
          <w:iCs/>
          <w:color w:val="444444"/>
          <w:sz w:val="21"/>
          <w:szCs w:val="21"/>
        </w:rPr>
        <w:t xml:space="preserve">Gabarito: 1) work environment   2) Autonomy   3) thrive   4) Micromanagement   5) high-trust</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Marque este tema como concluído no seu Painel de Evolução e siga para o Tema 50.</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7 · Cultura Corporativa e Diversidade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ded708a1d5d45f7f7c6c3b23b3943cb3636cfb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2026-08-02T22:00:14.638Z</dcterms:created>
  <dcterms:modified xsi:type="dcterms:W3CDTF">2026-08-02T22:00:14.639Z</dcterms:modified>
</cp:coreProperties>
</file>

<file path=docProps/custom.xml><?xml version="1.0" encoding="utf-8"?>
<Properties xmlns="http://schemas.openxmlformats.org/officeDocument/2006/custom-properties" xmlns:vt="http://schemas.openxmlformats.org/officeDocument/2006/docPropsVTypes"/>
</file>