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CENTRO PAULA SOUZA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ETEC PROF. MARIA CRISTINA MEDEIROS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Técnico em Informática para Internet Integrado ao Ensino Médio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Lucas Martins Pereira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SWITCHES, ROTEADORES E SERVIDORES: FUNÇÕES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ab/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Ribeirão Pires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Pr="00922058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202</w:t>
      </w:r>
      <w:r w:rsidR="00922058">
        <w:rPr>
          <w:rStyle w:val="normaltextrun"/>
          <w:rFonts w:ascii="Arial" w:hAnsi="Arial" w:cs="Arial"/>
          <w:b/>
          <w:bCs/>
          <w:sz w:val="28"/>
          <w:szCs w:val="28"/>
        </w:rPr>
        <w:t>4</w:t>
      </w:r>
      <w:bookmarkStart w:id="0" w:name="_GoBack"/>
      <w:bookmarkEnd w:id="0"/>
    </w:p>
    <w:p w:rsidR="009C069E" w:rsidRPr="009C069E" w:rsidRDefault="009C069E" w:rsidP="009C069E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b/>
        </w:rPr>
      </w:pPr>
      <w:r w:rsidRPr="009C069E">
        <w:rPr>
          <w:rStyle w:val="eop"/>
          <w:rFonts w:ascii="Arial" w:hAnsi="Arial" w:cs="Arial"/>
          <w:b/>
        </w:rPr>
        <w:lastRenderedPageBreak/>
        <w:t> </w:t>
      </w:r>
    </w:p>
    <w:p w:rsidR="00BB6BE4" w:rsidRPr="009C069E" w:rsidRDefault="009C069E" w:rsidP="00CB692C">
      <w:pPr>
        <w:ind w:left="284"/>
        <w:rPr>
          <w:rFonts w:ascii="Arial" w:hAnsi="Arial" w:cs="Arial"/>
          <w:b/>
          <w:sz w:val="24"/>
          <w:szCs w:val="24"/>
        </w:rPr>
      </w:pPr>
      <w:r w:rsidRPr="009C069E">
        <w:rPr>
          <w:rFonts w:ascii="Arial" w:hAnsi="Arial" w:cs="Arial"/>
          <w:b/>
          <w:sz w:val="24"/>
          <w:szCs w:val="24"/>
        </w:rPr>
        <w:t>INTRODUÇÃO</w:t>
      </w:r>
    </w:p>
    <w:p w:rsidR="009C069E" w:rsidRPr="009C069E" w:rsidRDefault="009C069E" w:rsidP="00CB692C">
      <w:pPr>
        <w:ind w:firstLine="284"/>
        <w:rPr>
          <w:rFonts w:ascii="Arial" w:hAnsi="Arial" w:cs="Arial"/>
          <w:b/>
          <w:sz w:val="24"/>
          <w:szCs w:val="24"/>
        </w:rPr>
      </w:pPr>
      <w:r w:rsidRPr="009C069E">
        <w:rPr>
          <w:rFonts w:ascii="Arial" w:hAnsi="Arial" w:cs="Arial"/>
          <w:sz w:val="24"/>
          <w:szCs w:val="24"/>
        </w:rPr>
        <w:t>Esta pesquisa aborda três dispositivos essenciais em redes de computadores: switches, roteadores e servidores. O objetivo é definir cada dispositivo, explicar suas funções, operação, características, e apresentar exemplos, vantagens e desvantagens em diferentes contextos de rede.</w:t>
      </w:r>
    </w:p>
    <w:p w:rsidR="009C069E" w:rsidRPr="009C069E" w:rsidRDefault="009C069E" w:rsidP="00CB692C">
      <w:pPr>
        <w:rPr>
          <w:rFonts w:ascii="Arial" w:hAnsi="Arial" w:cs="Arial"/>
          <w:b/>
          <w:sz w:val="24"/>
          <w:szCs w:val="24"/>
        </w:rPr>
      </w:pPr>
    </w:p>
    <w:p w:rsidR="009C069E" w:rsidRPr="009C069E" w:rsidRDefault="009C069E" w:rsidP="00CB692C">
      <w:pPr>
        <w:ind w:left="284"/>
        <w:rPr>
          <w:rFonts w:ascii="Arial" w:hAnsi="Arial" w:cs="Arial"/>
          <w:b/>
          <w:sz w:val="24"/>
          <w:szCs w:val="24"/>
        </w:rPr>
      </w:pPr>
      <w:r w:rsidRPr="009C069E">
        <w:rPr>
          <w:rFonts w:ascii="Arial" w:hAnsi="Arial" w:cs="Arial"/>
          <w:b/>
          <w:sz w:val="24"/>
          <w:szCs w:val="24"/>
        </w:rPr>
        <w:t>SWITCHES</w:t>
      </w:r>
    </w:p>
    <w:p w:rsidR="009C069E" w:rsidRPr="009C069E" w:rsidRDefault="009C069E" w:rsidP="00CB692C">
      <w:pPr>
        <w:pStyle w:val="NormalWeb"/>
        <w:shd w:val="clear" w:color="auto" w:fill="FFFFFF"/>
        <w:ind w:firstLine="284"/>
        <w:textAlignment w:val="baseline"/>
        <w:rPr>
          <w:rFonts w:ascii="Arial" w:hAnsi="Arial" w:cs="Arial"/>
          <w:color w:val="000000"/>
          <w:spacing w:val="-5"/>
        </w:rPr>
      </w:pPr>
      <w:r w:rsidRPr="009C069E">
        <w:rPr>
          <w:rFonts w:ascii="Arial" w:hAnsi="Arial" w:cs="Arial"/>
          <w:color w:val="000000"/>
          <w:spacing w:val="-5"/>
        </w:rPr>
        <w:t>Um switch de rede é um equipamento que permite que dois ou mais dispositivos de TI, como computadores, comuniquem-se entre si. A conexão de vários dispositivos de TI em conjunto cria uma rede de comunicações. Computação, impressão, servidores, armazenamento de arquivos, acesso à Internet e outros recursos de TI podem ser compartilhados por toda a rede.</w:t>
      </w:r>
    </w:p>
    <w:p w:rsidR="009C069E" w:rsidRPr="009C069E" w:rsidRDefault="009C069E" w:rsidP="00CB692C">
      <w:pPr>
        <w:pStyle w:val="NormalWeb"/>
        <w:shd w:val="clear" w:color="auto" w:fill="FFFFFF"/>
        <w:ind w:firstLine="284"/>
        <w:textAlignment w:val="baseline"/>
        <w:rPr>
          <w:rFonts w:ascii="Arial" w:hAnsi="Arial" w:cs="Arial"/>
          <w:color w:val="000000"/>
          <w:spacing w:val="-5"/>
        </w:rPr>
      </w:pPr>
      <w:r w:rsidRPr="009C069E">
        <w:rPr>
          <w:rFonts w:ascii="Arial" w:hAnsi="Arial" w:cs="Arial"/>
          <w:color w:val="000000"/>
          <w:spacing w:val="-5"/>
        </w:rPr>
        <w:t>Os dispositivos de TI comunicam-se trocando “pacotes” de dados por toda a rede. Switches básicos encaminham pacotes de um dispositivo a outro, enquanto operações mais complicadas (como decidir se um pacote tem permissão de chegar ao destino desejado) são tradicionalmente o domínio de outros tipos de dispositivos de rede.</w:t>
      </w:r>
    </w:p>
    <w:p w:rsidR="009C069E" w:rsidRPr="009C069E" w:rsidRDefault="009C069E" w:rsidP="00CB692C">
      <w:pPr>
        <w:pStyle w:val="NormalWeb"/>
        <w:shd w:val="clear" w:color="auto" w:fill="FFFFFF"/>
        <w:ind w:firstLine="284"/>
        <w:textAlignment w:val="baseline"/>
        <w:rPr>
          <w:rFonts w:ascii="Arial" w:hAnsi="Arial" w:cs="Arial"/>
          <w:color w:val="000000"/>
          <w:spacing w:val="-5"/>
        </w:rPr>
      </w:pPr>
      <w:r w:rsidRPr="009C069E">
        <w:rPr>
          <w:rFonts w:ascii="Arial" w:hAnsi="Arial" w:cs="Arial"/>
          <w:color w:val="000000"/>
          <w:spacing w:val="-5"/>
        </w:rPr>
        <w:t>Switches podem assumir a forma de um dispositivo dedicado ou podem ser um componente de outro equipamento, como um roteador de rede ou ponto de acesso sem fio (</w:t>
      </w:r>
      <w:proofErr w:type="spellStart"/>
      <w:r w:rsidRPr="009C069E">
        <w:rPr>
          <w:rFonts w:ascii="Arial" w:hAnsi="Arial" w:cs="Arial"/>
          <w:color w:val="000000"/>
          <w:spacing w:val="-5"/>
        </w:rPr>
        <w:t>APs</w:t>
      </w:r>
      <w:proofErr w:type="spellEnd"/>
      <w:r w:rsidRPr="009C069E">
        <w:rPr>
          <w:rFonts w:ascii="Arial" w:hAnsi="Arial" w:cs="Arial"/>
          <w:color w:val="000000"/>
          <w:spacing w:val="-5"/>
        </w:rPr>
        <w:t>), que executa operações em pacotes de dados. A tecnologia básica de comutação está conosco há décadas, sendo um dos blocos básicos de todas as redes de TI modernas, incluindo a Internet.</w:t>
      </w:r>
    </w:p>
    <w:p w:rsidR="009C069E" w:rsidRDefault="009C069E" w:rsidP="00CB692C">
      <w:pPr>
        <w:rPr>
          <w:rFonts w:ascii="Arial" w:hAnsi="Arial" w:cs="Arial"/>
          <w:b/>
          <w:sz w:val="24"/>
          <w:szCs w:val="24"/>
        </w:rPr>
      </w:pPr>
    </w:p>
    <w:p w:rsidR="009C069E" w:rsidRDefault="009C069E" w:rsidP="00CB692C">
      <w:pPr>
        <w:ind w:lef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ROTEADORES</w:t>
      </w:r>
    </w:p>
    <w:p w:rsidR="009C069E" w:rsidRPr="009C069E" w:rsidRDefault="009C069E" w:rsidP="00CB692C">
      <w:pPr>
        <w:ind w:firstLine="284"/>
        <w:rPr>
          <w:rFonts w:ascii="Arial" w:hAnsi="Arial" w:cs="Arial"/>
          <w:sz w:val="24"/>
          <w:szCs w:val="24"/>
        </w:rPr>
      </w:pPr>
      <w:r w:rsidRPr="009C069E">
        <w:rPr>
          <w:rFonts w:ascii="Arial" w:hAnsi="Arial" w:cs="Arial"/>
          <w:sz w:val="24"/>
          <w:szCs w:val="24"/>
        </w:rPr>
        <w:t xml:space="preserve">Um roteador é um dispositivo que conecta duas ou mais redes ou </w:t>
      </w:r>
      <w:proofErr w:type="spellStart"/>
      <w:r w:rsidRPr="009C069E">
        <w:rPr>
          <w:rFonts w:ascii="Arial" w:hAnsi="Arial" w:cs="Arial"/>
          <w:sz w:val="24"/>
          <w:szCs w:val="24"/>
        </w:rPr>
        <w:t>sub-redes</w:t>
      </w:r>
      <w:proofErr w:type="spellEnd"/>
      <w:r w:rsidRPr="009C069E">
        <w:rPr>
          <w:rFonts w:ascii="Arial" w:hAnsi="Arial" w:cs="Arial"/>
          <w:sz w:val="24"/>
          <w:szCs w:val="24"/>
        </w:rPr>
        <w:t xml:space="preserve"> comutadas por pacotes. Ele tem duas funções principais: gerenciar o tráfego entre essas redes, encaminhando pacotes de dados para os endereços de IP desejados, permitindo que vários dispositivos usem a mesma conexão de internet.</w:t>
      </w:r>
    </w:p>
    <w:p w:rsidR="009C069E" w:rsidRPr="009C069E" w:rsidRDefault="009C069E" w:rsidP="00CB692C">
      <w:pPr>
        <w:ind w:firstLine="284"/>
        <w:rPr>
          <w:rFonts w:ascii="Arial" w:hAnsi="Arial" w:cs="Arial"/>
          <w:sz w:val="24"/>
          <w:szCs w:val="24"/>
        </w:rPr>
      </w:pPr>
      <w:r w:rsidRPr="009C069E">
        <w:rPr>
          <w:rFonts w:ascii="Arial" w:hAnsi="Arial" w:cs="Arial"/>
          <w:sz w:val="24"/>
          <w:szCs w:val="24"/>
        </w:rPr>
        <w:t xml:space="preserve">Existem vários tipos de roteadores, mas a maioria dos roteadores transmite dados entre </w:t>
      </w:r>
      <w:proofErr w:type="spellStart"/>
      <w:r w:rsidRPr="009C069E">
        <w:rPr>
          <w:rFonts w:ascii="Arial" w:hAnsi="Arial" w:cs="Arial"/>
          <w:sz w:val="24"/>
          <w:szCs w:val="24"/>
        </w:rPr>
        <w:t>LANs</w:t>
      </w:r>
      <w:proofErr w:type="spellEnd"/>
      <w:r w:rsidRPr="009C069E">
        <w:rPr>
          <w:rFonts w:ascii="Arial" w:hAnsi="Arial" w:cs="Arial"/>
          <w:sz w:val="24"/>
          <w:szCs w:val="24"/>
        </w:rPr>
        <w:t xml:space="preserve"> (redes locais) e </w:t>
      </w:r>
      <w:proofErr w:type="spellStart"/>
      <w:r w:rsidRPr="009C069E">
        <w:rPr>
          <w:rFonts w:ascii="Arial" w:hAnsi="Arial" w:cs="Arial"/>
          <w:sz w:val="24"/>
          <w:szCs w:val="24"/>
        </w:rPr>
        <w:t>WANs</w:t>
      </w:r>
      <w:proofErr w:type="spellEnd"/>
      <w:r w:rsidRPr="009C069E">
        <w:rPr>
          <w:rFonts w:ascii="Arial" w:hAnsi="Arial" w:cs="Arial"/>
          <w:sz w:val="24"/>
          <w:szCs w:val="24"/>
        </w:rPr>
        <w:t xml:space="preserve"> (redes de área ampla). Uma LAN é um grupo de dispositivos conectados restritos a uma área geográfica específica. Uma LAN normalmente exige um único roteador.</w:t>
      </w:r>
    </w:p>
    <w:p w:rsidR="009C069E" w:rsidRDefault="009C069E" w:rsidP="00CB692C">
      <w:pPr>
        <w:ind w:firstLine="284"/>
        <w:rPr>
          <w:rFonts w:ascii="Arial" w:hAnsi="Arial" w:cs="Arial"/>
          <w:sz w:val="24"/>
          <w:szCs w:val="24"/>
        </w:rPr>
      </w:pPr>
      <w:r w:rsidRPr="009C069E">
        <w:rPr>
          <w:rFonts w:ascii="Arial" w:hAnsi="Arial" w:cs="Arial"/>
          <w:sz w:val="24"/>
          <w:szCs w:val="24"/>
        </w:rPr>
        <w:t xml:space="preserve">Uma WAN, pelo contrário, é uma grande rede espalhada por uma vasta área geográfica. Grandes organizações e empresas que operam em vários locais em todo o país, por exemplo, precisarão de </w:t>
      </w:r>
      <w:proofErr w:type="spellStart"/>
      <w:r w:rsidRPr="009C069E">
        <w:rPr>
          <w:rFonts w:ascii="Arial" w:hAnsi="Arial" w:cs="Arial"/>
          <w:sz w:val="24"/>
          <w:szCs w:val="24"/>
        </w:rPr>
        <w:t>LANs</w:t>
      </w:r>
      <w:proofErr w:type="spellEnd"/>
      <w:r w:rsidRPr="009C069E">
        <w:rPr>
          <w:rFonts w:ascii="Arial" w:hAnsi="Arial" w:cs="Arial"/>
          <w:sz w:val="24"/>
          <w:szCs w:val="24"/>
        </w:rPr>
        <w:t xml:space="preserve"> separadas para cada local, que depois se conectarão com as outras </w:t>
      </w:r>
      <w:proofErr w:type="spellStart"/>
      <w:r w:rsidRPr="009C069E">
        <w:rPr>
          <w:rFonts w:ascii="Arial" w:hAnsi="Arial" w:cs="Arial"/>
          <w:sz w:val="24"/>
          <w:szCs w:val="24"/>
        </w:rPr>
        <w:t>LANs</w:t>
      </w:r>
      <w:proofErr w:type="spellEnd"/>
      <w:r w:rsidRPr="009C069E">
        <w:rPr>
          <w:rFonts w:ascii="Arial" w:hAnsi="Arial" w:cs="Arial"/>
          <w:sz w:val="24"/>
          <w:szCs w:val="24"/>
        </w:rPr>
        <w:t xml:space="preserve"> para formar uma WAN. Como uma WAN é distribuída por uma grande área, muitas vezes ela necessita de vários roteadores e switches.</w:t>
      </w:r>
    </w:p>
    <w:p w:rsidR="009C069E" w:rsidRPr="009C069E" w:rsidRDefault="009C069E" w:rsidP="00CB692C">
      <w:pPr>
        <w:ind w:firstLine="284"/>
        <w:rPr>
          <w:rFonts w:ascii="Arial" w:hAnsi="Arial" w:cs="Arial"/>
          <w:sz w:val="24"/>
          <w:szCs w:val="24"/>
        </w:rPr>
      </w:pPr>
      <w:r w:rsidRPr="009C069E">
        <w:rPr>
          <w:rFonts w:ascii="Arial" w:hAnsi="Arial" w:cs="Arial"/>
          <w:sz w:val="24"/>
          <w:szCs w:val="24"/>
        </w:rPr>
        <w:lastRenderedPageBreak/>
        <w:t>Um switch de rede encaminha pacotes de dados entre grupos de dispositivos da mesma rede, enquanto um roteador encaminha dados entre redes diferentes.</w:t>
      </w:r>
    </w:p>
    <w:p w:rsidR="009C069E" w:rsidRDefault="009C069E" w:rsidP="00CB692C">
      <w:pPr>
        <w:rPr>
          <w:rFonts w:ascii="Arial" w:hAnsi="Arial" w:cs="Arial"/>
          <w:b/>
          <w:sz w:val="24"/>
          <w:szCs w:val="24"/>
        </w:rPr>
      </w:pPr>
    </w:p>
    <w:p w:rsidR="009C069E" w:rsidRPr="009C069E" w:rsidRDefault="009C069E" w:rsidP="00CB692C">
      <w:pPr>
        <w:rPr>
          <w:rFonts w:ascii="Arial" w:hAnsi="Arial" w:cs="Arial"/>
          <w:b/>
          <w:sz w:val="24"/>
          <w:szCs w:val="24"/>
        </w:rPr>
      </w:pPr>
    </w:p>
    <w:p w:rsidR="009C069E" w:rsidRPr="009C069E" w:rsidRDefault="009C069E" w:rsidP="00CB692C">
      <w:pPr>
        <w:ind w:left="284"/>
        <w:rPr>
          <w:rFonts w:ascii="Arial" w:hAnsi="Arial" w:cs="Arial"/>
          <w:b/>
          <w:sz w:val="24"/>
          <w:szCs w:val="24"/>
        </w:rPr>
      </w:pPr>
      <w:r w:rsidRPr="009C069E">
        <w:rPr>
          <w:rFonts w:ascii="Arial" w:hAnsi="Arial" w:cs="Arial"/>
          <w:b/>
          <w:sz w:val="24"/>
          <w:szCs w:val="24"/>
        </w:rPr>
        <w:t>SERVIDORES</w:t>
      </w:r>
    </w:p>
    <w:p w:rsidR="009C069E" w:rsidRPr="009C069E" w:rsidRDefault="009C069E" w:rsidP="00CB692C">
      <w:pPr>
        <w:ind w:firstLine="284"/>
        <w:rPr>
          <w:rFonts w:ascii="Arial" w:hAnsi="Arial" w:cs="Arial"/>
          <w:sz w:val="24"/>
          <w:szCs w:val="24"/>
        </w:rPr>
      </w:pPr>
      <w:r w:rsidRPr="009C069E">
        <w:rPr>
          <w:rFonts w:ascii="Arial" w:hAnsi="Arial" w:cs="Arial"/>
          <w:sz w:val="24"/>
          <w:szCs w:val="24"/>
        </w:rPr>
        <w:t>Um servidor é um computador equipado com um ou mais processadores, bancos de memória, portas de comunicação, softwares e, ocasionalmente, algum sistema para armazenamento de dados, como hard disks internos ou memórias SSD.</w:t>
      </w:r>
    </w:p>
    <w:p w:rsidR="009C069E" w:rsidRPr="009C069E" w:rsidRDefault="009C069E" w:rsidP="00CB692C">
      <w:pPr>
        <w:ind w:firstLine="284"/>
        <w:rPr>
          <w:rFonts w:ascii="Arial" w:hAnsi="Arial" w:cs="Arial"/>
          <w:sz w:val="24"/>
          <w:szCs w:val="24"/>
        </w:rPr>
      </w:pPr>
      <w:r w:rsidRPr="009C069E">
        <w:rPr>
          <w:rFonts w:ascii="Arial" w:hAnsi="Arial" w:cs="Arial"/>
          <w:sz w:val="24"/>
          <w:szCs w:val="24"/>
        </w:rPr>
        <w:t>O termo servidor também define um recurso dentro de um sistema computacional maior, capaz de processar aplicações, prestar serviços e armazenar dados. Esses sistemas podem ser físicos ou virtuais, estarem instalados local ou remotamente. Normalmente, são escaláveis e possuem alto poder de processamento.</w:t>
      </w:r>
    </w:p>
    <w:p w:rsidR="009C069E" w:rsidRDefault="009C069E" w:rsidP="00CB692C">
      <w:pPr>
        <w:ind w:firstLine="284"/>
        <w:rPr>
          <w:rFonts w:ascii="Arial" w:hAnsi="Arial" w:cs="Arial"/>
          <w:sz w:val="24"/>
          <w:szCs w:val="24"/>
        </w:rPr>
      </w:pPr>
      <w:r w:rsidRPr="009C069E">
        <w:rPr>
          <w:rFonts w:ascii="Arial" w:hAnsi="Arial" w:cs="Arial"/>
          <w:sz w:val="24"/>
          <w:szCs w:val="24"/>
        </w:rPr>
        <w:t>Capazes de executar um conjunto específico de programas ou protocolos para fornecer serviços para outras máquinas ou clientes, servidores são equipamentos dedicados a executar aplicações e serviços dentro de uma rede LAN ou WAN.</w:t>
      </w:r>
    </w:p>
    <w:p w:rsidR="009C069E" w:rsidRPr="009C069E" w:rsidRDefault="009C069E" w:rsidP="00CB692C">
      <w:pPr>
        <w:rPr>
          <w:rFonts w:ascii="Arial" w:hAnsi="Arial" w:cs="Arial"/>
          <w:sz w:val="24"/>
          <w:szCs w:val="24"/>
        </w:rPr>
      </w:pPr>
    </w:p>
    <w:p w:rsidR="009C069E" w:rsidRDefault="009C069E" w:rsidP="00CB692C">
      <w:pPr>
        <w:ind w:left="284"/>
        <w:rPr>
          <w:rFonts w:ascii="Arial" w:hAnsi="Arial" w:cs="Arial"/>
          <w:b/>
          <w:sz w:val="24"/>
          <w:szCs w:val="24"/>
        </w:rPr>
      </w:pPr>
      <w:r w:rsidRPr="009C069E">
        <w:rPr>
          <w:rFonts w:ascii="Arial" w:hAnsi="Arial" w:cs="Arial"/>
          <w:b/>
          <w:sz w:val="24"/>
          <w:szCs w:val="24"/>
        </w:rPr>
        <w:t>CONCLUSÃO</w:t>
      </w:r>
    </w:p>
    <w:p w:rsidR="009C069E" w:rsidRDefault="009C069E" w:rsidP="00CB692C">
      <w:pPr>
        <w:ind w:firstLine="284"/>
        <w:rPr>
          <w:rFonts w:ascii="Arial" w:hAnsi="Arial" w:cs="Arial"/>
          <w:sz w:val="24"/>
          <w:szCs w:val="24"/>
        </w:rPr>
      </w:pPr>
      <w:r w:rsidRPr="009C069E">
        <w:rPr>
          <w:rFonts w:ascii="Arial" w:hAnsi="Arial" w:cs="Arial"/>
          <w:sz w:val="24"/>
          <w:szCs w:val="24"/>
        </w:rPr>
        <w:t>A pesquisa demonstrou que switches, roteadores e servidores desempenham papéis cruciais em redes de computadores, cada um com funcionalidades específicas que contribuem para o funcionamento eficiente e seguro das redes. Switches são fundamentais para a comunicação interna em redes locais, roteadores conectam diferentes redes e permitem acesso à internet, e servidores fornecem serviços e recursos essenciais para os usuários da rede. A escolha adequada desses dispositivos depende do contexto e das necessidades específicas de cada rede, levando em consideração fatores como controle, segurança, capacidade e custo. O entendimento profundo dessas tecnologias é essencial para a implementação de redes robustas e eficientes, garantindo a continuidade e a segurança das operações em diversos ambientes, desde pequenas empresas até grandes corporações.</w:t>
      </w:r>
    </w:p>
    <w:p w:rsidR="00CB692C" w:rsidRDefault="00CB692C" w:rsidP="00CB692C">
      <w:pPr>
        <w:ind w:firstLine="284"/>
        <w:rPr>
          <w:rFonts w:ascii="Arial" w:hAnsi="Arial" w:cs="Arial"/>
          <w:b/>
          <w:sz w:val="24"/>
          <w:szCs w:val="24"/>
        </w:rPr>
      </w:pPr>
    </w:p>
    <w:p w:rsidR="00CB692C" w:rsidRDefault="00CB692C" w:rsidP="00CB692C">
      <w:pPr>
        <w:ind w:firstLine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CB692C" w:rsidRDefault="00CB692C" w:rsidP="00CB69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SWITCHES: </w:t>
      </w:r>
      <w:r w:rsidRPr="00CB692C">
        <w:rPr>
          <w:rFonts w:ascii="Arial" w:hAnsi="Arial" w:cs="Arial"/>
        </w:rPr>
        <w:t>https://www.arubanetworks.com/br/faq/o-que-e-um-switch-de-rede/</w:t>
      </w:r>
    </w:p>
    <w:p w:rsidR="00CB692C" w:rsidRDefault="00CB692C" w:rsidP="00CB69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ROTEADORES: </w:t>
      </w:r>
      <w:r w:rsidRPr="00CB692C">
        <w:rPr>
          <w:rFonts w:ascii="Arial" w:hAnsi="Arial" w:cs="Arial"/>
        </w:rPr>
        <w:t>https://www.controle.net/faq/o-que-sao-servidores</w:t>
      </w:r>
    </w:p>
    <w:p w:rsidR="00CB692C" w:rsidRPr="00CB692C" w:rsidRDefault="00CB692C" w:rsidP="00CB69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SERVIDORES: </w:t>
      </w:r>
      <w:r w:rsidRPr="00CB692C">
        <w:rPr>
          <w:rFonts w:ascii="Arial" w:hAnsi="Arial" w:cs="Arial"/>
        </w:rPr>
        <w:t>https://www.cloudflare.com/pt-br/learning/network-layer/what-is-a-router/</w:t>
      </w:r>
    </w:p>
    <w:sectPr w:rsidR="00CB692C" w:rsidRPr="00CB6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9E"/>
    <w:rsid w:val="00922058"/>
    <w:rsid w:val="009C069E"/>
    <w:rsid w:val="00BB6BE4"/>
    <w:rsid w:val="00CB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4E6D"/>
  <w15:chartTrackingRefBased/>
  <w15:docId w15:val="{BF194C33-19F5-491F-A50F-83945CCA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C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C069E"/>
  </w:style>
  <w:style w:type="character" w:customStyle="1" w:styleId="eop">
    <w:name w:val="eop"/>
    <w:basedOn w:val="Fontepargpadro"/>
    <w:rsid w:val="009C069E"/>
  </w:style>
  <w:style w:type="paragraph" w:styleId="NormalWeb">
    <w:name w:val="Normal (Web)"/>
    <w:basedOn w:val="Normal"/>
    <w:uiPriority w:val="99"/>
    <w:semiHidden/>
    <w:unhideWhenUsed/>
    <w:rsid w:val="009C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2024-08-05T15:34:00Z</dcterms:created>
  <dcterms:modified xsi:type="dcterms:W3CDTF">2024-08-05T15:34:00Z</dcterms:modified>
</cp:coreProperties>
</file>