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7CB" w:rsidRDefault="00954380" w:rsidP="00D310A3">
      <w:pPr>
        <w:pStyle w:val="SemEspaamento"/>
      </w:pPr>
      <w:r>
        <w:t>CENTRO PAULA SOUZA</w:t>
      </w:r>
    </w:p>
    <w:p w:rsidR="00954380" w:rsidRDefault="00954380" w:rsidP="00D310A3">
      <w:pPr>
        <w:pStyle w:val="SemEspaamento"/>
      </w:pPr>
      <w:r>
        <w:t>ETEC PROF. MARIA CRISTINA MEDEIROS</w:t>
      </w:r>
    </w:p>
    <w:p w:rsidR="00954380" w:rsidRDefault="00954380" w:rsidP="00D310A3">
      <w:pPr>
        <w:pStyle w:val="SemEspaamento"/>
      </w:pPr>
      <w:r>
        <w:t>Técnico em Informática para Internet Integrado ao Ensino Médio</w:t>
      </w:r>
    </w:p>
    <w:p w:rsidR="00954380" w:rsidRDefault="00954380" w:rsidP="00391C23">
      <w:pPr>
        <w:pStyle w:val="SemEspaamento"/>
        <w:spacing w:before="1800"/>
      </w:pPr>
      <w:r>
        <w:t>Beltrano de Tal</w:t>
      </w:r>
    </w:p>
    <w:p w:rsidR="00954380" w:rsidRDefault="00954380" w:rsidP="00D310A3">
      <w:pPr>
        <w:pStyle w:val="SemEspaamento"/>
      </w:pPr>
      <w:r>
        <w:t>Ciclano de Tal</w:t>
      </w:r>
    </w:p>
    <w:p w:rsidR="00954380" w:rsidRDefault="00954380" w:rsidP="00D310A3">
      <w:pPr>
        <w:pStyle w:val="SemEspaamento"/>
      </w:pPr>
      <w:proofErr w:type="spellStart"/>
      <w:r>
        <w:t>Feltrano</w:t>
      </w:r>
      <w:proofErr w:type="spellEnd"/>
      <w:r>
        <w:t xml:space="preserve"> de Tal</w:t>
      </w:r>
    </w:p>
    <w:p w:rsidR="00954380" w:rsidRDefault="00954380" w:rsidP="00D310A3">
      <w:pPr>
        <w:pStyle w:val="SemEspaamento"/>
      </w:pPr>
      <w:r>
        <w:t>Fulano de Tal</w:t>
      </w:r>
    </w:p>
    <w:p w:rsidR="00954380" w:rsidRDefault="00954380" w:rsidP="00D310A3">
      <w:pPr>
        <w:pStyle w:val="SemEspaamento"/>
      </w:pPr>
      <w:proofErr w:type="spellStart"/>
      <w:r>
        <w:t>Zeltrano</w:t>
      </w:r>
      <w:proofErr w:type="spellEnd"/>
      <w:r>
        <w:t xml:space="preserve"> de Tal</w:t>
      </w:r>
    </w:p>
    <w:p w:rsidR="00954380" w:rsidRDefault="00954380" w:rsidP="00391C23">
      <w:pPr>
        <w:pStyle w:val="SemEspaamento"/>
        <w:spacing w:before="2160"/>
      </w:pPr>
      <w:r>
        <w:t>MONARCA</w:t>
      </w:r>
    </w:p>
    <w:p w:rsidR="00954380" w:rsidRDefault="00954380" w:rsidP="00D310A3">
      <w:pPr>
        <w:pStyle w:val="SemEspaamento"/>
      </w:pPr>
      <w:r>
        <w:t>Portal para interação,</w:t>
      </w:r>
      <w:r w:rsidR="00391C23">
        <w:t xml:space="preserve"> cuidados e prevenção ao</w:t>
      </w:r>
      <w:r>
        <w:t xml:space="preserve"> câncer de pele</w:t>
      </w:r>
    </w:p>
    <w:p w:rsidR="00954380" w:rsidRDefault="00954380" w:rsidP="00391C23">
      <w:pPr>
        <w:pStyle w:val="SemEspaamento"/>
        <w:spacing w:before="6120"/>
      </w:pPr>
      <w:r>
        <w:t>Ribeirão Pires</w:t>
      </w:r>
    </w:p>
    <w:p w:rsidR="00954380" w:rsidRDefault="00954380" w:rsidP="00D310A3">
      <w:pPr>
        <w:pStyle w:val="SemEspaamento"/>
      </w:pPr>
      <w:r>
        <w:t>2024</w:t>
      </w:r>
    </w:p>
    <w:p w:rsidR="00954380" w:rsidRDefault="00391C23" w:rsidP="00391C23">
      <w:pPr>
        <w:pStyle w:val="SemEspaamento"/>
      </w:pPr>
      <w:r>
        <w:br w:type="page"/>
      </w:r>
      <w:r w:rsidR="00954380">
        <w:lastRenderedPageBreak/>
        <w:t>Beltrano de Tal</w:t>
      </w:r>
    </w:p>
    <w:p w:rsidR="00954380" w:rsidRDefault="00954380" w:rsidP="00D310A3">
      <w:pPr>
        <w:pStyle w:val="SemEspaamento"/>
      </w:pPr>
      <w:r>
        <w:t>Ciclano de Tal</w:t>
      </w:r>
    </w:p>
    <w:p w:rsidR="00954380" w:rsidRDefault="00954380" w:rsidP="00D310A3">
      <w:pPr>
        <w:pStyle w:val="SemEspaamento"/>
      </w:pPr>
      <w:proofErr w:type="spellStart"/>
      <w:r>
        <w:t>Feltrano</w:t>
      </w:r>
      <w:proofErr w:type="spellEnd"/>
      <w:r>
        <w:t xml:space="preserve"> de Tal</w:t>
      </w:r>
    </w:p>
    <w:p w:rsidR="00954380" w:rsidRDefault="00954380" w:rsidP="00D310A3">
      <w:pPr>
        <w:pStyle w:val="SemEspaamento"/>
      </w:pPr>
      <w:r>
        <w:t>Fulano de Tal</w:t>
      </w:r>
    </w:p>
    <w:p w:rsidR="00954380" w:rsidRDefault="00954380" w:rsidP="00D310A3">
      <w:pPr>
        <w:pStyle w:val="SemEspaamento"/>
      </w:pPr>
      <w:proofErr w:type="spellStart"/>
      <w:r>
        <w:t>Zeltrano</w:t>
      </w:r>
      <w:proofErr w:type="spellEnd"/>
      <w:r>
        <w:t xml:space="preserve"> de Tal</w:t>
      </w:r>
    </w:p>
    <w:p w:rsidR="00954380" w:rsidRDefault="00954380" w:rsidP="005F7E1D">
      <w:pPr>
        <w:pStyle w:val="SemEspaamento"/>
        <w:spacing w:before="4800"/>
      </w:pPr>
      <w:r>
        <w:t>MONARCA</w:t>
      </w:r>
    </w:p>
    <w:p w:rsidR="00954380" w:rsidRDefault="00954380" w:rsidP="00D310A3">
      <w:pPr>
        <w:pStyle w:val="SemEspaamento"/>
      </w:pPr>
      <w:r>
        <w:t>Portal para interação, cuidados e prevenção do câncer de pele</w:t>
      </w:r>
    </w:p>
    <w:p w:rsidR="00954380" w:rsidRPr="005F7E1D" w:rsidRDefault="00954380" w:rsidP="005F7E1D">
      <w:pPr>
        <w:pStyle w:val="SemEspaamento"/>
        <w:spacing w:before="480"/>
        <w:ind w:left="4536"/>
        <w:jc w:val="both"/>
        <w:rPr>
          <w:b w:val="0"/>
          <w:sz w:val="22"/>
        </w:rPr>
      </w:pPr>
      <w:r w:rsidRPr="005F7E1D">
        <w:rPr>
          <w:b w:val="0"/>
          <w:sz w:val="22"/>
        </w:rPr>
        <w:t xml:space="preserve">Trabalho de Conclusão de Curso apresentado ao Curso Técnico em Informática para Internet Integrado ao Ensino Médio da </w:t>
      </w:r>
      <w:proofErr w:type="spellStart"/>
      <w:r w:rsidRPr="005F7E1D">
        <w:rPr>
          <w:b w:val="0"/>
          <w:sz w:val="22"/>
        </w:rPr>
        <w:t>Etec</w:t>
      </w:r>
      <w:proofErr w:type="spellEnd"/>
      <w:r w:rsidRPr="005F7E1D">
        <w:rPr>
          <w:b w:val="0"/>
          <w:sz w:val="22"/>
        </w:rPr>
        <w:t xml:space="preserve"> Prof. Maria Cristina Medeiros, orientado pela Prof. Cíntia Maria de Araújo Pinho, como requisito parc</w:t>
      </w:r>
      <w:r w:rsidR="00DA71AE" w:rsidRPr="005F7E1D">
        <w:rPr>
          <w:b w:val="0"/>
          <w:sz w:val="22"/>
        </w:rPr>
        <w:t>ial para obtenção do título de T</w:t>
      </w:r>
      <w:r w:rsidRPr="005F7E1D">
        <w:rPr>
          <w:b w:val="0"/>
          <w:sz w:val="22"/>
        </w:rPr>
        <w:t>écnico em Informática pra Internet.</w:t>
      </w:r>
    </w:p>
    <w:p w:rsidR="00954380" w:rsidRDefault="00954380" w:rsidP="005F7E1D">
      <w:pPr>
        <w:pStyle w:val="SemEspaamento"/>
        <w:spacing w:before="3960"/>
      </w:pPr>
      <w:r>
        <w:t>Ribeirão Pires</w:t>
      </w:r>
    </w:p>
    <w:p w:rsidR="00954380" w:rsidRDefault="00954380" w:rsidP="00D310A3">
      <w:pPr>
        <w:pStyle w:val="SemEspaamento"/>
      </w:pPr>
      <w:r>
        <w:t>2024</w:t>
      </w:r>
    </w:p>
    <w:p w:rsidR="00DA71AE" w:rsidRDefault="00391C23" w:rsidP="005F7E1D">
      <w:pPr>
        <w:pStyle w:val="SemEspaamento"/>
      </w:pPr>
      <w:r>
        <w:br w:type="page"/>
      </w:r>
      <w:r w:rsidR="00DA71AE">
        <w:lastRenderedPageBreak/>
        <w:t>Beltrano de Tal</w:t>
      </w:r>
    </w:p>
    <w:p w:rsidR="00DA71AE" w:rsidRDefault="00DA71AE" w:rsidP="00D310A3">
      <w:pPr>
        <w:pStyle w:val="SemEspaamento"/>
      </w:pPr>
      <w:r>
        <w:t>Ciclano de Tal</w:t>
      </w:r>
    </w:p>
    <w:p w:rsidR="00DA71AE" w:rsidRDefault="00DA71AE" w:rsidP="00D310A3">
      <w:pPr>
        <w:pStyle w:val="SemEspaamento"/>
      </w:pPr>
      <w:proofErr w:type="spellStart"/>
      <w:r>
        <w:t>Feltrano</w:t>
      </w:r>
      <w:proofErr w:type="spellEnd"/>
      <w:r>
        <w:t xml:space="preserve"> de Tal</w:t>
      </w:r>
    </w:p>
    <w:p w:rsidR="00DA71AE" w:rsidRDefault="00DA71AE" w:rsidP="00D310A3">
      <w:pPr>
        <w:pStyle w:val="SemEspaamento"/>
      </w:pPr>
      <w:r>
        <w:t>Fulano de Tal</w:t>
      </w:r>
    </w:p>
    <w:p w:rsidR="00DA71AE" w:rsidRDefault="00DA71AE" w:rsidP="00D310A3">
      <w:pPr>
        <w:pStyle w:val="SemEspaamento"/>
      </w:pPr>
      <w:proofErr w:type="spellStart"/>
      <w:r>
        <w:t>Zeltrano</w:t>
      </w:r>
      <w:proofErr w:type="spellEnd"/>
      <w:r>
        <w:t xml:space="preserve"> de Tal</w:t>
      </w:r>
    </w:p>
    <w:p w:rsidR="00DA71AE" w:rsidRDefault="00DA71AE" w:rsidP="005F7E1D">
      <w:pPr>
        <w:pStyle w:val="SemEspaamento"/>
        <w:spacing w:before="1800"/>
      </w:pPr>
      <w:r>
        <w:t>MONARCA</w:t>
      </w:r>
    </w:p>
    <w:p w:rsidR="00DA71AE" w:rsidRDefault="00DA71AE" w:rsidP="00D310A3">
      <w:pPr>
        <w:pStyle w:val="SemEspaamento"/>
      </w:pPr>
      <w:r>
        <w:t>Portal para interação, cuidados e prevenção do câncer de pele</w:t>
      </w:r>
    </w:p>
    <w:p w:rsidR="00DA71AE" w:rsidRPr="005F7E1D" w:rsidRDefault="00DA71AE" w:rsidP="005F7E1D">
      <w:pPr>
        <w:pStyle w:val="SemEspaamento"/>
        <w:spacing w:before="480"/>
        <w:ind w:left="4536"/>
        <w:jc w:val="both"/>
        <w:rPr>
          <w:b w:val="0"/>
          <w:sz w:val="22"/>
        </w:rPr>
      </w:pPr>
      <w:r w:rsidRPr="005F7E1D">
        <w:rPr>
          <w:b w:val="0"/>
          <w:sz w:val="22"/>
        </w:rPr>
        <w:t xml:space="preserve">Trabalho de Conclusão de Curso apresentado ao Curso Técnico em Informática para Internet Integrado ao Ensino Médio da </w:t>
      </w:r>
      <w:proofErr w:type="spellStart"/>
      <w:r w:rsidRPr="005F7E1D">
        <w:rPr>
          <w:b w:val="0"/>
          <w:sz w:val="22"/>
        </w:rPr>
        <w:t>Etec</w:t>
      </w:r>
      <w:proofErr w:type="spellEnd"/>
      <w:r w:rsidRPr="005F7E1D">
        <w:rPr>
          <w:b w:val="0"/>
          <w:sz w:val="22"/>
        </w:rPr>
        <w:t xml:space="preserve"> Prof. Maria Cristina Medeiros, orientado pela Prof. Cíntia Maria de Araújo Pinho, como requisito parcial para obtenção do título de Técnico em Informática pra Internet.</w:t>
      </w:r>
    </w:p>
    <w:p w:rsidR="00DA71AE" w:rsidRPr="005F7E1D" w:rsidRDefault="00DA71AE" w:rsidP="005F7E1D">
      <w:pPr>
        <w:pStyle w:val="SemEspaamento"/>
        <w:spacing w:before="240"/>
        <w:jc w:val="left"/>
        <w:rPr>
          <w:b w:val="0"/>
        </w:rPr>
      </w:pPr>
      <w:proofErr w:type="spellStart"/>
      <w:r w:rsidRPr="005F7E1D">
        <w:rPr>
          <w:b w:val="0"/>
        </w:rPr>
        <w:t>Etec</w:t>
      </w:r>
      <w:proofErr w:type="spellEnd"/>
      <w:r w:rsidRPr="005F7E1D">
        <w:rPr>
          <w:b w:val="0"/>
        </w:rPr>
        <w:t xml:space="preserve"> Prof. Maria Cristina Medeiros ___ de ______________de ______</w:t>
      </w:r>
    </w:p>
    <w:p w:rsidR="00DA71AE" w:rsidRPr="005F7E1D" w:rsidRDefault="00DA71AE" w:rsidP="005F7E1D">
      <w:pPr>
        <w:pStyle w:val="SemEspaamento"/>
        <w:spacing w:before="240"/>
        <w:jc w:val="left"/>
      </w:pPr>
      <w:r w:rsidRPr="005F7E1D">
        <w:t>Banca Validadora</w:t>
      </w:r>
    </w:p>
    <w:p w:rsidR="00DA71AE" w:rsidRPr="005F7E1D" w:rsidRDefault="00DA71AE" w:rsidP="005F7E1D">
      <w:pPr>
        <w:pStyle w:val="SemEspaamento"/>
        <w:spacing w:before="480"/>
        <w:rPr>
          <w:b w:val="0"/>
        </w:rPr>
      </w:pPr>
      <w:r w:rsidRPr="005F7E1D">
        <w:rPr>
          <w:b w:val="0"/>
        </w:rPr>
        <w:t>__________________________________________________</w:t>
      </w:r>
    </w:p>
    <w:p w:rsidR="00DA71AE" w:rsidRPr="005F7E1D" w:rsidRDefault="005F7E1D" w:rsidP="00D310A3">
      <w:pPr>
        <w:pStyle w:val="SemEspaamento"/>
        <w:rPr>
          <w:b w:val="0"/>
        </w:rPr>
      </w:pPr>
      <w:r w:rsidRPr="005F7E1D">
        <w:rPr>
          <w:b w:val="0"/>
        </w:rPr>
        <w:t>Prof. Me. Cíntia Maria,</w:t>
      </w:r>
      <w:r w:rsidR="00DA71AE" w:rsidRPr="005F7E1D">
        <w:rPr>
          <w:b w:val="0"/>
        </w:rPr>
        <w:t xml:space="preserve"> de Araújo Pinho (Orientadora)</w:t>
      </w:r>
    </w:p>
    <w:p w:rsidR="00DA71AE" w:rsidRPr="005F7E1D" w:rsidRDefault="00DA71AE" w:rsidP="005F7E1D">
      <w:pPr>
        <w:pStyle w:val="SemEspaamento"/>
        <w:spacing w:before="480"/>
        <w:rPr>
          <w:b w:val="0"/>
        </w:rPr>
      </w:pPr>
      <w:r w:rsidRPr="005F7E1D">
        <w:rPr>
          <w:b w:val="0"/>
        </w:rPr>
        <w:t>__________________________________________________</w:t>
      </w:r>
    </w:p>
    <w:p w:rsidR="00DA71AE" w:rsidRPr="005F7E1D" w:rsidRDefault="005F7E1D" w:rsidP="00D310A3">
      <w:pPr>
        <w:pStyle w:val="SemEspaamento"/>
        <w:rPr>
          <w:b w:val="0"/>
        </w:rPr>
      </w:pPr>
      <w:proofErr w:type="gramStart"/>
      <w:r>
        <w:rPr>
          <w:b w:val="0"/>
        </w:rPr>
        <w:t>Prof. Suely</w:t>
      </w:r>
      <w:proofErr w:type="gramEnd"/>
      <w:r w:rsidR="00DA71AE" w:rsidRPr="005F7E1D">
        <w:rPr>
          <w:b w:val="0"/>
        </w:rPr>
        <w:t xml:space="preserve"> dos Santos Souza (Coordenadora de Curso)</w:t>
      </w:r>
    </w:p>
    <w:p w:rsidR="00DA71AE" w:rsidRPr="005F7E1D" w:rsidRDefault="00DA71AE" w:rsidP="005F7E1D">
      <w:pPr>
        <w:pStyle w:val="SemEspaamento"/>
        <w:spacing w:before="480"/>
        <w:rPr>
          <w:b w:val="0"/>
        </w:rPr>
      </w:pPr>
      <w:r w:rsidRPr="005F7E1D">
        <w:rPr>
          <w:b w:val="0"/>
        </w:rPr>
        <w:t>__________________________________________________</w:t>
      </w:r>
    </w:p>
    <w:p w:rsidR="00DA71AE" w:rsidRPr="005F7E1D" w:rsidRDefault="00DA71AE" w:rsidP="00D310A3">
      <w:pPr>
        <w:pStyle w:val="SemEspaamento"/>
        <w:rPr>
          <w:b w:val="0"/>
        </w:rPr>
      </w:pPr>
      <w:r w:rsidRPr="005F7E1D">
        <w:rPr>
          <w:b w:val="0"/>
        </w:rPr>
        <w:t>Convidado 1</w:t>
      </w:r>
    </w:p>
    <w:p w:rsidR="00DA71AE" w:rsidRPr="005F7E1D" w:rsidRDefault="00DA71AE" w:rsidP="005F7E1D">
      <w:pPr>
        <w:pStyle w:val="SemEspaamento"/>
        <w:spacing w:before="480"/>
        <w:rPr>
          <w:b w:val="0"/>
        </w:rPr>
      </w:pPr>
      <w:r w:rsidRPr="005F7E1D">
        <w:rPr>
          <w:b w:val="0"/>
        </w:rPr>
        <w:t>__________________________________________________</w:t>
      </w:r>
    </w:p>
    <w:p w:rsidR="00DA71AE" w:rsidRPr="005F7E1D" w:rsidRDefault="00DA71AE" w:rsidP="00D310A3">
      <w:pPr>
        <w:pStyle w:val="SemEspaamento"/>
        <w:rPr>
          <w:b w:val="0"/>
        </w:rPr>
      </w:pPr>
      <w:r w:rsidRPr="005F7E1D">
        <w:rPr>
          <w:b w:val="0"/>
        </w:rPr>
        <w:t>Convidado 2</w:t>
      </w:r>
    </w:p>
    <w:p w:rsidR="00DA71AE" w:rsidRDefault="00DA71AE" w:rsidP="005F7E1D">
      <w:pPr>
        <w:pStyle w:val="SemEspaamento"/>
        <w:spacing w:before="1320"/>
      </w:pPr>
      <w:r>
        <w:t>Ribeirão Pires</w:t>
      </w:r>
    </w:p>
    <w:p w:rsidR="00DA71AE" w:rsidRDefault="00DA71AE" w:rsidP="00D310A3">
      <w:pPr>
        <w:pStyle w:val="SemEspaamento"/>
      </w:pPr>
      <w:r>
        <w:t>2024</w:t>
      </w:r>
    </w:p>
    <w:p w:rsidR="00D310A3" w:rsidRDefault="00391C23" w:rsidP="005F7E1D">
      <w:pPr>
        <w:pStyle w:val="SemEspaamento"/>
      </w:pPr>
      <w:r>
        <w:br w:type="page"/>
      </w:r>
      <w:r w:rsidR="00D310A3">
        <w:lastRenderedPageBreak/>
        <w:t>DEDICATÓRIA</w:t>
      </w:r>
    </w:p>
    <w:p w:rsidR="00391C23" w:rsidRDefault="00391C23">
      <w:pPr>
        <w:rPr>
          <w:b/>
          <w:sz w:val="28"/>
        </w:rPr>
      </w:pPr>
      <w:r>
        <w:br w:type="page"/>
      </w:r>
    </w:p>
    <w:p w:rsidR="00D310A3" w:rsidRDefault="00D310A3" w:rsidP="00D310A3">
      <w:pPr>
        <w:pStyle w:val="SemEspaamento"/>
      </w:pPr>
      <w:r>
        <w:lastRenderedPageBreak/>
        <w:t>AGRADECIMENTOS</w:t>
      </w:r>
    </w:p>
    <w:p w:rsidR="00391C23" w:rsidRDefault="00391C23">
      <w:pPr>
        <w:rPr>
          <w:b/>
          <w:sz w:val="28"/>
        </w:rPr>
      </w:pPr>
      <w:r>
        <w:br w:type="page"/>
      </w:r>
    </w:p>
    <w:p w:rsidR="00D310A3" w:rsidRDefault="005F7E1D" w:rsidP="00DF755E">
      <w:pPr>
        <w:spacing w:before="13080"/>
      </w:pPr>
      <w:r w:rsidRPr="005F7E1D">
        <w:lastRenderedPageBreak/>
        <w:t>Eu acredito que às vezes são as pessoas que ninguém espera nada que fazem as coisas que ninguém consegue imaginar.</w:t>
      </w:r>
      <w:r w:rsidR="00DF755E">
        <w:t xml:space="preserve"> </w:t>
      </w:r>
      <w:r w:rsidRPr="005F7E1D">
        <w:t>Alan Turing</w:t>
      </w:r>
    </w:p>
    <w:p w:rsidR="00D310A3" w:rsidRDefault="00391C23" w:rsidP="00DF755E">
      <w:pPr>
        <w:pStyle w:val="SemEspaamento"/>
      </w:pPr>
      <w:r>
        <w:br w:type="page"/>
      </w:r>
      <w:r w:rsidR="00D310A3">
        <w:lastRenderedPageBreak/>
        <w:t>RESUMO</w:t>
      </w:r>
    </w:p>
    <w:p w:rsidR="00391C23" w:rsidRDefault="00391C23">
      <w:pPr>
        <w:rPr>
          <w:b/>
          <w:sz w:val="28"/>
        </w:rPr>
      </w:pPr>
      <w:r>
        <w:br w:type="page"/>
      </w:r>
    </w:p>
    <w:p w:rsidR="00D310A3" w:rsidRDefault="00D310A3" w:rsidP="00D310A3">
      <w:pPr>
        <w:pStyle w:val="SemEspaamento"/>
      </w:pPr>
      <w:r>
        <w:lastRenderedPageBreak/>
        <w:t>ABSTRACT</w:t>
      </w:r>
    </w:p>
    <w:p w:rsidR="00391C23" w:rsidRDefault="00391C23">
      <w:pPr>
        <w:rPr>
          <w:b/>
          <w:sz w:val="28"/>
        </w:rPr>
      </w:pPr>
      <w:r>
        <w:br w:type="page"/>
      </w:r>
    </w:p>
    <w:p w:rsidR="00D310A3" w:rsidRDefault="00D310A3" w:rsidP="00D310A3">
      <w:pPr>
        <w:pStyle w:val="SemEspaamento"/>
      </w:pPr>
      <w:r>
        <w:lastRenderedPageBreak/>
        <w:t>LISTA DE ILUSTRAÇÕES</w:t>
      </w:r>
    </w:p>
    <w:p w:rsidR="00E61BF2" w:rsidRDefault="00E61BF2" w:rsidP="00D310A3">
      <w:pPr>
        <w:pStyle w:val="SemEspaamento"/>
      </w:pPr>
    </w:p>
    <w:p w:rsidR="00E61BF2" w:rsidRDefault="00E61BF2" w:rsidP="00D310A3">
      <w:pPr>
        <w:pStyle w:val="SemEspaamento"/>
      </w:pPr>
      <w:r>
        <w:t>Figuras</w:t>
      </w:r>
    </w:p>
    <w:p w:rsidR="00E61BF2" w:rsidRDefault="00E61BF2" w:rsidP="00D310A3">
      <w:pPr>
        <w:pStyle w:val="SemEspaamento"/>
      </w:pPr>
    </w:p>
    <w:p w:rsidR="00E61BF2" w:rsidRDefault="00E61BF2" w:rsidP="00E61BF2">
      <w:pPr>
        <w:pStyle w:val="ndicedeilustraes"/>
        <w:tabs>
          <w:tab w:val="right" w:leader="dot" w:pos="9061"/>
        </w:tabs>
        <w:ind w:firstLine="0"/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73827569" w:history="1">
        <w:r w:rsidRPr="00FE5184">
          <w:rPr>
            <w:rStyle w:val="Hyperlink"/>
            <w:noProof/>
          </w:rPr>
          <w:t>Figura 1: Tipos de Câncer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_Toc173827569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61BF2" w:rsidRDefault="00E61BF2" w:rsidP="00E61BF2">
      <w:pPr>
        <w:pStyle w:val="ndicedeilustraes"/>
        <w:tabs>
          <w:tab w:val="right" w:leader="dot" w:pos="9061"/>
        </w:tabs>
        <w:ind w:firstLine="0"/>
        <w:rPr>
          <w:noProof/>
        </w:rPr>
      </w:pPr>
      <w:hyperlink w:anchor="_Toc173827570" w:history="1">
        <w:r w:rsidRPr="00FE5184">
          <w:rPr>
            <w:rStyle w:val="Hyperlink"/>
            <w:noProof/>
          </w:rPr>
          <w:t>Figura 2: Método ABCDE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_Toc173827570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1BF2" w:rsidRDefault="00E61BF2" w:rsidP="00E61BF2">
      <w:pPr>
        <w:pStyle w:val="SemEspaamento"/>
      </w:pPr>
      <w:r>
        <w:fldChar w:fldCharType="end"/>
      </w:r>
      <w:r>
        <w:t>Quadros</w:t>
      </w:r>
    </w:p>
    <w:p w:rsidR="00E61BF2" w:rsidRDefault="00E61BF2" w:rsidP="00E61BF2">
      <w:pPr>
        <w:pStyle w:val="SemEspaamento"/>
      </w:pPr>
    </w:p>
    <w:p w:rsidR="00E61BF2" w:rsidRDefault="00E61BF2" w:rsidP="00E61BF2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173827593" w:history="1">
        <w:r w:rsidRPr="001D040E">
          <w:rPr>
            <w:rStyle w:val="Hyperlink"/>
            <w:noProof/>
          </w:rPr>
          <w:t>Quadro 1: Caderno de Sensibilidade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_Toc173827593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61BF2" w:rsidRDefault="00E61BF2" w:rsidP="00E61BF2">
      <w:pPr>
        <w:pStyle w:val="SemEspaamento"/>
      </w:pPr>
      <w:r>
        <w:fldChar w:fldCharType="end"/>
      </w:r>
      <w:r>
        <w:t>Tabelas</w:t>
      </w:r>
    </w:p>
    <w:p w:rsidR="00E61BF2" w:rsidRDefault="00E61BF2" w:rsidP="00E61BF2">
      <w:pPr>
        <w:pStyle w:val="SemEspaamento"/>
      </w:pPr>
    </w:p>
    <w:p w:rsidR="00E61BF2" w:rsidRDefault="00E61BF2" w:rsidP="00E61BF2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73827621" w:history="1">
        <w:r w:rsidRPr="00933D0B">
          <w:rPr>
            <w:rStyle w:val="Hyperlink"/>
            <w:noProof/>
          </w:rPr>
          <w:t>Tabela 1: Custos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_Toc173827621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61BF2" w:rsidRDefault="00E61BF2" w:rsidP="00E61BF2">
      <w:r>
        <w:fldChar w:fldCharType="end"/>
      </w:r>
    </w:p>
    <w:p w:rsidR="00E61BF2" w:rsidRDefault="00E61BF2" w:rsidP="00D310A3">
      <w:pPr>
        <w:pStyle w:val="SemEspaamento"/>
      </w:pPr>
    </w:p>
    <w:p w:rsidR="00E61BF2" w:rsidRDefault="00E61BF2" w:rsidP="00D310A3">
      <w:pPr>
        <w:pStyle w:val="SemEspaamento"/>
      </w:pPr>
    </w:p>
    <w:p w:rsidR="00391C23" w:rsidRDefault="00391C23">
      <w:pPr>
        <w:rPr>
          <w:b/>
          <w:sz w:val="28"/>
        </w:rPr>
      </w:pPr>
      <w:r>
        <w:br w:type="page"/>
      </w:r>
    </w:p>
    <w:p w:rsidR="00DF755E" w:rsidRDefault="00D310A3" w:rsidP="00D310A3">
      <w:pPr>
        <w:pStyle w:val="SemEspaamento"/>
      </w:pPr>
      <w:r>
        <w:lastRenderedPageBreak/>
        <w:t>SUMÁRIO</w:t>
      </w:r>
    </w:p>
    <w:p w:rsidR="007A6F21" w:rsidRDefault="007A6F21" w:rsidP="00D310A3">
      <w:pPr>
        <w:pStyle w:val="SemEspaamento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748797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6F21" w:rsidRDefault="007A6F21">
          <w:pPr>
            <w:pStyle w:val="CabealhodoSumrio"/>
          </w:pPr>
        </w:p>
        <w:p w:rsidR="00D21CA5" w:rsidRDefault="007A6F2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828231" w:history="1">
            <w:r w:rsidR="00D21CA5" w:rsidRPr="00F45AE5">
              <w:rPr>
                <w:rStyle w:val="Hyperlink"/>
                <w:noProof/>
              </w:rPr>
              <w:t>1</w:t>
            </w:r>
            <w:r w:rsidR="00D21CA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21CA5" w:rsidRPr="00F45AE5">
              <w:rPr>
                <w:rStyle w:val="Hyperlink"/>
                <w:noProof/>
              </w:rPr>
              <w:t>INTRODUÇÃO</w:t>
            </w:r>
            <w:r w:rsidR="00D21CA5">
              <w:rPr>
                <w:noProof/>
                <w:webHidden/>
              </w:rPr>
              <w:tab/>
            </w:r>
            <w:r w:rsidR="00D21CA5">
              <w:rPr>
                <w:noProof/>
                <w:webHidden/>
              </w:rPr>
              <w:fldChar w:fldCharType="begin"/>
            </w:r>
            <w:r w:rsidR="00D21CA5">
              <w:rPr>
                <w:noProof/>
                <w:webHidden/>
              </w:rPr>
              <w:instrText xml:space="preserve"> PAGEREF _Toc173828231 \h </w:instrText>
            </w:r>
            <w:r w:rsidR="00D21CA5">
              <w:rPr>
                <w:noProof/>
                <w:webHidden/>
              </w:rPr>
            </w:r>
            <w:r w:rsidR="00D21CA5">
              <w:rPr>
                <w:noProof/>
                <w:webHidden/>
              </w:rPr>
              <w:fldChar w:fldCharType="separate"/>
            </w:r>
            <w:r w:rsidR="00D21CA5">
              <w:rPr>
                <w:noProof/>
                <w:webHidden/>
              </w:rPr>
              <w:t>10</w:t>
            </w:r>
            <w:r w:rsidR="00D21CA5">
              <w:rPr>
                <w:noProof/>
                <w:webHidden/>
              </w:rPr>
              <w:fldChar w:fldCharType="end"/>
            </w:r>
          </w:hyperlink>
        </w:p>
        <w:p w:rsidR="00D21CA5" w:rsidRDefault="00D21CA5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828232" w:history="1">
            <w:r w:rsidRPr="00F45AE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5AE5">
              <w:rPr>
                <w:rStyle w:val="Hyperlink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A5" w:rsidRDefault="00D21CA5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828233" w:history="1">
            <w:r w:rsidRPr="00F45AE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5AE5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A5" w:rsidRDefault="00D21CA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828234" w:history="1">
            <w:r w:rsidRPr="00F45AE5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5AE5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A5" w:rsidRDefault="00D21CA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828235" w:history="1">
            <w:r w:rsidRPr="00F45AE5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5AE5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A5" w:rsidRDefault="00D21CA5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828236" w:history="1">
            <w:r w:rsidRPr="00F45AE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5AE5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A5" w:rsidRDefault="00D21CA5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828237" w:history="1">
            <w:r w:rsidRPr="00F45AE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5AE5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A5" w:rsidRDefault="00D21CA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828238" w:history="1">
            <w:r w:rsidRPr="00F45AE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5AE5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A5" w:rsidRDefault="00D21CA5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828239" w:history="1">
            <w:r w:rsidRPr="00F45AE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5AE5">
              <w:rPr>
                <w:rStyle w:val="Hyperlink"/>
                <w:noProof/>
              </w:rPr>
              <w:t>O que é o Câncer de Pele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A5" w:rsidRDefault="00D21CA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828240" w:history="1">
            <w:r w:rsidRPr="00F45AE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5AE5">
              <w:rPr>
                <w:rStyle w:val="Hyperlink"/>
                <w:noProof/>
              </w:rPr>
              <w:t>IMERSÃO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A5" w:rsidRDefault="00D21CA5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828241" w:history="1">
            <w:r w:rsidRPr="00F45AE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5AE5">
              <w:rPr>
                <w:rStyle w:val="Hyperlink"/>
                <w:noProof/>
              </w:rPr>
              <w:t>Caderno de Sensibilidade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A5" w:rsidRDefault="00D21CA5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828242" w:history="1">
            <w:r w:rsidRPr="00F45AE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5AE5">
              <w:rPr>
                <w:rStyle w:val="Hyperlink"/>
                <w:noProof/>
              </w:rPr>
              <w:t>Pesquisa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A5" w:rsidRDefault="00D21CA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828243" w:history="1">
            <w:r w:rsidRPr="00F45AE5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5AE5">
              <w:rPr>
                <w:rStyle w:val="Hyperlink"/>
                <w:noProof/>
              </w:rPr>
              <w:t>Pesquisa com Público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A5" w:rsidRDefault="00D21CA5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828244" w:history="1">
            <w:r w:rsidRPr="00F45AE5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5AE5">
              <w:rPr>
                <w:rStyle w:val="Hyperlink"/>
                <w:noProof/>
              </w:rPr>
              <w:t>Pesquisa com Público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A5" w:rsidRDefault="00D21CA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828245" w:history="1">
            <w:r w:rsidRPr="00F45AE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5AE5">
              <w:rPr>
                <w:rStyle w:val="Hyperlink"/>
                <w:noProof/>
              </w:rPr>
              <w:t>ANÁLISE E SÍNTESE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A5" w:rsidRDefault="00D21CA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828246" w:history="1">
            <w:r w:rsidRPr="00F45AE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45AE5">
              <w:rPr>
                <w:rStyle w:val="Hyperlink"/>
                <w:noProof/>
              </w:rPr>
              <w:t>ASPECTOS ESTRATÉGICOS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1CA5" w:rsidRDefault="00D21CA5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828247" w:history="1">
            <w:r w:rsidRPr="00F45AE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_Toc173828247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F21" w:rsidRDefault="007A6F21">
          <w:r>
            <w:rPr>
              <w:b/>
              <w:bCs/>
            </w:rPr>
            <w:fldChar w:fldCharType="end"/>
          </w:r>
        </w:p>
      </w:sdtContent>
    </w:sdt>
    <w:p w:rsidR="007A6F21" w:rsidRDefault="007A6F21" w:rsidP="007A6F21"/>
    <w:p w:rsidR="007A6F21" w:rsidRDefault="007A6F21" w:rsidP="00D310A3">
      <w:pPr>
        <w:pStyle w:val="SemEspaamento"/>
      </w:pPr>
    </w:p>
    <w:p w:rsidR="007A6F21" w:rsidRDefault="007A6F21" w:rsidP="00D310A3">
      <w:pPr>
        <w:pStyle w:val="SemEspaamento"/>
      </w:pPr>
    </w:p>
    <w:p w:rsidR="00D21CA5" w:rsidRDefault="00DF755E">
      <w:pPr>
        <w:sectPr w:rsidR="00D21CA5" w:rsidSect="00D21CA5"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br w:type="page"/>
      </w:r>
    </w:p>
    <w:p w:rsidR="00D310A3" w:rsidRDefault="00DF755E" w:rsidP="00F8051B">
      <w:pPr>
        <w:pStyle w:val="Ttulo1"/>
      </w:pPr>
      <w:bookmarkStart w:id="0" w:name="_Toc173828231"/>
      <w:r w:rsidRPr="00F8051B">
        <w:lastRenderedPageBreak/>
        <w:t>INTRODUÇÃO</w:t>
      </w:r>
      <w:bookmarkEnd w:id="0"/>
    </w:p>
    <w:p w:rsidR="00286114" w:rsidRDefault="00286114" w:rsidP="005E53C2">
      <w:pPr>
        <w:pStyle w:val="Citao"/>
      </w:pPr>
      <w:r w:rsidRPr="00286114">
        <w:t>São pessoas que estão fora de seu país de origem devido a fundados temores de perseguição relacionados a questões de raça, religião, nacionalidade, pertencimento a um determinado grupo social ou opinião política, como também devido à grave e generalizada violação de direitos humanos e conflitos armados.</w:t>
      </w:r>
      <w:r>
        <w:t xml:space="preserve"> (ACNUR, 2024)</w:t>
      </w:r>
    </w:p>
    <w:p w:rsidR="00286114" w:rsidRDefault="00286114" w:rsidP="005E53C2">
      <w:r>
        <w:t>Pessoas Refugiadas são pessoas que tiveram que sair do seu país de origem por questões que variam entre raça, religião, nacionalidade, opiniões políticas, violação dos direitos humanos, entre outros. (</w:t>
      </w:r>
      <w:proofErr w:type="spellStart"/>
      <w:r>
        <w:t>Scielo</w:t>
      </w:r>
      <w:proofErr w:type="spellEnd"/>
      <w:r>
        <w:t>, 2006)</w:t>
      </w:r>
    </w:p>
    <w:p w:rsidR="00286114" w:rsidRDefault="00286114" w:rsidP="005E53C2">
      <w:r>
        <w:t>Pelo menos 114 milhões de pessoas em todo o mundo foram forçadas a deixar suas casas até setembro de 2023, segundo</w:t>
      </w:r>
      <w:bookmarkStart w:id="1" w:name="_GoBack"/>
      <w:bookmarkEnd w:id="1"/>
      <w:r>
        <w:t xml:space="preserve"> o Relatório de Tendências Semestrais do ACNUR (em inglês). Entre elas estão 36,4 milhões de refugiados. De acordo com mais pesquisas, no Brasil, existem mais de 710 mil refugiados, onde a maioria deles vem ao território brasileiro em busca de uma melhor condição de vida e trabalho, visto que, na maioria das vezes, seus países de origem sofrem algum tipo de problema, sendo elas, guerras, crises econômicas e entre outros. Buscando assim reconstruir suas vidas com dignidade. (ACNUR, 2016)</w:t>
      </w:r>
    </w:p>
    <w:p w:rsidR="00DF755E" w:rsidRDefault="00DF755E" w:rsidP="00F8051B">
      <w:pPr>
        <w:pStyle w:val="Ttulo2"/>
      </w:pPr>
      <w:bookmarkStart w:id="2" w:name="_Toc173828232"/>
      <w:r w:rsidRPr="00BD16F4">
        <w:t>Problemática</w:t>
      </w:r>
      <w:bookmarkEnd w:id="2"/>
    </w:p>
    <w:p w:rsidR="00DF755E" w:rsidRDefault="00DF755E" w:rsidP="007661EC">
      <w:pPr>
        <w:pStyle w:val="Ttulo2"/>
      </w:pPr>
      <w:r>
        <w:t>Justificativa</w:t>
      </w:r>
    </w:p>
    <w:p w:rsidR="00DF755E" w:rsidRDefault="00DF755E" w:rsidP="00F8051B">
      <w:pPr>
        <w:pStyle w:val="Ttulo2"/>
      </w:pPr>
      <w:bookmarkStart w:id="3" w:name="_Toc173828233"/>
      <w:r>
        <w:t>Objetivos</w:t>
      </w:r>
      <w:bookmarkEnd w:id="3"/>
    </w:p>
    <w:p w:rsidR="00DF755E" w:rsidRDefault="00DF755E" w:rsidP="00F8051B">
      <w:pPr>
        <w:pStyle w:val="Ttulo3"/>
      </w:pPr>
      <w:bookmarkStart w:id="4" w:name="_Toc173828234"/>
      <w:r w:rsidRPr="00F8051B">
        <w:t>Objetivo Geral</w:t>
      </w:r>
      <w:bookmarkEnd w:id="4"/>
    </w:p>
    <w:p w:rsidR="00DF755E" w:rsidRDefault="00DF755E" w:rsidP="00F8051B">
      <w:pPr>
        <w:pStyle w:val="Ttulo3"/>
      </w:pPr>
      <w:bookmarkStart w:id="5" w:name="_Toc173828235"/>
      <w:r>
        <w:t>Objetivos Específicos</w:t>
      </w:r>
      <w:bookmarkEnd w:id="5"/>
    </w:p>
    <w:p w:rsidR="00DF755E" w:rsidRDefault="00DF755E" w:rsidP="00F8051B">
      <w:pPr>
        <w:pStyle w:val="Ttulo2"/>
      </w:pPr>
      <w:bookmarkStart w:id="6" w:name="_Toc173828236"/>
      <w:r>
        <w:t>Metodologia</w:t>
      </w:r>
      <w:bookmarkEnd w:id="6"/>
    </w:p>
    <w:p w:rsidR="00DF755E" w:rsidRDefault="00DF755E" w:rsidP="00F8051B">
      <w:pPr>
        <w:pStyle w:val="Ttulo2"/>
      </w:pPr>
      <w:bookmarkStart w:id="7" w:name="_Toc173828237"/>
      <w:r>
        <w:t>Resultados Esperados</w:t>
      </w:r>
      <w:bookmarkEnd w:id="7"/>
    </w:p>
    <w:p w:rsidR="00DF755E" w:rsidRDefault="00DF755E">
      <w:r>
        <w:br w:type="page"/>
      </w:r>
    </w:p>
    <w:p w:rsidR="00DF755E" w:rsidRDefault="00DF755E" w:rsidP="00F8051B">
      <w:pPr>
        <w:pStyle w:val="Ttulo1"/>
      </w:pPr>
      <w:bookmarkStart w:id="8" w:name="_Toc173828238"/>
      <w:r>
        <w:lastRenderedPageBreak/>
        <w:t>REFERENCIAL TEÓRICO</w:t>
      </w:r>
      <w:bookmarkEnd w:id="8"/>
    </w:p>
    <w:p w:rsidR="00DF755E" w:rsidRDefault="006C43FE" w:rsidP="00F8051B">
      <w:pPr>
        <w:pStyle w:val="Ttulo2"/>
      </w:pPr>
      <w:bookmarkStart w:id="9" w:name="_Toc173828239"/>
      <w:r>
        <w:t>O que é o Câncer de Pele</w:t>
      </w:r>
      <w:bookmarkEnd w:id="9"/>
    </w:p>
    <w:p w:rsidR="006C43FE" w:rsidRDefault="006C43FE" w:rsidP="006C43FE">
      <w:pPr>
        <w:pStyle w:val="Citao"/>
      </w:pPr>
      <w:r w:rsidRPr="006C43FE">
        <w:t xml:space="preserve">O câncer de pele é o câncer mais frequente no Brasil e no mundo. E sabe qual é o problema? É uma doença silenciosa. Por isso, ser o detetive do próprio corpo é muito importante e pode prevenir a doença. O autoexame deve ser feito a cada seis meses. Procure por pintas, casquinhas, feridas que não cicatrizam e lesões que sangram espontaneamente. </w:t>
      </w:r>
      <w:r>
        <w:t>(</w:t>
      </w:r>
      <w:r>
        <w:t>G1, 2019</w:t>
      </w:r>
      <w:r>
        <w:t>)</w:t>
      </w:r>
    </w:p>
    <w:p w:rsidR="006C43FE" w:rsidRPr="006C43FE" w:rsidRDefault="006C43FE" w:rsidP="006C43FE"/>
    <w:p w:rsidR="00612DB6" w:rsidRPr="00612DB6" w:rsidRDefault="00612DB6" w:rsidP="00612DB6">
      <w:pPr>
        <w:pStyle w:val="Legenda"/>
        <w:keepNext/>
      </w:pPr>
      <w:bookmarkStart w:id="10" w:name="_Toc17382756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70760">
        <w:rPr>
          <w:noProof/>
        </w:rPr>
        <w:t>1</w:t>
      </w:r>
      <w:r>
        <w:fldChar w:fldCharType="end"/>
      </w:r>
      <w:r>
        <w:t>: Tipos de Câncer</w:t>
      </w:r>
      <w:bookmarkEnd w:id="10"/>
    </w:p>
    <w:p w:rsidR="006C43FE" w:rsidRDefault="006C43FE" w:rsidP="00612DB6">
      <w:pPr>
        <w:pStyle w:val="FonteeImagem"/>
      </w:pPr>
      <w:r>
        <w:rPr>
          <w:noProof/>
          <w:lang w:eastAsia="pt-BR"/>
        </w:rPr>
        <w:drawing>
          <wp:inline distT="0" distB="0" distL="0" distR="0" wp14:anchorId="46314FC8" wp14:editId="6CCE7E26">
            <wp:extent cx="4607765" cy="2552065"/>
            <wp:effectExtent l="0" t="0" r="2540" b="635"/>
            <wp:docPr id="1" name="Imagem 1" descr="Entenda os tipos de câncer de pele | Bem Estar | 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nda os tipos de câncer de pele | Bem Estar | 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511" cy="255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FE" w:rsidRDefault="006C43FE" w:rsidP="00612DB6">
      <w:pPr>
        <w:pStyle w:val="FonteeImagem"/>
      </w:pPr>
      <w:r>
        <w:t xml:space="preserve">Fonte: </w:t>
      </w:r>
      <w:r>
        <w:t>Fula de Tal (</w:t>
      </w:r>
      <w:r>
        <w:t>G1</w:t>
      </w:r>
      <w:r>
        <w:t>)</w:t>
      </w:r>
      <w:r>
        <w:t>, 2019</w:t>
      </w:r>
    </w:p>
    <w:p w:rsidR="006C43FE" w:rsidRDefault="006C43FE" w:rsidP="006C43FE"/>
    <w:p w:rsidR="00DF755E" w:rsidRDefault="00DF755E">
      <w:r>
        <w:br w:type="page"/>
      </w:r>
    </w:p>
    <w:p w:rsidR="00470760" w:rsidRDefault="00470760" w:rsidP="00470760">
      <w:pPr>
        <w:pStyle w:val="Legenda"/>
        <w:keepNext/>
      </w:pPr>
      <w:bookmarkStart w:id="11" w:name="_Toc173827570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Método ABCDE</w:t>
      </w:r>
      <w:bookmarkEnd w:id="11"/>
    </w:p>
    <w:p w:rsidR="006C43FE" w:rsidRDefault="006C43FE" w:rsidP="00470760">
      <w:pPr>
        <w:pStyle w:val="FonteeImagem"/>
      </w:pPr>
      <w:r>
        <w:rPr>
          <w:noProof/>
          <w:lang w:eastAsia="pt-BR"/>
        </w:rPr>
        <w:drawing>
          <wp:inline distT="0" distB="0" distL="0" distR="0" wp14:anchorId="48CA777B" wp14:editId="1A56974E">
            <wp:extent cx="4729163" cy="3152775"/>
            <wp:effectExtent l="0" t="0" r="0" b="0"/>
            <wp:docPr id="3" name="Imagem 3" descr="MÉTODO ABCDE DAS PIN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ÉTODO ABCDE DAS PINT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437" cy="31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3FE" w:rsidRDefault="006C43FE" w:rsidP="00470760">
      <w:pPr>
        <w:pStyle w:val="FonteeImagem"/>
      </w:pPr>
      <w:r>
        <w:t xml:space="preserve">Fonte: </w:t>
      </w:r>
      <w:proofErr w:type="spellStart"/>
      <w:r>
        <w:rPr>
          <w:rFonts w:cs="Arial"/>
          <w:color w:val="000000"/>
          <w:shd w:val="clear" w:color="auto" w:fill="FFFFFF"/>
        </w:rPr>
        <w:t>A</w:t>
      </w:r>
      <w:r>
        <w:rPr>
          <w:rFonts w:cs="Arial"/>
          <w:color w:val="000000"/>
          <w:shd w:val="clear" w:color="auto" w:fill="FFFFFF"/>
        </w:rPr>
        <w:t>cilda</w:t>
      </w:r>
      <w:proofErr w:type="spellEnd"/>
      <w:r>
        <w:rPr>
          <w:rFonts w:cs="Arial"/>
          <w:color w:val="000000"/>
          <w:shd w:val="clear" w:color="auto" w:fill="FFFFFF"/>
        </w:rPr>
        <w:t xml:space="preserve"> </w:t>
      </w:r>
      <w:proofErr w:type="spellStart"/>
      <w:r>
        <w:rPr>
          <w:rFonts w:cs="Arial"/>
          <w:color w:val="000000"/>
          <w:shd w:val="clear" w:color="auto" w:fill="FFFFFF"/>
        </w:rPr>
        <w:t>C</w:t>
      </w:r>
      <w:r>
        <w:rPr>
          <w:rFonts w:cs="Arial"/>
          <w:color w:val="000000"/>
          <w:shd w:val="clear" w:color="auto" w:fill="FFFFFF"/>
        </w:rPr>
        <w:t>atiene</w:t>
      </w:r>
      <w:proofErr w:type="spellEnd"/>
      <w:r>
        <w:rPr>
          <w:rFonts w:cs="Arial"/>
          <w:color w:val="000000"/>
          <w:shd w:val="clear" w:color="auto" w:fill="FFFFFF"/>
        </w:rPr>
        <w:t xml:space="preserve"> (</w:t>
      </w:r>
      <w:r>
        <w:t>Guia Saúde Total), 2024</w:t>
      </w:r>
    </w:p>
    <w:p w:rsidR="00DF755E" w:rsidRDefault="00DF755E" w:rsidP="00F8051B">
      <w:pPr>
        <w:pStyle w:val="Ttulo1"/>
      </w:pPr>
      <w:bookmarkStart w:id="12" w:name="_Toc173828240"/>
      <w:r>
        <w:t>IMERSÃO</w:t>
      </w:r>
      <w:bookmarkEnd w:id="12"/>
    </w:p>
    <w:p w:rsidR="00DF755E" w:rsidRDefault="00DF755E" w:rsidP="00F8051B">
      <w:pPr>
        <w:pStyle w:val="Ttulo2"/>
      </w:pPr>
      <w:bookmarkStart w:id="13" w:name="_Toc173828241"/>
      <w:r>
        <w:t>Caderno de Sensibilidade</w:t>
      </w:r>
      <w:bookmarkEnd w:id="13"/>
    </w:p>
    <w:p w:rsidR="00470760" w:rsidRDefault="00470760" w:rsidP="00470760">
      <w:pPr>
        <w:pStyle w:val="Legenda"/>
        <w:keepNext/>
      </w:pPr>
      <w:bookmarkStart w:id="14" w:name="_Toc17382759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Caderno de Sensibilidade</w:t>
      </w:r>
      <w:bookmarkEnd w:id="1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6C43FE" w:rsidTr="006C43FE">
        <w:tc>
          <w:tcPr>
            <w:tcW w:w="4530" w:type="dxa"/>
          </w:tcPr>
          <w:p w:rsidR="006C43FE" w:rsidRPr="003C47E9" w:rsidRDefault="006C43FE" w:rsidP="003C47E9">
            <w:pPr>
              <w:ind w:firstLine="0"/>
              <w:jc w:val="center"/>
              <w:rPr>
                <w:b/>
              </w:rPr>
            </w:pPr>
            <w:r w:rsidRPr="003C47E9">
              <w:rPr>
                <w:b/>
              </w:rPr>
              <w:t>Sentimento</w:t>
            </w:r>
          </w:p>
        </w:tc>
        <w:tc>
          <w:tcPr>
            <w:tcW w:w="4531" w:type="dxa"/>
          </w:tcPr>
          <w:p w:rsidR="006C43FE" w:rsidRPr="003C47E9" w:rsidRDefault="003C47E9" w:rsidP="003C47E9">
            <w:pPr>
              <w:ind w:firstLine="0"/>
              <w:jc w:val="center"/>
              <w:rPr>
                <w:b/>
              </w:rPr>
            </w:pPr>
            <w:r w:rsidRPr="003C47E9">
              <w:rPr>
                <w:b/>
              </w:rPr>
              <w:t>Tipo</w:t>
            </w:r>
          </w:p>
        </w:tc>
      </w:tr>
      <w:tr w:rsidR="006C43FE" w:rsidTr="006C43FE">
        <w:tc>
          <w:tcPr>
            <w:tcW w:w="4530" w:type="dxa"/>
          </w:tcPr>
          <w:p w:rsidR="006C43FE" w:rsidRDefault="003C47E9" w:rsidP="003C47E9">
            <w:pPr>
              <w:ind w:firstLine="0"/>
            </w:pPr>
            <w:proofErr w:type="spellStart"/>
            <w:r w:rsidRPr="003C47E9">
              <w:t>Lorem</w:t>
            </w:r>
            <w:proofErr w:type="spellEnd"/>
            <w:r w:rsidRPr="003C47E9">
              <w:t xml:space="preserve"> Ipsum </w:t>
            </w:r>
            <w:proofErr w:type="spellStart"/>
            <w:r w:rsidRPr="003C47E9">
              <w:t>is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simply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dummy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text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of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the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printing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and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typesetting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industry</w:t>
            </w:r>
            <w:proofErr w:type="spellEnd"/>
            <w:r w:rsidRPr="003C47E9">
              <w:t xml:space="preserve">. </w:t>
            </w:r>
            <w:proofErr w:type="spellStart"/>
            <w:r w:rsidRPr="003C47E9">
              <w:t>Lorem</w:t>
            </w:r>
            <w:proofErr w:type="spellEnd"/>
            <w:r w:rsidRPr="003C47E9">
              <w:t xml:space="preserve"> Ipsum </w:t>
            </w:r>
            <w:proofErr w:type="spellStart"/>
            <w:r w:rsidRPr="003C47E9">
              <w:t>has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been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the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industry's</w:t>
            </w:r>
            <w:proofErr w:type="spellEnd"/>
            <w:r w:rsidRPr="003C47E9">
              <w:t xml:space="preserve"> </w:t>
            </w:r>
          </w:p>
        </w:tc>
        <w:tc>
          <w:tcPr>
            <w:tcW w:w="4531" w:type="dxa"/>
          </w:tcPr>
          <w:p w:rsidR="006C43FE" w:rsidRDefault="003C47E9" w:rsidP="006C43FE">
            <w:pPr>
              <w:ind w:firstLine="0"/>
            </w:pPr>
            <w:r>
              <w:t>Feliz</w:t>
            </w:r>
          </w:p>
        </w:tc>
      </w:tr>
      <w:tr w:rsidR="006C43FE" w:rsidTr="006C43FE">
        <w:tc>
          <w:tcPr>
            <w:tcW w:w="4530" w:type="dxa"/>
          </w:tcPr>
          <w:p w:rsidR="006C43FE" w:rsidRDefault="003C47E9" w:rsidP="006C43FE">
            <w:pPr>
              <w:ind w:firstLine="0"/>
            </w:pPr>
            <w:r w:rsidRPr="003C47E9">
              <w:t xml:space="preserve">standard </w:t>
            </w:r>
            <w:proofErr w:type="spellStart"/>
            <w:r w:rsidRPr="003C47E9">
              <w:t>dummy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text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ever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since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the</w:t>
            </w:r>
            <w:proofErr w:type="spellEnd"/>
            <w:r w:rsidRPr="003C47E9">
              <w:t xml:space="preserve"> 1500s, </w:t>
            </w:r>
            <w:proofErr w:type="spellStart"/>
            <w:r w:rsidRPr="003C47E9">
              <w:t>when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an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unknown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printer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took</w:t>
            </w:r>
            <w:proofErr w:type="spellEnd"/>
            <w:r w:rsidRPr="003C47E9">
              <w:t xml:space="preserve"> a </w:t>
            </w:r>
            <w:proofErr w:type="spellStart"/>
            <w:r w:rsidRPr="003C47E9">
              <w:t>galley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of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type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and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scrambled</w:t>
            </w:r>
            <w:proofErr w:type="spellEnd"/>
            <w:r w:rsidRPr="003C47E9">
              <w:t xml:space="preserve"> it </w:t>
            </w:r>
            <w:proofErr w:type="spellStart"/>
            <w:r w:rsidRPr="003C47E9">
              <w:t>to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make</w:t>
            </w:r>
            <w:proofErr w:type="spellEnd"/>
            <w:r w:rsidRPr="003C47E9">
              <w:t xml:space="preserve"> a </w:t>
            </w:r>
            <w:proofErr w:type="spellStart"/>
            <w:r w:rsidRPr="003C47E9">
              <w:t>type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specimen</w:t>
            </w:r>
            <w:proofErr w:type="spellEnd"/>
            <w:r w:rsidRPr="003C47E9">
              <w:t xml:space="preserve"> book.</w:t>
            </w:r>
          </w:p>
        </w:tc>
        <w:tc>
          <w:tcPr>
            <w:tcW w:w="4531" w:type="dxa"/>
          </w:tcPr>
          <w:p w:rsidR="006C43FE" w:rsidRDefault="003C47E9" w:rsidP="006C43FE">
            <w:pPr>
              <w:ind w:firstLine="0"/>
            </w:pPr>
            <w:r>
              <w:t>Triste</w:t>
            </w:r>
          </w:p>
        </w:tc>
      </w:tr>
      <w:tr w:rsidR="006C43FE" w:rsidTr="006C43FE">
        <w:tc>
          <w:tcPr>
            <w:tcW w:w="4530" w:type="dxa"/>
          </w:tcPr>
          <w:p w:rsidR="006C43FE" w:rsidRDefault="003C47E9" w:rsidP="006C43FE">
            <w:pPr>
              <w:ind w:firstLine="0"/>
            </w:pPr>
            <w:r w:rsidRPr="003C47E9">
              <w:t xml:space="preserve">standard </w:t>
            </w:r>
            <w:proofErr w:type="spellStart"/>
            <w:r w:rsidRPr="003C47E9">
              <w:t>dummy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text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ever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since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the</w:t>
            </w:r>
            <w:proofErr w:type="spellEnd"/>
            <w:r w:rsidRPr="003C47E9">
              <w:t xml:space="preserve"> 1500s, </w:t>
            </w:r>
            <w:proofErr w:type="spellStart"/>
            <w:r w:rsidRPr="003C47E9">
              <w:t>when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an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unknown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printer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took</w:t>
            </w:r>
            <w:proofErr w:type="spellEnd"/>
            <w:r w:rsidRPr="003C47E9">
              <w:t xml:space="preserve"> a </w:t>
            </w:r>
            <w:proofErr w:type="spellStart"/>
            <w:r w:rsidRPr="003C47E9">
              <w:t>galley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of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type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and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scrambled</w:t>
            </w:r>
            <w:proofErr w:type="spellEnd"/>
            <w:r w:rsidRPr="003C47E9">
              <w:t xml:space="preserve"> it </w:t>
            </w:r>
            <w:proofErr w:type="spellStart"/>
            <w:r w:rsidRPr="003C47E9">
              <w:t>to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make</w:t>
            </w:r>
            <w:proofErr w:type="spellEnd"/>
            <w:r w:rsidRPr="003C47E9">
              <w:t xml:space="preserve"> a </w:t>
            </w:r>
            <w:proofErr w:type="spellStart"/>
            <w:r w:rsidRPr="003C47E9">
              <w:t>type</w:t>
            </w:r>
            <w:proofErr w:type="spellEnd"/>
            <w:r w:rsidRPr="003C47E9">
              <w:t xml:space="preserve"> </w:t>
            </w:r>
            <w:proofErr w:type="spellStart"/>
            <w:r w:rsidRPr="003C47E9">
              <w:t>specimen</w:t>
            </w:r>
            <w:proofErr w:type="spellEnd"/>
            <w:r w:rsidRPr="003C47E9">
              <w:t xml:space="preserve"> book.</w:t>
            </w:r>
          </w:p>
        </w:tc>
        <w:tc>
          <w:tcPr>
            <w:tcW w:w="4531" w:type="dxa"/>
          </w:tcPr>
          <w:p w:rsidR="006C43FE" w:rsidRDefault="003C47E9" w:rsidP="006C43FE">
            <w:pPr>
              <w:ind w:firstLine="0"/>
            </w:pPr>
            <w:r>
              <w:t>Feliz</w:t>
            </w:r>
          </w:p>
        </w:tc>
      </w:tr>
    </w:tbl>
    <w:p w:rsidR="006C43FE" w:rsidRPr="006C43FE" w:rsidRDefault="003C47E9" w:rsidP="00470760">
      <w:pPr>
        <w:pStyle w:val="FonteeImagem"/>
      </w:pPr>
      <w:r>
        <w:t>Fonte: Os autores, 2024</w:t>
      </w:r>
    </w:p>
    <w:p w:rsidR="00DF755E" w:rsidRDefault="00DF755E" w:rsidP="00F8051B">
      <w:pPr>
        <w:pStyle w:val="Ttulo2"/>
      </w:pPr>
      <w:bookmarkStart w:id="15" w:name="_Toc173828242"/>
      <w:r>
        <w:lastRenderedPageBreak/>
        <w:t>Pesquisa de Campo</w:t>
      </w:r>
      <w:bookmarkEnd w:id="15"/>
    </w:p>
    <w:p w:rsidR="00DF755E" w:rsidRDefault="00DF755E" w:rsidP="00F8051B">
      <w:pPr>
        <w:pStyle w:val="Ttulo3"/>
      </w:pPr>
      <w:bookmarkStart w:id="16" w:name="_Toc173828243"/>
      <w:r>
        <w:t>Pesquisa com Público X</w:t>
      </w:r>
      <w:bookmarkEnd w:id="16"/>
    </w:p>
    <w:p w:rsidR="007A6F21" w:rsidRDefault="00DF755E" w:rsidP="00F8051B">
      <w:pPr>
        <w:pStyle w:val="Ttulo3"/>
      </w:pPr>
      <w:bookmarkStart w:id="17" w:name="_Toc173828244"/>
      <w:r>
        <w:t>Pesquisa com Público Y</w:t>
      </w:r>
      <w:bookmarkEnd w:id="17"/>
    </w:p>
    <w:p w:rsidR="007A6F21" w:rsidRDefault="007A6F21" w:rsidP="007A6F21">
      <w:pPr>
        <w:rPr>
          <w:rFonts w:eastAsiaTheme="majorEastAsia" w:cstheme="majorBidi"/>
          <w:szCs w:val="24"/>
        </w:rPr>
      </w:pPr>
      <w:r>
        <w:br w:type="page"/>
      </w:r>
    </w:p>
    <w:p w:rsidR="003C47E9" w:rsidRDefault="007A6F21" w:rsidP="007A6F21">
      <w:pPr>
        <w:pStyle w:val="Ttulo1"/>
      </w:pPr>
      <w:bookmarkStart w:id="18" w:name="_Toc173828245"/>
      <w:r>
        <w:lastRenderedPageBreak/>
        <w:t>ANÁLISE E SÍNTESE</w:t>
      </w:r>
      <w:bookmarkEnd w:id="18"/>
    </w:p>
    <w:p w:rsidR="003C47E9" w:rsidRDefault="003C47E9" w:rsidP="003C47E9"/>
    <w:p w:rsidR="003C47E9" w:rsidRPr="003C47E9" w:rsidRDefault="003C47E9" w:rsidP="003C47E9"/>
    <w:p w:rsidR="003C47E9" w:rsidRDefault="003C47E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DF755E" w:rsidRDefault="003C47E9" w:rsidP="007A6F21">
      <w:pPr>
        <w:pStyle w:val="Ttulo1"/>
      </w:pPr>
      <w:bookmarkStart w:id="19" w:name="_Toc173828246"/>
      <w:r>
        <w:lastRenderedPageBreak/>
        <w:t>ASPECTOS ESTRATÉGICOS</w:t>
      </w:r>
      <w:bookmarkEnd w:id="19"/>
    </w:p>
    <w:p w:rsidR="00E61BF2" w:rsidRDefault="00E61BF2" w:rsidP="00E61BF2">
      <w:pPr>
        <w:pStyle w:val="Legenda"/>
        <w:keepNext/>
      </w:pPr>
      <w:bookmarkStart w:id="20" w:name="_Toc17382762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Custos</w:t>
      </w:r>
      <w:bookmarkEnd w:id="20"/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3C47E9" w:rsidTr="00E61BF2">
        <w:trPr>
          <w:trHeight w:val="472"/>
        </w:trPr>
        <w:tc>
          <w:tcPr>
            <w:tcW w:w="4530" w:type="dxa"/>
            <w:tcBorders>
              <w:top w:val="single" w:sz="4" w:space="0" w:color="auto"/>
              <w:bottom w:val="single" w:sz="4" w:space="0" w:color="auto"/>
            </w:tcBorders>
          </w:tcPr>
          <w:p w:rsidR="003C47E9" w:rsidRPr="003C47E9" w:rsidRDefault="003C47E9" w:rsidP="003C47E9">
            <w:pPr>
              <w:ind w:firstLine="0"/>
              <w:jc w:val="center"/>
              <w:rPr>
                <w:b/>
                <w:sz w:val="32"/>
              </w:rPr>
            </w:pPr>
            <w:r w:rsidRPr="003C47E9">
              <w:rPr>
                <w:b/>
                <w:sz w:val="32"/>
              </w:rPr>
              <w:t>Item</w:t>
            </w:r>
          </w:p>
        </w:tc>
        <w:tc>
          <w:tcPr>
            <w:tcW w:w="4531" w:type="dxa"/>
            <w:tcBorders>
              <w:top w:val="single" w:sz="4" w:space="0" w:color="auto"/>
              <w:bottom w:val="single" w:sz="4" w:space="0" w:color="auto"/>
            </w:tcBorders>
          </w:tcPr>
          <w:p w:rsidR="003C47E9" w:rsidRPr="003C47E9" w:rsidRDefault="003C47E9" w:rsidP="003C47E9">
            <w:pPr>
              <w:ind w:firstLine="0"/>
              <w:jc w:val="center"/>
              <w:rPr>
                <w:b/>
                <w:sz w:val="32"/>
              </w:rPr>
            </w:pPr>
            <w:r w:rsidRPr="003C47E9">
              <w:rPr>
                <w:b/>
                <w:sz w:val="32"/>
              </w:rPr>
              <w:t>Valor</w:t>
            </w:r>
          </w:p>
        </w:tc>
      </w:tr>
      <w:tr w:rsidR="003C47E9" w:rsidTr="00E61BF2">
        <w:tc>
          <w:tcPr>
            <w:tcW w:w="4530" w:type="dxa"/>
            <w:tcBorders>
              <w:top w:val="single" w:sz="4" w:space="0" w:color="auto"/>
            </w:tcBorders>
          </w:tcPr>
          <w:p w:rsidR="003C47E9" w:rsidRDefault="003C47E9" w:rsidP="003C47E9">
            <w:pPr>
              <w:ind w:firstLine="0"/>
            </w:pPr>
            <w:r>
              <w:t>Computador (especificações)</w:t>
            </w:r>
          </w:p>
        </w:tc>
        <w:tc>
          <w:tcPr>
            <w:tcW w:w="4531" w:type="dxa"/>
            <w:tcBorders>
              <w:top w:val="single" w:sz="4" w:space="0" w:color="auto"/>
            </w:tcBorders>
          </w:tcPr>
          <w:p w:rsidR="003C47E9" w:rsidRDefault="003C47E9" w:rsidP="003C47E9">
            <w:pPr>
              <w:ind w:firstLine="0"/>
            </w:pPr>
            <w:r>
              <w:t>R$ 5000,00</w:t>
            </w:r>
          </w:p>
        </w:tc>
      </w:tr>
      <w:tr w:rsidR="003C47E9" w:rsidTr="00E61BF2">
        <w:tc>
          <w:tcPr>
            <w:tcW w:w="4530" w:type="dxa"/>
          </w:tcPr>
          <w:p w:rsidR="003C47E9" w:rsidRDefault="003C47E9" w:rsidP="003C47E9">
            <w:pPr>
              <w:ind w:firstLine="0"/>
            </w:pPr>
            <w:r>
              <w:t>Mesa de Computador</w:t>
            </w:r>
          </w:p>
        </w:tc>
        <w:tc>
          <w:tcPr>
            <w:tcW w:w="4531" w:type="dxa"/>
          </w:tcPr>
          <w:p w:rsidR="003C47E9" w:rsidRDefault="003C47E9" w:rsidP="003C47E9">
            <w:pPr>
              <w:ind w:firstLine="0"/>
            </w:pPr>
            <w:r>
              <w:t>R$ 1200,00</w:t>
            </w:r>
          </w:p>
        </w:tc>
      </w:tr>
      <w:tr w:rsidR="003C47E9" w:rsidTr="00E61BF2">
        <w:tc>
          <w:tcPr>
            <w:tcW w:w="4530" w:type="dxa"/>
          </w:tcPr>
          <w:p w:rsidR="003C47E9" w:rsidRDefault="003C47E9" w:rsidP="003C47E9">
            <w:pPr>
              <w:ind w:firstLine="0"/>
            </w:pPr>
            <w:r>
              <w:t>Sofá</w:t>
            </w:r>
          </w:p>
        </w:tc>
        <w:tc>
          <w:tcPr>
            <w:tcW w:w="4531" w:type="dxa"/>
          </w:tcPr>
          <w:p w:rsidR="003C47E9" w:rsidRDefault="003C47E9" w:rsidP="003C47E9">
            <w:pPr>
              <w:ind w:firstLine="0"/>
            </w:pPr>
            <w:r>
              <w:t>R$ 6000,00</w:t>
            </w:r>
          </w:p>
        </w:tc>
      </w:tr>
    </w:tbl>
    <w:p w:rsidR="003C47E9" w:rsidRDefault="003C47E9" w:rsidP="00E61BF2">
      <w:pPr>
        <w:pStyle w:val="FonteeImagem"/>
      </w:pPr>
      <w:r>
        <w:t>Fonte: Os autores, 2024</w:t>
      </w:r>
    </w:p>
    <w:p w:rsidR="003C47E9" w:rsidRDefault="003C47E9">
      <w:pPr>
        <w:spacing w:after="160" w:line="259" w:lineRule="auto"/>
        <w:ind w:firstLine="0"/>
        <w:jc w:val="left"/>
      </w:pPr>
      <w:r>
        <w:br w:type="page"/>
      </w:r>
    </w:p>
    <w:p w:rsidR="003C47E9" w:rsidRDefault="003C47E9" w:rsidP="00612DB6">
      <w:pPr>
        <w:pStyle w:val="Ttulo1"/>
        <w:numPr>
          <w:ilvl w:val="0"/>
          <w:numId w:val="0"/>
        </w:numPr>
      </w:pPr>
      <w:bookmarkStart w:id="21" w:name="_Toc173828247"/>
      <w:r>
        <w:lastRenderedPageBreak/>
        <w:t>REFERÊNCIAS</w:t>
      </w:r>
      <w:bookmarkEnd w:id="21"/>
    </w:p>
    <w:p w:rsidR="00612DB6" w:rsidRDefault="00612DB6" w:rsidP="00470760">
      <w:pPr>
        <w:ind w:firstLine="0"/>
      </w:pPr>
      <w:r>
        <w:t>Portal G1</w:t>
      </w:r>
      <w:r w:rsidRPr="006C43FE">
        <w:rPr>
          <w:b/>
        </w:rPr>
        <w:t>. Imagem: Entenda os tipos de câncer de pele</w:t>
      </w:r>
      <w:r>
        <w:t xml:space="preserve">. Publicado em: </w:t>
      </w:r>
      <w:r w:rsidRPr="006C43FE">
        <w:t>07/12/2019</w:t>
      </w:r>
      <w:r>
        <w:t xml:space="preserve">. Disponível em: </w:t>
      </w:r>
      <w:r w:rsidRPr="006C43FE">
        <w:t>https://g1.globo.com/bemestar/noticia/2019/12/07/entenda-os-tipos-de-cancer-de-pele.ghtml</w:t>
      </w:r>
      <w:r>
        <w:t>. Acesso em:06/08/2024</w:t>
      </w:r>
    </w:p>
    <w:p w:rsidR="00612DB6" w:rsidRPr="006C43FE" w:rsidRDefault="00612DB6" w:rsidP="00470760">
      <w:pPr>
        <w:ind w:firstLine="0"/>
      </w:pPr>
      <w:r>
        <w:t xml:space="preserve">CATILDA, </w:t>
      </w:r>
      <w:proofErr w:type="spellStart"/>
      <w:r>
        <w:rPr>
          <w:rFonts w:cs="Arial"/>
          <w:color w:val="000000"/>
          <w:shd w:val="clear" w:color="auto" w:fill="FFFFFF"/>
        </w:rPr>
        <w:t>Acilda</w:t>
      </w:r>
      <w:proofErr w:type="spellEnd"/>
      <w:r>
        <w:rPr>
          <w:rFonts w:cs="Arial"/>
          <w:color w:val="000000"/>
          <w:shd w:val="clear" w:color="auto" w:fill="FFFFFF"/>
        </w:rPr>
        <w:t xml:space="preserve">. </w:t>
      </w:r>
      <w:r w:rsidRPr="006C43FE">
        <w:rPr>
          <w:rFonts w:cs="Arial"/>
          <w:b/>
          <w:color w:val="000000"/>
          <w:shd w:val="clear" w:color="auto" w:fill="FFFFFF"/>
        </w:rPr>
        <w:t>Imagem: Métodos ABCDE das Pintas</w:t>
      </w:r>
      <w:r>
        <w:rPr>
          <w:rFonts w:cs="Arial"/>
          <w:color w:val="000000"/>
          <w:shd w:val="clear" w:color="auto" w:fill="FFFFFF"/>
        </w:rPr>
        <w:t xml:space="preserve">. Disponível em: </w:t>
      </w:r>
      <w:r w:rsidRPr="006C43FE">
        <w:rPr>
          <w:rFonts w:cs="Arial"/>
          <w:color w:val="000000"/>
          <w:shd w:val="clear" w:color="auto" w:fill="FFFFFF"/>
        </w:rPr>
        <w:t>https://guiasaudetotal.com/index.php/2024/05/09/tipos-de-cancer-de-pele/</w:t>
      </w:r>
      <w:r>
        <w:rPr>
          <w:rFonts w:cs="Arial"/>
          <w:color w:val="000000"/>
          <w:shd w:val="clear" w:color="auto" w:fill="FFFFFF"/>
        </w:rPr>
        <w:t>. Acesso em: 06/08/2024</w:t>
      </w:r>
    </w:p>
    <w:p w:rsidR="00612DB6" w:rsidRDefault="00612DB6" w:rsidP="00612DB6">
      <w:pPr>
        <w:ind w:firstLine="0"/>
        <w:jc w:val="left"/>
      </w:pPr>
    </w:p>
    <w:p w:rsidR="00612DB6" w:rsidRPr="006C43FE" w:rsidRDefault="00612DB6" w:rsidP="003C47E9"/>
    <w:p w:rsidR="003C47E9" w:rsidRPr="003C47E9" w:rsidRDefault="003C47E9" w:rsidP="003C47E9"/>
    <w:p w:rsidR="003C47E9" w:rsidRPr="003C47E9" w:rsidRDefault="003C47E9" w:rsidP="003C47E9"/>
    <w:p w:rsidR="00D310A3" w:rsidRDefault="00D310A3" w:rsidP="00DA71AE"/>
    <w:p w:rsidR="00DA71AE" w:rsidRDefault="00DA71AE" w:rsidP="00954380"/>
    <w:p w:rsidR="00954380" w:rsidRDefault="00954380"/>
    <w:p w:rsidR="00954380" w:rsidRDefault="00954380"/>
    <w:p w:rsidR="00954380" w:rsidRDefault="00954380"/>
    <w:sectPr w:rsidR="00954380" w:rsidSect="00391C23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A22" w:rsidRDefault="00E23A22" w:rsidP="00D21CA5">
      <w:pPr>
        <w:spacing w:after="0" w:line="240" w:lineRule="auto"/>
      </w:pPr>
      <w:r>
        <w:separator/>
      </w:r>
    </w:p>
  </w:endnote>
  <w:endnote w:type="continuationSeparator" w:id="0">
    <w:p w:rsidR="00E23A22" w:rsidRDefault="00E23A22" w:rsidP="00D21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CA5" w:rsidRDefault="00D21C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A22" w:rsidRDefault="00E23A22" w:rsidP="00D21CA5">
      <w:pPr>
        <w:spacing w:after="0" w:line="240" w:lineRule="auto"/>
      </w:pPr>
      <w:r>
        <w:separator/>
      </w:r>
    </w:p>
  </w:footnote>
  <w:footnote w:type="continuationSeparator" w:id="0">
    <w:p w:rsidR="00E23A22" w:rsidRDefault="00E23A22" w:rsidP="00D21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6175884"/>
      <w:docPartObj>
        <w:docPartGallery w:val="Page Numbers (Top of Page)"/>
        <w:docPartUnique/>
      </w:docPartObj>
    </w:sdtPr>
    <w:sdtContent>
      <w:p w:rsidR="00D21CA5" w:rsidRDefault="00D21CA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1EC">
          <w:rPr>
            <w:noProof/>
          </w:rPr>
          <w:t>16</w:t>
        </w:r>
        <w:r>
          <w:fldChar w:fldCharType="end"/>
        </w:r>
      </w:p>
    </w:sdtContent>
  </w:sdt>
  <w:p w:rsidR="00D21CA5" w:rsidRDefault="00D21C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911E7"/>
    <w:multiLevelType w:val="multilevel"/>
    <w:tmpl w:val="16B0BC72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80"/>
    <w:rsid w:val="000337CB"/>
    <w:rsid w:val="00286114"/>
    <w:rsid w:val="00391C23"/>
    <w:rsid w:val="003C47E9"/>
    <w:rsid w:val="00470760"/>
    <w:rsid w:val="005E53C2"/>
    <w:rsid w:val="005F7E1D"/>
    <w:rsid w:val="00612DB6"/>
    <w:rsid w:val="006C43FE"/>
    <w:rsid w:val="007661EC"/>
    <w:rsid w:val="007A6F21"/>
    <w:rsid w:val="00954380"/>
    <w:rsid w:val="009B59FE"/>
    <w:rsid w:val="00BD16F4"/>
    <w:rsid w:val="00D21CA5"/>
    <w:rsid w:val="00D310A3"/>
    <w:rsid w:val="00DA71AE"/>
    <w:rsid w:val="00DF755E"/>
    <w:rsid w:val="00E23A22"/>
    <w:rsid w:val="00E61BF2"/>
    <w:rsid w:val="00F8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B3695"/>
  <w15:chartTrackingRefBased/>
  <w15:docId w15:val="{9A1CBF0A-E769-44E8-A17D-6F1F3E27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C2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8051B"/>
    <w:pPr>
      <w:keepNext/>
      <w:keepLines/>
      <w:numPr>
        <w:numId w:val="1"/>
      </w:numPr>
      <w:spacing w:after="240"/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8051B"/>
    <w:pPr>
      <w:keepNext/>
      <w:keepLines/>
      <w:numPr>
        <w:ilvl w:val="1"/>
        <w:numId w:val="1"/>
      </w:numPr>
      <w:spacing w:before="240" w:after="240"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051B"/>
    <w:pPr>
      <w:keepNext/>
      <w:keepLines/>
      <w:numPr>
        <w:ilvl w:val="2"/>
        <w:numId w:val="1"/>
      </w:numPr>
      <w:spacing w:before="240" w:after="240"/>
      <w:ind w:left="0" w:firstLine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051B"/>
    <w:pPr>
      <w:keepNext/>
      <w:keepLines/>
      <w:numPr>
        <w:ilvl w:val="3"/>
        <w:numId w:val="1"/>
      </w:numPr>
      <w:spacing w:before="240" w:after="240"/>
      <w:ind w:left="0" w:firstLine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051B"/>
    <w:pPr>
      <w:keepNext/>
      <w:keepLines/>
      <w:numPr>
        <w:ilvl w:val="4"/>
        <w:numId w:val="1"/>
      </w:numPr>
      <w:spacing w:before="240" w:after="240"/>
      <w:ind w:left="0" w:firstLine="0"/>
      <w:outlineLvl w:val="4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Pré textuais"/>
    <w:uiPriority w:val="1"/>
    <w:qFormat/>
    <w:rsid w:val="00D310A3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F8051B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8051B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8051B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051B"/>
    <w:rPr>
      <w:rFonts w:ascii="Arial" w:eastAsiaTheme="majorEastAsia" w:hAnsi="Arial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F8051B"/>
    <w:rPr>
      <w:rFonts w:ascii="Arial" w:eastAsiaTheme="majorEastAsia" w:hAnsi="Arial" w:cstheme="majorBidi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6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114"/>
    <w:rPr>
      <w:rFonts w:ascii="Segoe UI" w:hAnsi="Segoe UI" w:cs="Segoe UI"/>
      <w:sz w:val="18"/>
      <w:szCs w:val="18"/>
    </w:rPr>
  </w:style>
  <w:style w:type="paragraph" w:styleId="Citao">
    <w:name w:val="Quote"/>
    <w:basedOn w:val="Normal"/>
    <w:next w:val="Normal"/>
    <w:link w:val="CitaoChar"/>
    <w:uiPriority w:val="29"/>
    <w:qFormat/>
    <w:rsid w:val="005E53C2"/>
    <w:pPr>
      <w:spacing w:before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5E53C2"/>
    <w:rPr>
      <w:rFonts w:ascii="Arial" w:hAnsi="Arial"/>
      <w:iCs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A6F21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F21"/>
    <w:pPr>
      <w:tabs>
        <w:tab w:val="left" w:pos="1418"/>
        <w:tab w:val="right" w:leader="dot" w:pos="9061"/>
      </w:tabs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7A6F21"/>
    <w:pPr>
      <w:tabs>
        <w:tab w:val="left" w:pos="1418"/>
        <w:tab w:val="right" w:leader="dot" w:pos="9061"/>
      </w:tabs>
      <w:spacing w:after="100"/>
      <w:ind w:firstLine="0"/>
    </w:pPr>
  </w:style>
  <w:style w:type="paragraph" w:styleId="Sumrio3">
    <w:name w:val="toc 3"/>
    <w:basedOn w:val="Normal"/>
    <w:next w:val="Normal"/>
    <w:autoRedefine/>
    <w:uiPriority w:val="39"/>
    <w:unhideWhenUsed/>
    <w:rsid w:val="007A6F21"/>
    <w:pPr>
      <w:tabs>
        <w:tab w:val="left" w:pos="1418"/>
        <w:tab w:val="right" w:leader="dot" w:pos="9061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7A6F21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6C4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12DB6"/>
    <w:pPr>
      <w:spacing w:before="120" w:line="240" w:lineRule="auto"/>
      <w:ind w:firstLine="0"/>
      <w:jc w:val="center"/>
    </w:pPr>
    <w:rPr>
      <w:b/>
      <w:iCs/>
      <w:sz w:val="20"/>
      <w:szCs w:val="18"/>
    </w:rPr>
  </w:style>
  <w:style w:type="paragraph" w:customStyle="1" w:styleId="FonteeImagem">
    <w:name w:val="Fonte e Imagem"/>
    <w:basedOn w:val="Normal"/>
    <w:link w:val="FonteeImagemChar"/>
    <w:qFormat/>
    <w:rsid w:val="00612DB6"/>
    <w:pPr>
      <w:spacing w:before="120" w:line="240" w:lineRule="auto"/>
      <w:ind w:firstLine="0"/>
      <w:jc w:val="center"/>
    </w:pPr>
    <w:rPr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E61BF2"/>
    <w:pPr>
      <w:spacing w:after="0"/>
    </w:pPr>
  </w:style>
  <w:style w:type="character" w:customStyle="1" w:styleId="FonteeImagemChar">
    <w:name w:val="Fonte e Imagem Char"/>
    <w:basedOn w:val="Fontepargpadro"/>
    <w:link w:val="FonteeImagem"/>
    <w:rsid w:val="00612DB6"/>
    <w:rPr>
      <w:rFonts w:ascii="Arial" w:hAnsi="Arial"/>
      <w:sz w:val="20"/>
    </w:rPr>
  </w:style>
  <w:style w:type="paragraph" w:styleId="Cabealho">
    <w:name w:val="header"/>
    <w:basedOn w:val="Normal"/>
    <w:link w:val="CabealhoChar"/>
    <w:uiPriority w:val="99"/>
    <w:unhideWhenUsed/>
    <w:rsid w:val="00D21C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1CA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21C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1CA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6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B1664-5A02-4F60-B1EE-A9FF8A855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17</Pages>
  <Words>1077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3</cp:revision>
  <dcterms:created xsi:type="dcterms:W3CDTF">2024-07-30T11:31:00Z</dcterms:created>
  <dcterms:modified xsi:type="dcterms:W3CDTF">2024-08-06T12:19:00Z</dcterms:modified>
</cp:coreProperties>
</file>