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proofErr w:type="spellStart"/>
      <w:r w:rsidR="00D44F03">
        <w:rPr>
          <w:rFonts w:cs="Times New Roman"/>
          <w:szCs w:val="24"/>
        </w:rPr>
        <w:t>Bibliotec</w:t>
      </w:r>
      <w:proofErr w:type="spellEnd"/>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50DF545E" w14:textId="77777777" w:rsidR="00616B68" w:rsidRDefault="00161D75" w:rsidP="00616B68">
      <w:pPr>
        <w:pStyle w:val="Palavras-chave"/>
        <w:spacing w:after="0"/>
        <w:jc w:val="center"/>
        <w:rPr>
          <w:noProof/>
        </w:rPr>
      </w:pPr>
      <w:r w:rsidRPr="00F06595">
        <w:rPr>
          <w:rFonts w:ascii="Times New Roman" w:hAnsi="Times New Roman"/>
          <w:b/>
        </w:rPr>
        <w:lastRenderedPageBreak/>
        <w:t>LISTA DE</w:t>
      </w:r>
      <w:r w:rsidR="00616B68">
        <w:rPr>
          <w:rFonts w:ascii="Times New Roman" w:hAnsi="Times New Roman"/>
          <w:b/>
        </w:rPr>
        <w:t xml:space="preserve"> FIGURAS</w:t>
      </w:r>
      <w:r w:rsidR="00616B68">
        <w:rPr>
          <w:rFonts w:ascii="Times New Roman" w:hAnsi="Times New Roman"/>
          <w:b/>
        </w:rPr>
        <w:fldChar w:fldCharType="begin"/>
      </w:r>
      <w:r w:rsidR="00616B68">
        <w:rPr>
          <w:rFonts w:ascii="Times New Roman" w:hAnsi="Times New Roman"/>
          <w:b/>
        </w:rPr>
        <w:instrText xml:space="preserve"> TOC \h \z \c "Figura" </w:instrText>
      </w:r>
      <w:r w:rsidR="00616B68">
        <w:rPr>
          <w:rFonts w:ascii="Times New Roman" w:hAnsi="Times New Roman"/>
          <w:b/>
        </w:rPr>
        <w:fldChar w:fldCharType="separate"/>
      </w:r>
    </w:p>
    <w:p w14:paraId="22B46FA5" w14:textId="3CB4612C" w:rsidR="00616B68" w:rsidRDefault="00616B68">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Pr="00EC171D">
          <w:rPr>
            <w:rStyle w:val="Hyperlink"/>
            <w:noProof/>
          </w:rPr>
          <w:t>Figura 1  - Gráfico com o faturamento mundial do e-commerce de 2014 até a previsão para 2021.</w:t>
        </w:r>
        <w:r>
          <w:rPr>
            <w:noProof/>
            <w:webHidden/>
          </w:rPr>
          <w:tab/>
        </w:r>
        <w:r>
          <w:rPr>
            <w:noProof/>
            <w:webHidden/>
          </w:rPr>
          <w:fldChar w:fldCharType="begin"/>
        </w:r>
        <w:r>
          <w:rPr>
            <w:noProof/>
            <w:webHidden/>
          </w:rPr>
          <w:instrText xml:space="preserve"> PAGEREF _Toc24363577 \h </w:instrText>
        </w:r>
        <w:r>
          <w:rPr>
            <w:noProof/>
            <w:webHidden/>
          </w:rPr>
        </w:r>
        <w:r>
          <w:rPr>
            <w:noProof/>
            <w:webHidden/>
          </w:rPr>
          <w:fldChar w:fldCharType="separate"/>
        </w:r>
        <w:r>
          <w:rPr>
            <w:noProof/>
            <w:webHidden/>
          </w:rPr>
          <w:t>18</w:t>
        </w:r>
        <w:r>
          <w:rPr>
            <w:noProof/>
            <w:webHidden/>
          </w:rPr>
          <w:fldChar w:fldCharType="end"/>
        </w:r>
      </w:hyperlink>
    </w:p>
    <w:p w14:paraId="7F2BCA14" w14:textId="6852C0E7" w:rsidR="00616B68" w:rsidRDefault="00616B68">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Pr="00EC171D">
          <w:rPr>
            <w:rStyle w:val="Hyperlink"/>
            <w:noProof/>
          </w:rPr>
          <w:t>Figura 2 - Gráfico com o faturamento do e-commerce no Brasil de 2011 até 2018.</w:t>
        </w:r>
        <w:r>
          <w:rPr>
            <w:noProof/>
            <w:webHidden/>
          </w:rPr>
          <w:tab/>
        </w:r>
        <w:r>
          <w:rPr>
            <w:noProof/>
            <w:webHidden/>
          </w:rPr>
          <w:fldChar w:fldCharType="begin"/>
        </w:r>
        <w:r>
          <w:rPr>
            <w:noProof/>
            <w:webHidden/>
          </w:rPr>
          <w:instrText xml:space="preserve"> PAGEREF _Toc24363578 \h </w:instrText>
        </w:r>
        <w:r>
          <w:rPr>
            <w:noProof/>
            <w:webHidden/>
          </w:rPr>
        </w:r>
        <w:r>
          <w:rPr>
            <w:noProof/>
            <w:webHidden/>
          </w:rPr>
          <w:fldChar w:fldCharType="separate"/>
        </w:r>
        <w:r>
          <w:rPr>
            <w:noProof/>
            <w:webHidden/>
          </w:rPr>
          <w:t>19</w:t>
        </w:r>
        <w:r>
          <w:rPr>
            <w:noProof/>
            <w:webHidden/>
          </w:rPr>
          <w:fldChar w:fldCharType="end"/>
        </w:r>
      </w:hyperlink>
    </w:p>
    <w:p w14:paraId="4DF469DC" w14:textId="4020918F" w:rsidR="00616B68" w:rsidRDefault="00616B68">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Pr="00EC171D">
          <w:rPr>
            <w:rStyle w:val="Hyperlink"/>
            <w:noProof/>
          </w:rPr>
          <w:t>Figura 3 - Gráfico com a divisão mundial do e-commerce em 2016.</w:t>
        </w:r>
        <w:r>
          <w:rPr>
            <w:noProof/>
            <w:webHidden/>
          </w:rPr>
          <w:tab/>
        </w:r>
        <w:r>
          <w:rPr>
            <w:noProof/>
            <w:webHidden/>
          </w:rPr>
          <w:fldChar w:fldCharType="begin"/>
        </w:r>
        <w:r>
          <w:rPr>
            <w:noProof/>
            <w:webHidden/>
          </w:rPr>
          <w:instrText xml:space="preserve"> PAGEREF _Toc24363579 \h </w:instrText>
        </w:r>
        <w:r>
          <w:rPr>
            <w:noProof/>
            <w:webHidden/>
          </w:rPr>
        </w:r>
        <w:r>
          <w:rPr>
            <w:noProof/>
            <w:webHidden/>
          </w:rPr>
          <w:fldChar w:fldCharType="separate"/>
        </w:r>
        <w:r>
          <w:rPr>
            <w:noProof/>
            <w:webHidden/>
          </w:rPr>
          <w:t>19</w:t>
        </w:r>
        <w:r>
          <w:rPr>
            <w:noProof/>
            <w:webHidden/>
          </w:rPr>
          <w:fldChar w:fldCharType="end"/>
        </w:r>
      </w:hyperlink>
    </w:p>
    <w:p w14:paraId="348DFBDB" w14:textId="636B4D34" w:rsidR="00616B68" w:rsidRDefault="00616B68">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Pr="00EC171D">
          <w:rPr>
            <w:rStyle w:val="Hyperlink"/>
            <w:noProof/>
          </w:rPr>
          <w:t>Figura 4 - Gráfico com a previsão de divisão mundial do e-commerce em 2020.</w:t>
        </w:r>
        <w:r>
          <w:rPr>
            <w:noProof/>
            <w:webHidden/>
          </w:rPr>
          <w:tab/>
        </w:r>
        <w:r>
          <w:rPr>
            <w:noProof/>
            <w:webHidden/>
          </w:rPr>
          <w:fldChar w:fldCharType="begin"/>
        </w:r>
        <w:r>
          <w:rPr>
            <w:noProof/>
            <w:webHidden/>
          </w:rPr>
          <w:instrText xml:space="preserve"> PAGEREF _Toc24363580 \h </w:instrText>
        </w:r>
        <w:r>
          <w:rPr>
            <w:noProof/>
            <w:webHidden/>
          </w:rPr>
        </w:r>
        <w:r>
          <w:rPr>
            <w:noProof/>
            <w:webHidden/>
          </w:rPr>
          <w:fldChar w:fldCharType="separate"/>
        </w:r>
        <w:r>
          <w:rPr>
            <w:noProof/>
            <w:webHidden/>
          </w:rPr>
          <w:t>20</w:t>
        </w:r>
        <w:r>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bookmarkStart w:id="0" w:name="_GoBack"/>
      <w:bookmarkEnd w:id="0"/>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FA0166">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FA0166">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FA0166">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FA0166">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FA0166">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FA0166">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FA0166">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FA0166">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FA0166">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4028400"/>
      <w:r w:rsidRPr="000366AB">
        <w:lastRenderedPageBreak/>
        <w:t>INTRODUÇÃO</w:t>
      </w:r>
      <w:bookmarkEnd w:id="1"/>
      <w:bookmarkEnd w:id="2"/>
      <w:bookmarkEnd w:id="3"/>
      <w:bookmarkEnd w:id="4"/>
      <w:bookmarkEnd w:id="5"/>
      <w:bookmarkEnd w:id="6"/>
      <w:bookmarkEnd w:id="7"/>
    </w:p>
    <w:p w14:paraId="260EC779" w14:textId="77777777" w:rsidR="00CA294F" w:rsidRPr="00CA294F" w:rsidRDefault="00CA294F" w:rsidP="00CA294F"/>
    <w:p w14:paraId="3287FA9A" w14:textId="038F7537" w:rsidR="00AA7199" w:rsidRDefault="00AA7199" w:rsidP="00E3681B">
      <w:pPr>
        <w:ind w:firstLine="709"/>
        <w:jc w:val="both"/>
      </w:pPr>
      <w:bookmarkStart w:id="8" w:name="_Toc174117261"/>
      <w:bookmarkStart w:id="9"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F07B5A">
        <w:rPr>
          <w:shd w:val="clear" w:color="auto" w:fill="FFFFFF"/>
        </w:rPr>
        <w:t>) onde “</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 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1C2A3A03"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w:t>
      </w:r>
      <w:r w:rsidR="00455F4F">
        <w:t xml:space="preserve"> </w:t>
      </w:r>
      <w:r w:rsidR="00D72013">
        <w:t xml:space="preserve">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lastRenderedPageBreak/>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E3681B">
      <w:pPr>
        <w:ind w:firstLine="709"/>
        <w:jc w:val="both"/>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4028401"/>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4028402"/>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0B7BDA76" w:rsidR="000D73B4" w:rsidRDefault="006A1A3D" w:rsidP="00D10903">
      <w:pPr>
        <w:ind w:firstLine="709"/>
        <w:jc w:val="both"/>
      </w:pPr>
      <w:r>
        <w:t>Quando uma empresa, empreendedor decide abri uma loja ou colocar sua loja online na rede o mesmo</w:t>
      </w:r>
      <w:r w:rsidR="000115B4">
        <w:t xml:space="preserve"> não tem como saber se s</w:t>
      </w:r>
      <w:r w:rsidR="001F1A83">
        <w:t xml:space="preserve">ua </w:t>
      </w:r>
      <w:r>
        <w:t>ideia</w:t>
      </w:r>
      <w:r w:rsidR="000115B4">
        <w:t xml:space="preserve"> vai vingar ou não e isso ocorre tanto na criação de uma loja física com</w:t>
      </w:r>
      <w:r>
        <w:t>o</w:t>
      </w:r>
      <w:r w:rsidR="000115B4">
        <w:t xml:space="preserve"> em uma loja digital quando uma ideia é desenvolvida sempre parece muito boa e que vai ser possível ser aplicado, mas não é sempre assim, muitos negócios são iniciados, muitas lojas são abertas</w:t>
      </w:r>
      <w:r>
        <w:t xml:space="preserve"> e muitos site vão para o ar</w:t>
      </w:r>
      <w:r w:rsidR="000115B4">
        <w:t xml:space="preserve"> por outro lado os mesmo</w:t>
      </w:r>
      <w:r w:rsidR="00030F7F">
        <w:t>s</w:t>
      </w:r>
      <w:r w:rsidR="000115B4">
        <w:t xml:space="preserve"> quase sempre também fecham as portas</w:t>
      </w:r>
      <w:r>
        <w:t xml:space="preserve"> ou no caso de um </w:t>
      </w:r>
      <w:r w:rsidRPr="006A1A3D">
        <w:rPr>
          <w:i/>
          <w:iCs/>
        </w:rPr>
        <w:t>e-commerce</w:t>
      </w:r>
      <w:r>
        <w:t xml:space="preserve"> tira o site do ar</w:t>
      </w:r>
      <w:r w:rsidR="000115B4">
        <w:t>.</w:t>
      </w:r>
    </w:p>
    <w:p w14:paraId="6D59D46A" w14:textId="28E16F8B" w:rsidR="000115B4" w:rsidRDefault="000115B4" w:rsidP="00D10903">
      <w:pPr>
        <w:ind w:firstLine="709"/>
        <w:jc w:val="both"/>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D10903">
      <w:pPr>
        <w:ind w:firstLine="709"/>
        <w:jc w:val="both"/>
        <w:rPr>
          <w:rFonts w:cs="Times New Roman"/>
          <w:szCs w:val="24"/>
        </w:rPr>
      </w:pPr>
      <w:r>
        <w:rPr>
          <w:rFonts w:cs="Times New Roman"/>
          <w:szCs w:val="24"/>
        </w:rPr>
        <w:lastRenderedPageBreak/>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4028403"/>
      <w:r w:rsidRPr="000366AB">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4028404"/>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4028405"/>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52D9D8BF" w14:textId="418C6A6C" w:rsidR="00B6272E" w:rsidRDefault="00B6272E" w:rsidP="0064701D">
      <w:pPr>
        <w:ind w:firstLine="709"/>
        <w:jc w:val="both"/>
      </w:pPr>
      <w:r>
        <w:t xml:space="preserve">No capítulo 1 foi </w:t>
      </w:r>
      <w:r w:rsidR="005B7DC7">
        <w:t>desenvolvido uma</w:t>
      </w:r>
      <w:r>
        <w:t xml:space="preserve">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0A5CE817" w14:textId="3C244B1A" w:rsidR="00837F04" w:rsidRDefault="00B6272E" w:rsidP="0064701D">
      <w:pPr>
        <w:ind w:firstLine="709"/>
        <w:jc w:val="both"/>
      </w:pPr>
      <w:r>
        <w:lastRenderedPageBreak/>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028406"/>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028407"/>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028408"/>
      <w:r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xml:space="preserve">, que é a venda de clientes para clientes, que pode exemplificado como </w:t>
      </w:r>
      <w:r w:rsidR="00C55DE2">
        <w:lastRenderedPageBreak/>
        <w:t>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028409"/>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028410"/>
      <w:r>
        <w:rPr>
          <w:rStyle w:val="Ttulo2Char"/>
          <w:b/>
        </w:rPr>
        <w:lastRenderedPageBreak/>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42B959B3" w14:textId="5AAAF60B" w:rsidR="00D85F8F" w:rsidRDefault="00616B68" w:rsidP="0064701D">
      <w:pPr>
        <w:jc w:val="center"/>
      </w:pPr>
      <w:r>
        <w:rPr>
          <w:noProof/>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6C8EC7EB" w:rsidR="00616B68" w:rsidRPr="00AC74F2" w:rsidRDefault="00616B68" w:rsidP="00616B68">
                            <w:pPr>
                              <w:pStyle w:val="Legenda"/>
                              <w:rPr>
                                <w:noProof/>
                                <w:sz w:val="24"/>
                                <w:szCs w:val="20"/>
                              </w:rPr>
                            </w:pPr>
                            <w:bookmarkStart w:id="87"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6C8EC7EB" w:rsidR="00616B68" w:rsidRPr="00AC74F2" w:rsidRDefault="00616B68" w:rsidP="00616B68">
                      <w:pPr>
                        <w:pStyle w:val="Legenda"/>
                        <w:rPr>
                          <w:noProof/>
                          <w:sz w:val="24"/>
                          <w:szCs w:val="20"/>
                        </w:rPr>
                      </w:pPr>
                      <w:bookmarkStart w:id="88"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77777777" w:rsidR="00837F04" w:rsidRDefault="00D85F8F" w:rsidP="0064701D">
      <w:pPr>
        <w:ind w:firstLine="709"/>
        <w:jc w:val="both"/>
      </w:pPr>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B80AC2A" w:rsidR="00616B68" w:rsidRDefault="00616B68" w:rsidP="00616B68">
      <w:pPr>
        <w:pStyle w:val="Legenda"/>
        <w:keepNext/>
      </w:pPr>
      <w:bookmarkStart w:id="89" w:name="_Toc24363578"/>
      <w:r>
        <w:lastRenderedPageBreak/>
        <w:t xml:space="preserve">Figura </w:t>
      </w:r>
      <w:fldSimple w:instr=" SEQ Figura \* ARABIC ">
        <w:r>
          <w:rPr>
            <w:noProof/>
          </w:rPr>
          <w:t>2</w:t>
        </w:r>
      </w:fldSimple>
      <w:r>
        <w:t xml:space="preserve"> - </w:t>
      </w:r>
      <w:r w:rsidRPr="00A940E6">
        <w:t>Gráfico com o faturamento do e-commerce no Brasil de 2011 até 2018.</w:t>
      </w:r>
      <w:bookmarkEnd w:id="89"/>
    </w:p>
    <w:p w14:paraId="2B3F1C32" w14:textId="77777777" w:rsidR="00D1721F" w:rsidRDefault="00D1721F" w:rsidP="0064701D">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64701D">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77777777" w:rsidR="00D2354F" w:rsidRDefault="00D2354F" w:rsidP="0064701D">
      <w:pPr>
        <w:ind w:firstLine="709"/>
        <w:jc w:val="both"/>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64701D">
      <w:pPr>
        <w:ind w:firstLine="709"/>
        <w:jc w:val="both"/>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0F6D95D6" w14:textId="1CCB18C7" w:rsidR="00616B68" w:rsidRDefault="00616B68" w:rsidP="00616B68">
      <w:pPr>
        <w:pStyle w:val="Legenda"/>
        <w:keepNext/>
      </w:pPr>
      <w:bookmarkStart w:id="90" w:name="_Toc24363579"/>
      <w:r>
        <w:t xml:space="preserve">Figura </w:t>
      </w:r>
      <w:fldSimple w:instr=" SEQ Figura \* ARABIC ">
        <w:r>
          <w:rPr>
            <w:noProof/>
          </w:rPr>
          <w:t>3</w:t>
        </w:r>
      </w:fldSimple>
      <w:r>
        <w:t xml:space="preserve"> - </w:t>
      </w:r>
      <w:r w:rsidRPr="00D4313F">
        <w:t>Gráfico com a divisão mundial do e-commerce em 2016.</w:t>
      </w:r>
      <w:bookmarkEnd w:id="90"/>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2CE4FE38" w:rsidR="00D2354F" w:rsidRDefault="00D2354F" w:rsidP="0064701D">
      <w:pPr>
        <w:jc w:val="both"/>
      </w:pPr>
      <w:r>
        <w:t>No segundo mostramos a previsão de crescimento para 2020:</w:t>
      </w:r>
    </w:p>
    <w:p w14:paraId="75ACA3AA" w14:textId="77777777" w:rsidR="00D2354F" w:rsidRDefault="00D2354F" w:rsidP="007842EA">
      <w:pPr>
        <w:pStyle w:val="Corpo"/>
        <w:ind w:firstLine="709"/>
      </w:pPr>
    </w:p>
    <w:p w14:paraId="16D75B1C" w14:textId="5B6B40FB" w:rsidR="00616B68" w:rsidRDefault="00616B68" w:rsidP="00616B68">
      <w:pPr>
        <w:pStyle w:val="Legenda"/>
        <w:keepNext/>
      </w:pPr>
      <w:bookmarkStart w:id="91" w:name="_Toc24363580"/>
      <w:r>
        <w:t xml:space="preserve">Figura </w:t>
      </w:r>
      <w:fldSimple w:instr=" SEQ Figura \* ARABIC ">
        <w:r>
          <w:rPr>
            <w:noProof/>
          </w:rPr>
          <w:t>4</w:t>
        </w:r>
      </w:fldSimple>
      <w:r>
        <w:t xml:space="preserve"> - </w:t>
      </w:r>
      <w:r w:rsidRPr="0000048B">
        <w:t>Gráfico com a previsão de divisão mundial do e-commerce em 2020.</w:t>
      </w:r>
      <w:bookmarkEnd w:id="91"/>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2" w:name="_Toc23946504"/>
      <w:bookmarkStart w:id="93" w:name="_Toc23946991"/>
      <w:bookmarkStart w:id="94" w:name="_Toc23947067"/>
      <w:bookmarkStart w:id="95" w:name="_Toc23947089"/>
      <w:bookmarkStart w:id="96" w:name="_Toc23950276"/>
      <w:bookmarkStart w:id="97" w:name="_Toc23950343"/>
      <w:bookmarkStart w:id="98" w:name="_Toc24028411"/>
      <w:r w:rsidRPr="00210EE2">
        <w:rPr>
          <w:rStyle w:val="Ttulo2Char"/>
          <w:b/>
        </w:rPr>
        <w:t>Trabalhos Relacionados</w:t>
      </w:r>
      <w:bookmarkEnd w:id="92"/>
      <w:bookmarkEnd w:id="93"/>
      <w:bookmarkEnd w:id="94"/>
      <w:bookmarkEnd w:id="95"/>
      <w:bookmarkEnd w:id="96"/>
      <w:bookmarkEnd w:id="97"/>
      <w:bookmarkEnd w:id="98"/>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A27F9AA"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488CFDCE"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20571453"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49363D" w:rsidRPr="001507AE">
        <w:rPr>
          <w:iCs/>
          <w:shd w:val="clear" w:color="auto" w:fill="FFFFFF"/>
        </w:rPr>
        <w:t>)</w:t>
      </w:r>
      <w:r w:rsidR="0049363D">
        <w:rPr>
          <w:iCs/>
          <w:shd w:val="clear" w:color="auto" w:fill="FFFFFF"/>
        </w:rPr>
        <w:t xml:space="preserve"> </w:t>
      </w:r>
      <w:r w:rsidR="0049363D">
        <w:rPr>
          <w:shd w:val="clear" w:color="auto" w:fill="FFFFFF"/>
        </w:rPr>
        <w:t>C</w:t>
      </w:r>
      <w:r>
        <w:rPr>
          <w:shd w:val="clear" w:color="auto" w:fill="FFFFFF"/>
        </w:rPr>
        <w:t xml:space="preserve">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9" w:name="_Toc24119101"/>
      <w:r w:rsidRPr="008D56F7">
        <w:t xml:space="preserve">Tabela </w:t>
      </w:r>
      <w:r w:rsidR="00FA0166">
        <w:fldChar w:fldCharType="begin"/>
      </w:r>
      <w:r w:rsidR="00FA0166">
        <w:instrText xml:space="preserve"> SEQ Tabela \* ARABIC </w:instrText>
      </w:r>
      <w:r w:rsidR="00FA0166">
        <w:fldChar w:fldCharType="separate"/>
      </w:r>
      <w:r w:rsidRPr="008D56F7">
        <w:t>1</w:t>
      </w:r>
      <w:r w:rsidR="00FA0166">
        <w:fldChar w:fldCharType="end"/>
      </w:r>
      <w:r w:rsidRPr="008D56F7">
        <w:t xml:space="preserve"> - Diferenças entre a logística do </w:t>
      </w:r>
      <w:r w:rsidRPr="00713E8E">
        <w:rPr>
          <w:i/>
        </w:rPr>
        <w:t>e-commerce.</w:t>
      </w:r>
      <w:bookmarkEnd w:id="99"/>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43F8491C" w:rsidR="008F7443" w:rsidRDefault="008F7443" w:rsidP="00772330">
      <w:pPr>
        <w:ind w:firstLine="709"/>
        <w:jc w:val="both"/>
        <w:rPr>
          <w:b/>
          <w:bCs/>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100" w:name="_Toc23946505"/>
      <w:bookmarkStart w:id="101" w:name="_Toc23946992"/>
      <w:bookmarkStart w:id="102" w:name="_Toc23947068"/>
      <w:bookmarkStart w:id="103" w:name="_Toc23947090"/>
      <w:bookmarkStart w:id="104" w:name="_Toc23950277"/>
      <w:bookmarkStart w:id="105" w:name="_Toc23950344"/>
      <w:bookmarkStart w:id="106" w:name="_Toc24028412"/>
      <w:r w:rsidRPr="000B4EB0">
        <w:t>METODOLOGIA</w:t>
      </w:r>
      <w:bookmarkEnd w:id="100"/>
      <w:bookmarkEnd w:id="101"/>
      <w:bookmarkEnd w:id="102"/>
      <w:bookmarkEnd w:id="103"/>
      <w:bookmarkEnd w:id="104"/>
      <w:bookmarkEnd w:id="105"/>
      <w:bookmarkEnd w:id="106"/>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7" w:name="_Toc174117268"/>
      <w:bookmarkStart w:id="108" w:name="_Toc254273963"/>
      <w:bookmarkStart w:id="109" w:name="_Toc23946506"/>
      <w:bookmarkStart w:id="110" w:name="_Toc23946993"/>
      <w:bookmarkStart w:id="111" w:name="_Toc23947069"/>
      <w:bookmarkStart w:id="112" w:name="_Toc23947091"/>
      <w:bookmarkStart w:id="113" w:name="_Toc23950278"/>
      <w:bookmarkStart w:id="114" w:name="_Toc23950345"/>
      <w:bookmarkStart w:id="115" w:name="_Toc24028413"/>
      <w:r w:rsidRPr="000B4EB0">
        <w:t>APRESENTAÇÃO E ANÁLISE DOS RESULTADOS</w:t>
      </w:r>
      <w:bookmarkEnd w:id="107"/>
      <w:bookmarkEnd w:id="108"/>
      <w:bookmarkEnd w:id="109"/>
      <w:bookmarkEnd w:id="110"/>
      <w:bookmarkEnd w:id="111"/>
      <w:bookmarkEnd w:id="112"/>
      <w:bookmarkEnd w:id="113"/>
      <w:bookmarkEnd w:id="114"/>
      <w:bookmarkEnd w:id="115"/>
    </w:p>
    <w:p w14:paraId="19E59393" w14:textId="77777777" w:rsidR="00CA294F" w:rsidRPr="00CA294F" w:rsidRDefault="00CA294F" w:rsidP="00CA294F"/>
    <w:p w14:paraId="367D6223" w14:textId="77777777" w:rsidR="007842EA" w:rsidRDefault="007842EA" w:rsidP="00772330">
      <w:pPr>
        <w:pStyle w:val="Corpo"/>
        <w:ind w:firstLine="709"/>
        <w:jc w:val="both"/>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772330">
      <w:pPr>
        <w:pStyle w:val="Corpo"/>
        <w:ind w:firstLine="709"/>
        <w:jc w:val="both"/>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6" w:name="_Toc174117269"/>
      <w:bookmarkStart w:id="117" w:name="_Toc254273964"/>
      <w:bookmarkStart w:id="118" w:name="_Toc23946507"/>
      <w:bookmarkStart w:id="119" w:name="_Toc23946994"/>
      <w:bookmarkStart w:id="120" w:name="_Toc23947070"/>
      <w:bookmarkStart w:id="121" w:name="_Toc23947092"/>
      <w:bookmarkStart w:id="122" w:name="_Toc23950279"/>
      <w:bookmarkStart w:id="123" w:name="_Toc23950346"/>
      <w:bookmarkStart w:id="124" w:name="_Toc24028414"/>
      <w:r w:rsidRPr="000B4EB0">
        <w:t xml:space="preserve">CONCLUSÕES </w:t>
      </w:r>
      <w:bookmarkEnd w:id="116"/>
      <w:r w:rsidRPr="000B4EB0">
        <w:t>E TRABALHOS FUTUROS</w:t>
      </w:r>
      <w:bookmarkEnd w:id="117"/>
      <w:bookmarkEnd w:id="118"/>
      <w:bookmarkEnd w:id="119"/>
      <w:bookmarkEnd w:id="120"/>
      <w:bookmarkEnd w:id="121"/>
      <w:bookmarkEnd w:id="122"/>
      <w:bookmarkEnd w:id="123"/>
      <w:bookmarkEnd w:id="124"/>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5" w:name="_Toc23946508"/>
      <w:bookmarkStart w:id="126" w:name="_Toc23946995"/>
      <w:bookmarkStart w:id="127" w:name="_Toc23947071"/>
      <w:bookmarkStart w:id="128" w:name="_Toc23947093"/>
      <w:bookmarkStart w:id="129" w:name="_Toc23950280"/>
      <w:bookmarkStart w:id="130" w:name="_Toc23950347"/>
      <w:bookmarkStart w:id="131" w:name="_Toc24028415"/>
      <w:r w:rsidRPr="000B4EB0">
        <w:t>REFERÊNCIAS</w:t>
      </w:r>
      <w:bookmarkEnd w:id="125"/>
      <w:bookmarkEnd w:id="126"/>
      <w:bookmarkEnd w:id="127"/>
      <w:bookmarkEnd w:id="128"/>
      <w:bookmarkEnd w:id="129"/>
      <w:bookmarkEnd w:id="130"/>
      <w:bookmarkEnd w:id="131"/>
    </w:p>
    <w:p w14:paraId="7E83AB0B" w14:textId="77777777" w:rsidR="00210EE2" w:rsidRPr="00210EE2" w:rsidRDefault="00210EE2" w:rsidP="00210EE2"/>
    <w:p w14:paraId="7D22A976" w14:textId="7DAA7EE7" w:rsidR="00053702" w:rsidRDefault="009A4BF6" w:rsidP="00053702">
      <w:pPr>
        <w:pStyle w:val="Estiloreferencia"/>
        <w:spacing w:line="360" w:lineRule="auto"/>
        <w:jc w:val="both"/>
        <w:rPr>
          <w:rFonts w:ascii="Times New Roman" w:hAnsi="Times New Roman"/>
          <w:sz w:val="24"/>
          <w:shd w:val="clear" w:color="auto" w:fill="FFFFFF"/>
        </w:rPr>
      </w:pPr>
      <w:r w:rsidRPr="009A4BF6">
        <w:rPr>
          <w:rFonts w:ascii="Times New Roman" w:hAnsi="Times New Roman"/>
          <w:sz w:val="24"/>
          <w:shd w:val="clear" w:color="auto" w:fill="FFFFFF"/>
        </w:rPr>
        <w:t xml:space="preserve">NETO, </w:t>
      </w:r>
      <w:proofErr w:type="spellStart"/>
      <w:r w:rsidRPr="009A4BF6">
        <w:rPr>
          <w:rFonts w:ascii="Times New Roman" w:hAnsi="Times New Roman"/>
          <w:sz w:val="24"/>
          <w:shd w:val="clear" w:color="auto" w:fill="FFFFFF"/>
        </w:rPr>
        <w:t>Bertolino</w:t>
      </w:r>
      <w:proofErr w:type="spellEnd"/>
      <w:r w:rsidRPr="009A4BF6">
        <w:rPr>
          <w:rFonts w:ascii="Times New Roman" w:hAnsi="Times New Roman"/>
          <w:sz w:val="24"/>
          <w:shd w:val="clear" w:color="auto" w:fill="FFFFFF"/>
        </w:rPr>
        <w:t xml:space="preserve"> Guilherme Althoff de. </w:t>
      </w:r>
      <w:r w:rsidRPr="009A4BF6">
        <w:rPr>
          <w:rFonts w:ascii="Times New Roman" w:hAnsi="Times New Roman"/>
          <w:b/>
          <w:bCs/>
          <w:sz w:val="24"/>
        </w:rPr>
        <w:t>EXPANSÃO DE NEGÓCIO COM PROJETO E-COMMERCE</w:t>
      </w:r>
      <w:r w:rsidRPr="009A4BF6">
        <w:rPr>
          <w:rFonts w:ascii="Times New Roman" w:hAnsi="Times New Roman"/>
          <w:sz w:val="24"/>
        </w:rPr>
        <w:t xml:space="preserve">. 2019. </w:t>
      </w:r>
      <w:proofErr w:type="spellStart"/>
      <w:r w:rsidRPr="009A4BF6">
        <w:rPr>
          <w:rFonts w:ascii="Times New Roman" w:hAnsi="Times New Roman"/>
          <w:sz w:val="24"/>
        </w:rPr>
        <w:t>Disponivel</w:t>
      </w:r>
      <w:proofErr w:type="spellEnd"/>
      <w:r w:rsidRPr="009A4BF6">
        <w:rPr>
          <w:rFonts w:ascii="Times New Roman" w:hAnsi="Times New Roman"/>
          <w:sz w:val="24"/>
        </w:rPr>
        <w:t xml:space="preserve"> em:&lt;</w:t>
      </w:r>
      <w:r w:rsidRPr="009A4BF6">
        <w:rPr>
          <w:rFonts w:ascii="Times New Roman" w:eastAsiaTheme="minorHAnsi" w:hAnsi="Times New Roman"/>
          <w:sz w:val="24"/>
          <w:lang w:eastAsia="en-US"/>
        </w:rPr>
        <w:t xml:space="preserve"> </w:t>
      </w:r>
      <w:hyperlink r:id="rId21" w:history="1">
        <w:r w:rsidRPr="009A4BF6">
          <w:rPr>
            <w:rStyle w:val="Hyperlink"/>
            <w:rFonts w:ascii="Times New Roman" w:hAnsi="Times New Roman"/>
            <w:sz w:val="24"/>
          </w:rPr>
          <w:t>http://www.riuni.unisul.br/handle/12345/7227</w:t>
        </w:r>
      </w:hyperlink>
      <w:r w:rsidRPr="009A4BF6">
        <w:rPr>
          <w:rFonts w:ascii="Times New Roman" w:hAnsi="Times New Roman"/>
          <w:sz w:val="24"/>
        </w:rPr>
        <w:t>&gt;. Aceso em:10/11/2019</w:t>
      </w:r>
      <w:r w:rsidR="008F32C4">
        <w:rPr>
          <w:rFonts w:ascii="Times New Roman" w:hAnsi="Times New Roman"/>
          <w:sz w:val="24"/>
        </w:rPr>
        <w:t>.</w:t>
      </w:r>
    </w:p>
    <w:p w14:paraId="2B9ADA3C" w14:textId="5EA50E4E" w:rsidR="00B4653A" w:rsidRPr="00053702" w:rsidRDefault="00B4653A" w:rsidP="00053702">
      <w:pPr>
        <w:pStyle w:val="Estiloreferencia"/>
        <w:spacing w:line="360" w:lineRule="auto"/>
        <w:jc w:val="both"/>
        <w:rPr>
          <w:rFonts w:ascii="Times New Roman" w:hAnsi="Times New Roman"/>
          <w:sz w:val="24"/>
          <w:shd w:val="clear" w:color="auto" w:fill="FFFFFF"/>
        </w:rPr>
      </w:pPr>
      <w:r w:rsidRPr="009A4BF6">
        <w:rPr>
          <w:rFonts w:ascii="Times New Roman" w:hAnsi="Times New Roman"/>
          <w:sz w:val="24"/>
          <w:shd w:val="clear" w:color="auto" w:fill="FFFFFF"/>
        </w:rPr>
        <w:t>GOUVEIA</w:t>
      </w:r>
      <w:r w:rsidRPr="009A4BF6">
        <w:rPr>
          <w:rFonts w:ascii="Times New Roman" w:hAnsi="Times New Roman"/>
          <w:sz w:val="24"/>
        </w:rPr>
        <w:t>, Daniel</w:t>
      </w:r>
      <w:r w:rsidR="0052294B" w:rsidRPr="009A4BF6">
        <w:rPr>
          <w:rFonts w:ascii="Times New Roman" w:hAnsi="Times New Roman"/>
          <w:sz w:val="24"/>
        </w:rPr>
        <w:t xml:space="preserve"> Alejandro </w:t>
      </w:r>
      <w:proofErr w:type="spellStart"/>
      <w:r w:rsidR="0052294B" w:rsidRPr="009A4BF6">
        <w:rPr>
          <w:rFonts w:ascii="Times New Roman" w:hAnsi="Times New Roman"/>
          <w:sz w:val="24"/>
        </w:rPr>
        <w:t>Rendón</w:t>
      </w:r>
      <w:proofErr w:type="spellEnd"/>
      <w:r w:rsidR="0052294B" w:rsidRPr="009A4BF6">
        <w:rPr>
          <w:rFonts w:ascii="Times New Roman" w:hAnsi="Times New Roman"/>
          <w:sz w:val="24"/>
        </w:rPr>
        <w:t xml:space="preserve"> de</w:t>
      </w:r>
      <w:r w:rsidRPr="009A4BF6">
        <w:rPr>
          <w:rFonts w:ascii="Times New Roman" w:hAnsi="Times New Roman"/>
          <w:sz w:val="24"/>
        </w:rPr>
        <w:t xml:space="preserve">. </w:t>
      </w:r>
      <w:r w:rsidRPr="009A4BF6">
        <w:rPr>
          <w:rFonts w:ascii="Times New Roman" w:hAnsi="Times New Roman"/>
          <w:b/>
          <w:bCs/>
          <w:sz w:val="24"/>
        </w:rPr>
        <w:t>8 erros de usabilidade que você pode estar cometendo no seu e-commerce sem perceber</w:t>
      </w:r>
      <w:r w:rsidRPr="009A4BF6">
        <w:rPr>
          <w:rFonts w:ascii="Times New Roman" w:hAnsi="Times New Roman"/>
          <w:sz w:val="24"/>
        </w:rPr>
        <w:t xml:space="preserve">. </w:t>
      </w:r>
      <w:r w:rsidRPr="009A4BF6">
        <w:rPr>
          <w:rFonts w:ascii="Times New Roman" w:hAnsi="Times New Roman"/>
          <w:sz w:val="24"/>
          <w:lang w:eastAsia="en-US"/>
        </w:rPr>
        <w:t>2018. Disponível em:&lt;</w:t>
      </w:r>
      <w:r w:rsidRPr="009A4BF6">
        <w:rPr>
          <w:rFonts w:ascii="Times New Roman" w:hAnsi="Times New Roman"/>
          <w:sz w:val="24"/>
        </w:rPr>
        <w:t xml:space="preserve"> </w:t>
      </w:r>
      <w:hyperlink r:id="rId22" w:history="1">
        <w:r w:rsidR="0052294B" w:rsidRPr="009A4BF6">
          <w:rPr>
            <w:rStyle w:val="Hyperlink"/>
            <w:rFonts w:ascii="Times New Roman" w:hAnsi="Times New Roman"/>
            <w:sz w:val="24"/>
          </w:rPr>
          <w:t>https://www.workana.com/blog/pt/emprendimientopt/8-erros-de-usabilidade-que-voce-pode-estar-cometendo-no-seu-e-commerce/</w:t>
        </w:r>
      </w:hyperlink>
      <w:r w:rsidR="0052294B" w:rsidRPr="009A4BF6">
        <w:rPr>
          <w:rFonts w:ascii="Times New Roman" w:hAnsi="Times New Roman"/>
          <w:sz w:val="24"/>
          <w:lang w:eastAsia="en-US"/>
        </w:rPr>
        <w:t xml:space="preserve"> </w:t>
      </w:r>
      <w:r w:rsidRPr="009A4BF6">
        <w:rPr>
          <w:rFonts w:ascii="Times New Roman" w:hAnsi="Times New Roman"/>
          <w:sz w:val="24"/>
          <w:lang w:eastAsia="en-US"/>
        </w:rPr>
        <w:t>&gt;. Acesso em: 23</w:t>
      </w:r>
      <w:r w:rsidR="007F7CC1" w:rsidRPr="009A4BF6">
        <w:rPr>
          <w:rFonts w:ascii="Times New Roman" w:hAnsi="Times New Roman"/>
          <w:sz w:val="24"/>
          <w:lang w:eastAsia="en-US"/>
        </w:rPr>
        <w:t>/10/2019</w:t>
      </w:r>
      <w:r w:rsidRPr="009A4BF6">
        <w:rPr>
          <w:rFonts w:ascii="Times New Roman" w:hAnsi="Times New Roman"/>
          <w:sz w:val="24"/>
          <w:lang w:eastAsia="en-US"/>
        </w:rPr>
        <w:t>.</w:t>
      </w:r>
    </w:p>
    <w:p w14:paraId="6EB301C4" w14:textId="1BBE0D89" w:rsidR="00B4653A" w:rsidRPr="009A4BF6" w:rsidRDefault="007F7CC1" w:rsidP="00053702">
      <w:pPr>
        <w:pStyle w:val="Estiloreferencia"/>
        <w:spacing w:line="360" w:lineRule="auto"/>
        <w:jc w:val="both"/>
        <w:rPr>
          <w:rFonts w:ascii="Times New Roman" w:hAnsi="Times New Roman"/>
          <w:sz w:val="24"/>
        </w:rPr>
      </w:pPr>
      <w:r w:rsidRPr="009A4BF6">
        <w:rPr>
          <w:rFonts w:ascii="Times New Roman" w:hAnsi="Times New Roman"/>
          <w:b/>
          <w:bCs/>
          <w:sz w:val="24"/>
        </w:rPr>
        <w:t>Faturamento do E-commerce no Brasil em 2019 deve atingir R$ 61,2 bilhões</w:t>
      </w:r>
      <w:r w:rsidR="00B4653A" w:rsidRPr="009A4BF6">
        <w:rPr>
          <w:rFonts w:ascii="Times New Roman" w:hAnsi="Times New Roman"/>
          <w:b/>
          <w:bCs/>
          <w:sz w:val="24"/>
        </w:rPr>
        <w:t>.</w:t>
      </w:r>
      <w:r w:rsidRPr="009A4BF6">
        <w:rPr>
          <w:rFonts w:ascii="Times New Roman" w:hAnsi="Times New Roman"/>
          <w:b/>
          <w:bCs/>
          <w:sz w:val="24"/>
        </w:rPr>
        <w:t xml:space="preserve"> </w:t>
      </w:r>
      <w:r w:rsidRPr="009A4BF6">
        <w:rPr>
          <w:rFonts w:ascii="Times New Roman" w:hAnsi="Times New Roman"/>
          <w:sz w:val="24"/>
        </w:rPr>
        <w:t>EBIT | Nielsen</w:t>
      </w:r>
      <w:r w:rsidR="00B4653A" w:rsidRPr="009A4BF6">
        <w:rPr>
          <w:rFonts w:ascii="Times New Roman" w:hAnsi="Times New Roman"/>
          <w:sz w:val="24"/>
          <w:lang w:eastAsia="en-US"/>
        </w:rPr>
        <w:t xml:space="preserve">, </w:t>
      </w:r>
      <w:r w:rsidRPr="009A4BF6">
        <w:rPr>
          <w:rFonts w:ascii="Times New Roman" w:hAnsi="Times New Roman"/>
          <w:sz w:val="24"/>
          <w:lang w:eastAsia="en-US"/>
        </w:rPr>
        <w:t>2018</w:t>
      </w:r>
      <w:r w:rsidR="00B4653A" w:rsidRPr="009A4BF6">
        <w:rPr>
          <w:rFonts w:ascii="Times New Roman" w:hAnsi="Times New Roman"/>
          <w:sz w:val="24"/>
          <w:lang w:eastAsia="en-US"/>
        </w:rPr>
        <w:t>. Disponível em:&lt;</w:t>
      </w:r>
      <w:r w:rsidRPr="009A4BF6">
        <w:rPr>
          <w:rFonts w:ascii="Times New Roman" w:hAnsi="Times New Roman"/>
          <w:sz w:val="24"/>
        </w:rPr>
        <w:t xml:space="preserve"> </w:t>
      </w:r>
      <w:hyperlink r:id="rId23" w:history="1">
        <w:r w:rsidRPr="009A4BF6">
          <w:rPr>
            <w:rStyle w:val="Hyperlink"/>
            <w:rFonts w:ascii="Times New Roman" w:hAnsi="Times New Roman"/>
            <w:sz w:val="24"/>
          </w:rPr>
          <w:t>https://www.climba.com.br/blog/faturamento-do-e-commerce-no-brasil-em-2019-deve-atingir-61-bilhoes/</w:t>
        </w:r>
      </w:hyperlink>
      <w:r w:rsidR="00B4653A" w:rsidRPr="009A4BF6">
        <w:rPr>
          <w:rFonts w:ascii="Times New Roman" w:hAnsi="Times New Roman"/>
          <w:sz w:val="24"/>
          <w:lang w:eastAsia="en-US"/>
        </w:rPr>
        <w:t>&gt;. Acesso em:</w:t>
      </w:r>
      <w:r w:rsidRPr="009A4BF6">
        <w:rPr>
          <w:rFonts w:ascii="Times New Roman" w:hAnsi="Times New Roman"/>
          <w:sz w:val="24"/>
          <w:lang w:eastAsia="en-US"/>
        </w:rPr>
        <w:t>23/10/2019</w:t>
      </w:r>
      <w:r w:rsidR="00B4653A" w:rsidRPr="009A4BF6">
        <w:rPr>
          <w:rFonts w:ascii="Times New Roman" w:hAnsi="Times New Roman"/>
          <w:sz w:val="24"/>
          <w:lang w:eastAsia="en-US"/>
        </w:rPr>
        <w:t>.</w:t>
      </w:r>
    </w:p>
    <w:p w14:paraId="6457B177" w14:textId="072E3898" w:rsidR="00B4653A" w:rsidRPr="009A4BF6" w:rsidRDefault="006D7989" w:rsidP="00053702">
      <w:pPr>
        <w:pStyle w:val="Estiloreferencia"/>
        <w:spacing w:line="360" w:lineRule="auto"/>
        <w:jc w:val="both"/>
        <w:rPr>
          <w:rFonts w:ascii="Times New Roman" w:hAnsi="Times New Roman"/>
          <w:sz w:val="24"/>
        </w:rPr>
      </w:pPr>
      <w:r w:rsidRPr="009A4BF6">
        <w:rPr>
          <w:rFonts w:ascii="Times New Roman" w:hAnsi="Times New Roman"/>
          <w:sz w:val="24"/>
        </w:rPr>
        <w:t>CASTRO</w:t>
      </w:r>
      <w:r w:rsidR="00B4653A" w:rsidRPr="009A4BF6">
        <w:rPr>
          <w:rFonts w:ascii="Times New Roman" w:hAnsi="Times New Roman"/>
          <w:sz w:val="24"/>
        </w:rPr>
        <w:t>,</w:t>
      </w:r>
      <w:r w:rsidRPr="009A4BF6">
        <w:rPr>
          <w:rFonts w:ascii="Times New Roman" w:hAnsi="Times New Roman"/>
          <w:sz w:val="24"/>
        </w:rPr>
        <w:t xml:space="preserve"> Vinícius</w:t>
      </w:r>
      <w:r w:rsidR="00B4653A" w:rsidRPr="009A4BF6">
        <w:rPr>
          <w:rFonts w:ascii="Times New Roman" w:hAnsi="Times New Roman"/>
          <w:sz w:val="24"/>
        </w:rPr>
        <w:t xml:space="preserve">. </w:t>
      </w:r>
      <w:r w:rsidRPr="009A4BF6">
        <w:rPr>
          <w:rFonts w:ascii="Times New Roman" w:hAnsi="Times New Roman"/>
          <w:b/>
          <w:bCs/>
          <w:sz w:val="24"/>
        </w:rPr>
        <w:t xml:space="preserve">A estrela mundial do </w:t>
      </w:r>
      <w:proofErr w:type="spellStart"/>
      <w:r w:rsidRPr="009A4BF6">
        <w:rPr>
          <w:rFonts w:ascii="Times New Roman" w:hAnsi="Times New Roman"/>
          <w:b/>
          <w:bCs/>
          <w:sz w:val="24"/>
        </w:rPr>
        <w:t>ecommerce</w:t>
      </w:r>
      <w:proofErr w:type="spellEnd"/>
      <w:r w:rsidRPr="009A4BF6">
        <w:rPr>
          <w:rFonts w:ascii="Times New Roman" w:hAnsi="Times New Roman"/>
          <w:b/>
          <w:bCs/>
          <w:sz w:val="24"/>
        </w:rPr>
        <w:t xml:space="preserve"> é o Brasil</w:t>
      </w:r>
      <w:r w:rsidR="00B4653A" w:rsidRPr="009A4BF6">
        <w:rPr>
          <w:rFonts w:ascii="Times New Roman" w:hAnsi="Times New Roman"/>
          <w:b/>
          <w:bCs/>
          <w:sz w:val="24"/>
        </w:rPr>
        <w:t>.</w:t>
      </w:r>
      <w:r w:rsidRPr="009A4BF6">
        <w:rPr>
          <w:rFonts w:ascii="Times New Roman" w:hAnsi="Times New Roman"/>
          <w:sz w:val="24"/>
        </w:rPr>
        <w:t xml:space="preserve"> </w:t>
      </w:r>
      <w:r w:rsidRPr="009A4BF6">
        <w:rPr>
          <w:rFonts w:ascii="Times New Roman" w:hAnsi="Times New Roman"/>
          <w:sz w:val="24"/>
          <w:lang w:eastAsia="en-US"/>
        </w:rPr>
        <w:t>T-INDEX</w:t>
      </w:r>
      <w:r w:rsidR="00B4653A" w:rsidRPr="009A4BF6">
        <w:rPr>
          <w:rFonts w:ascii="Times New Roman" w:hAnsi="Times New Roman"/>
          <w:sz w:val="24"/>
          <w:lang w:eastAsia="en-US"/>
        </w:rPr>
        <w:t xml:space="preserve">, </w:t>
      </w:r>
      <w:r w:rsidRPr="009A4BF6">
        <w:rPr>
          <w:rFonts w:ascii="Times New Roman" w:hAnsi="Times New Roman"/>
          <w:sz w:val="24"/>
          <w:lang w:eastAsia="en-US"/>
        </w:rPr>
        <w:t>2017</w:t>
      </w:r>
      <w:r w:rsidR="00B4653A" w:rsidRPr="009A4BF6">
        <w:rPr>
          <w:rFonts w:ascii="Times New Roman" w:hAnsi="Times New Roman"/>
          <w:sz w:val="24"/>
          <w:lang w:eastAsia="en-US"/>
        </w:rPr>
        <w:t>. Disponível em:&lt;</w:t>
      </w:r>
      <w:r w:rsidRPr="009A4BF6">
        <w:rPr>
          <w:rFonts w:ascii="Times New Roman" w:hAnsi="Times New Roman"/>
          <w:sz w:val="24"/>
        </w:rPr>
        <w:t xml:space="preserve"> </w:t>
      </w:r>
      <w:hyperlink r:id="rId24" w:history="1">
        <w:r w:rsidRPr="009A4BF6">
          <w:rPr>
            <w:rStyle w:val="Hyperlink"/>
            <w:rFonts w:ascii="Times New Roman" w:hAnsi="Times New Roman"/>
            <w:sz w:val="24"/>
          </w:rPr>
          <w:t>https://virtuaria.com.br/2017/02/a-estrela-mundial-do-ecommerce-e-o-brasil/</w:t>
        </w:r>
      </w:hyperlink>
      <w:r w:rsidR="00B4653A" w:rsidRPr="009A4BF6">
        <w:rPr>
          <w:rFonts w:ascii="Times New Roman" w:hAnsi="Times New Roman"/>
          <w:sz w:val="24"/>
          <w:lang w:eastAsia="en-US"/>
        </w:rPr>
        <w:t xml:space="preserve"> Acesso em: </w:t>
      </w:r>
      <w:r w:rsidRPr="009A4BF6">
        <w:rPr>
          <w:rFonts w:ascii="Times New Roman" w:hAnsi="Times New Roman"/>
          <w:sz w:val="24"/>
          <w:lang w:eastAsia="en-US"/>
        </w:rPr>
        <w:t>24</w:t>
      </w:r>
      <w:r w:rsidR="00340927" w:rsidRPr="009A4BF6">
        <w:rPr>
          <w:rFonts w:ascii="Times New Roman" w:hAnsi="Times New Roman"/>
          <w:sz w:val="24"/>
          <w:lang w:eastAsia="en-US"/>
        </w:rPr>
        <w:t>/10/2019.</w:t>
      </w:r>
    </w:p>
    <w:p w14:paraId="1340066A" w14:textId="7CE949FE" w:rsidR="00340927" w:rsidRPr="009A4BF6" w:rsidRDefault="00340927" w:rsidP="00053702">
      <w:pPr>
        <w:pStyle w:val="Estiloreferencia"/>
        <w:spacing w:line="360" w:lineRule="auto"/>
        <w:jc w:val="both"/>
        <w:rPr>
          <w:rFonts w:ascii="Times New Roman" w:hAnsi="Times New Roman"/>
          <w:sz w:val="24"/>
        </w:rPr>
      </w:pPr>
      <w:r w:rsidRPr="009A4BF6">
        <w:rPr>
          <w:rFonts w:ascii="Times New Roman" w:hAnsi="Times New Roman"/>
          <w:sz w:val="24"/>
        </w:rPr>
        <w:t xml:space="preserve">CASTRO, Vinícius. </w:t>
      </w:r>
      <w:r w:rsidRPr="009A4BF6">
        <w:rPr>
          <w:rFonts w:ascii="Times New Roman" w:hAnsi="Times New Roman"/>
          <w:b/>
          <w:bCs/>
          <w:sz w:val="24"/>
        </w:rPr>
        <w:t xml:space="preserve">A estrela mundial do </w:t>
      </w:r>
      <w:proofErr w:type="spellStart"/>
      <w:r w:rsidRPr="009A4BF6">
        <w:rPr>
          <w:rFonts w:ascii="Times New Roman" w:hAnsi="Times New Roman"/>
          <w:b/>
          <w:bCs/>
          <w:sz w:val="24"/>
        </w:rPr>
        <w:t>ecommerce</w:t>
      </w:r>
      <w:proofErr w:type="spellEnd"/>
      <w:r w:rsidRPr="009A4BF6">
        <w:rPr>
          <w:rFonts w:ascii="Times New Roman" w:hAnsi="Times New Roman"/>
          <w:b/>
          <w:bCs/>
          <w:sz w:val="24"/>
        </w:rPr>
        <w:t xml:space="preserve"> é o Brasil.</w:t>
      </w:r>
      <w:r w:rsidRPr="009A4BF6">
        <w:rPr>
          <w:rFonts w:ascii="Times New Roman" w:hAnsi="Times New Roman"/>
          <w:sz w:val="24"/>
        </w:rPr>
        <w:t xml:space="preserve"> </w:t>
      </w:r>
      <w:r w:rsidRPr="009A4BF6">
        <w:rPr>
          <w:rFonts w:ascii="Times New Roman" w:hAnsi="Times New Roman"/>
          <w:sz w:val="24"/>
          <w:lang w:eastAsia="en-US"/>
        </w:rPr>
        <w:t>T-INDEX, 2017. Disponível em:&lt;</w:t>
      </w:r>
      <w:r w:rsidRPr="009A4BF6">
        <w:rPr>
          <w:rFonts w:ascii="Times New Roman" w:hAnsi="Times New Roman"/>
          <w:sz w:val="24"/>
        </w:rPr>
        <w:t xml:space="preserve"> </w:t>
      </w:r>
      <w:hyperlink r:id="rId25" w:history="1">
        <w:r w:rsidRPr="009A4BF6">
          <w:rPr>
            <w:rStyle w:val="Hyperlink"/>
            <w:rFonts w:ascii="Times New Roman" w:hAnsi="Times New Roman"/>
            <w:sz w:val="24"/>
          </w:rPr>
          <w:t>https://virtuaria.com.br/2017/02/a-estrela-mundial-do-ecommerce-e-o-brasil/</w:t>
        </w:r>
      </w:hyperlink>
      <w:r w:rsidRPr="009A4BF6">
        <w:rPr>
          <w:rFonts w:ascii="Times New Roman" w:hAnsi="Times New Roman"/>
          <w:sz w:val="24"/>
          <w:lang w:eastAsia="en-US"/>
        </w:rPr>
        <w:t xml:space="preserve"> Acesso em: 24/10/2019.</w:t>
      </w:r>
    </w:p>
    <w:p w14:paraId="1A42BE5E" w14:textId="741AA206" w:rsidR="006963EA" w:rsidRPr="009A4BF6" w:rsidRDefault="006963EA" w:rsidP="00053702">
      <w:pPr>
        <w:pStyle w:val="Palavras-chave"/>
        <w:spacing w:after="0" w:line="360" w:lineRule="auto"/>
        <w:jc w:val="both"/>
        <w:rPr>
          <w:rFonts w:ascii="Times New Roman" w:hAnsi="Times New Roman"/>
        </w:rPr>
      </w:pPr>
      <w:r w:rsidRPr="009A4BF6">
        <w:rPr>
          <w:rFonts w:ascii="Times New Roman" w:hAnsi="Times New Roman"/>
        </w:rPr>
        <w:t>N</w:t>
      </w:r>
      <w:r w:rsidR="00B4653A" w:rsidRPr="009A4BF6">
        <w:rPr>
          <w:rFonts w:ascii="Times New Roman" w:hAnsi="Times New Roman"/>
        </w:rPr>
        <w:t>ASCIMENTO</w:t>
      </w:r>
      <w:r w:rsidRPr="009A4BF6">
        <w:rPr>
          <w:rFonts w:ascii="Times New Roman" w:hAnsi="Times New Roman"/>
        </w:rPr>
        <w:t>, Rafael</w:t>
      </w:r>
      <w:r w:rsidR="0052294B" w:rsidRPr="009A4BF6">
        <w:rPr>
          <w:rFonts w:ascii="Times New Roman" w:hAnsi="Times New Roman"/>
        </w:rPr>
        <w:t xml:space="preserve"> Moraes do</w:t>
      </w:r>
      <w:r w:rsidRPr="009A4BF6">
        <w:rPr>
          <w:rFonts w:ascii="Times New Roman" w:hAnsi="Times New Roman"/>
        </w:rPr>
        <w:t xml:space="preserve">. </w:t>
      </w:r>
      <w:r w:rsidRPr="009A4BF6">
        <w:rPr>
          <w:rFonts w:ascii="Times New Roman" w:hAnsi="Times New Roman"/>
          <w:b/>
        </w:rPr>
        <w:t>E-commerce no Brasil: perfil do mercado e do e-consumidor brasileiro</w:t>
      </w:r>
      <w:r w:rsidRPr="009A4BF6">
        <w:rPr>
          <w:rFonts w:ascii="Times New Roman" w:hAnsi="Times New Roman"/>
        </w:rPr>
        <w:t>. Brasília:</w:t>
      </w:r>
      <w:r w:rsidR="00340927" w:rsidRPr="009A4BF6">
        <w:rPr>
          <w:rFonts w:ascii="Times New Roman" w:hAnsi="Times New Roman"/>
        </w:rPr>
        <w:t xml:space="preserve"> </w:t>
      </w:r>
      <w:r w:rsidRPr="009A4BF6">
        <w:rPr>
          <w:rFonts w:ascii="Times New Roman" w:hAnsi="Times New Roman"/>
        </w:rPr>
        <w:t>FGV EBAPE - Dissertações, Mestrado em Gestão Empresarial, 2011.</w:t>
      </w:r>
      <w:r w:rsidR="00340927" w:rsidRPr="009A4BF6">
        <w:rPr>
          <w:rFonts w:ascii="Times New Roman" w:hAnsi="Times New Roman"/>
        </w:rPr>
        <w:t>Disponível em: &lt;</w:t>
      </w:r>
      <w:hyperlink r:id="rId26" w:history="1">
        <w:r w:rsidR="00340927" w:rsidRPr="009A4BF6">
          <w:rPr>
            <w:rStyle w:val="Hyperlink"/>
            <w:rFonts w:ascii="Times New Roman" w:eastAsiaTheme="majorEastAsia" w:hAnsi="Times New Roman"/>
          </w:rPr>
          <w:t>https://bibliotecadigital.fgv.br/dspace/handle/10438/8182</w:t>
        </w:r>
      </w:hyperlink>
      <w:r w:rsidR="00340927" w:rsidRPr="009A4BF6">
        <w:rPr>
          <w:rFonts w:ascii="Times New Roman" w:eastAsiaTheme="majorEastAsia" w:hAnsi="Times New Roman"/>
        </w:rPr>
        <w:t>&gt;</w:t>
      </w:r>
      <w:r w:rsidRPr="009A4BF6">
        <w:rPr>
          <w:rFonts w:ascii="Times New Roman" w:hAnsi="Times New Roman"/>
        </w:rPr>
        <w:t>. Acesso em:29/9/19.</w:t>
      </w:r>
    </w:p>
    <w:p w14:paraId="0D8DD5EC" w14:textId="77777777" w:rsidR="00340927" w:rsidRPr="009A4BF6" w:rsidRDefault="00340927" w:rsidP="00053702">
      <w:pPr>
        <w:pStyle w:val="Palavras-chave"/>
        <w:spacing w:after="0" w:line="360" w:lineRule="auto"/>
        <w:jc w:val="both"/>
        <w:rPr>
          <w:rFonts w:ascii="Times New Roman" w:hAnsi="Times New Roman"/>
        </w:rPr>
      </w:pPr>
    </w:p>
    <w:p w14:paraId="550F7B5F" w14:textId="497F509B" w:rsidR="008F32C4" w:rsidRDefault="00340927" w:rsidP="00053702">
      <w:pPr>
        <w:pStyle w:val="Palavras-chave"/>
        <w:spacing w:after="0" w:line="360" w:lineRule="auto"/>
        <w:jc w:val="both"/>
        <w:rPr>
          <w:rFonts w:ascii="Times New Roman" w:hAnsi="Times New Roman"/>
        </w:rPr>
      </w:pPr>
      <w:r w:rsidRPr="009A4BF6">
        <w:rPr>
          <w:rFonts w:ascii="Times New Roman" w:hAnsi="Times New Roman"/>
        </w:rPr>
        <w:t xml:space="preserve">TURCO, </w:t>
      </w:r>
      <w:r w:rsidR="00A6119C" w:rsidRPr="009A4BF6">
        <w:rPr>
          <w:rFonts w:ascii="Times New Roman" w:hAnsi="Times New Roman"/>
        </w:rPr>
        <w:t>Lucas.</w:t>
      </w:r>
      <w:r w:rsidRPr="009A4BF6">
        <w:rPr>
          <w:rFonts w:ascii="Times New Roman" w:hAnsi="Times New Roman"/>
        </w:rPr>
        <w:t xml:space="preserve"> RIVERO, Lilian</w:t>
      </w:r>
      <w:r w:rsidR="0052294B" w:rsidRPr="009A4BF6">
        <w:rPr>
          <w:rFonts w:ascii="Times New Roman" w:hAnsi="Times New Roman"/>
        </w:rPr>
        <w:t xml:space="preserve"> </w:t>
      </w:r>
      <w:proofErr w:type="spellStart"/>
      <w:r w:rsidR="0052294B" w:rsidRPr="009A4BF6">
        <w:rPr>
          <w:rFonts w:ascii="Times New Roman" w:hAnsi="Times New Roman"/>
        </w:rPr>
        <w:t>Jeannette</w:t>
      </w:r>
      <w:proofErr w:type="spellEnd"/>
      <w:r w:rsidR="0052294B" w:rsidRPr="009A4BF6">
        <w:rPr>
          <w:rFonts w:ascii="Times New Roman" w:hAnsi="Times New Roman"/>
        </w:rPr>
        <w:t xml:space="preserve"> Meyer</w:t>
      </w:r>
      <w:r w:rsidR="00A6119C" w:rsidRPr="009A4BF6">
        <w:rPr>
          <w:rFonts w:ascii="Times New Roman" w:hAnsi="Times New Roman"/>
        </w:rPr>
        <w:t>.</w:t>
      </w:r>
      <w:r w:rsidRPr="009A4BF6">
        <w:rPr>
          <w:rFonts w:ascii="Times New Roman" w:hAnsi="Times New Roman"/>
        </w:rPr>
        <w:t xml:space="preserve"> PERAZZOLLI, Paulo Roberto. </w:t>
      </w:r>
      <w:r w:rsidRPr="009A4BF6">
        <w:rPr>
          <w:rFonts w:ascii="Times New Roman" w:hAnsi="Times New Roman"/>
          <w:b/>
          <w:bCs/>
        </w:rPr>
        <w:t>DIAGNOSTICO DA EVOLUÇÃO DO E-COMMERCE NO BRASIL</w:t>
      </w:r>
      <w:r w:rsidRPr="009A4BF6">
        <w:rPr>
          <w:rFonts w:ascii="Times New Roman" w:hAnsi="Times New Roman"/>
        </w:rPr>
        <w:t>. Santa Catarina:</w:t>
      </w:r>
      <w:r w:rsidR="008F32C4">
        <w:rPr>
          <w:rFonts w:ascii="Times New Roman" w:hAnsi="Times New Roman"/>
        </w:rPr>
        <w:t xml:space="preserve"> </w:t>
      </w:r>
      <w:r w:rsidRPr="009A4BF6">
        <w:rPr>
          <w:rFonts w:ascii="Times New Roman" w:hAnsi="Times New Roman"/>
        </w:rPr>
        <w:lastRenderedPageBreak/>
        <w:t>UNOESC Videira.</w:t>
      </w:r>
      <w:r w:rsidR="002D5ABF" w:rsidRPr="009A4BF6">
        <w:rPr>
          <w:rFonts w:ascii="Times New Roman" w:hAnsi="Times New Roman"/>
        </w:rPr>
        <w:t xml:space="preserve"> Disponível em: &lt;</w:t>
      </w:r>
      <w:hyperlink r:id="rId27" w:history="1">
        <w:r w:rsidR="00AF3635" w:rsidRPr="009A4BF6">
          <w:rPr>
            <w:rStyle w:val="Hyperlink"/>
            <w:rFonts w:ascii="Times New Roman" w:eastAsiaTheme="majorEastAsia" w:hAnsi="Times New Roman"/>
          </w:rPr>
          <w:t>https://portalperiodicos.unoesc.edu.br/apeuv/article/view/15150/7485</w:t>
        </w:r>
      </w:hyperlink>
      <w:r w:rsidR="00AF3635" w:rsidRPr="009A4BF6">
        <w:rPr>
          <w:rFonts w:ascii="Times New Roman" w:eastAsiaTheme="majorEastAsia" w:hAnsi="Times New Roman"/>
        </w:rPr>
        <w:t xml:space="preserve"> </w:t>
      </w:r>
      <w:r w:rsidR="002D5ABF" w:rsidRPr="009A4BF6">
        <w:rPr>
          <w:rFonts w:ascii="Times New Roman" w:eastAsiaTheme="majorEastAsia" w:hAnsi="Times New Roman"/>
        </w:rPr>
        <w:t>&gt;</w:t>
      </w:r>
      <w:r w:rsidRPr="009A4BF6">
        <w:rPr>
          <w:rFonts w:ascii="Times New Roman" w:hAnsi="Times New Roman"/>
        </w:rPr>
        <w:t>. Acesso em:29/9/19.</w:t>
      </w:r>
    </w:p>
    <w:p w14:paraId="6DF3464A" w14:textId="77777777" w:rsidR="008F32C4" w:rsidRPr="009A4BF6" w:rsidRDefault="008F32C4" w:rsidP="00053702">
      <w:pPr>
        <w:pStyle w:val="Palavras-chave"/>
        <w:spacing w:after="0" w:line="360" w:lineRule="auto"/>
        <w:jc w:val="both"/>
        <w:rPr>
          <w:rFonts w:ascii="Times New Roman" w:hAnsi="Times New Roman"/>
        </w:rPr>
      </w:pPr>
    </w:p>
    <w:p w14:paraId="306ADB52" w14:textId="385BF2C0" w:rsidR="00AF3635" w:rsidRDefault="002D5ABF" w:rsidP="00053702">
      <w:pPr>
        <w:pStyle w:val="Palavras-chave"/>
        <w:spacing w:after="0" w:line="360" w:lineRule="auto"/>
        <w:jc w:val="both"/>
        <w:rPr>
          <w:rFonts w:ascii="Times New Roman" w:hAnsi="Times New Roman"/>
        </w:rPr>
      </w:pPr>
      <w:r w:rsidRPr="009A4BF6">
        <w:rPr>
          <w:rFonts w:ascii="Times New Roman" w:hAnsi="Times New Roman"/>
        </w:rPr>
        <w:t>SILVA, Tamara</w:t>
      </w:r>
      <w:r w:rsidR="0052294B" w:rsidRPr="009A4BF6">
        <w:rPr>
          <w:rFonts w:ascii="Times New Roman" w:hAnsi="Times New Roman"/>
        </w:rPr>
        <w:t xml:space="preserve"> da</w:t>
      </w:r>
      <w:r w:rsidRPr="009A4BF6">
        <w:rPr>
          <w:rFonts w:ascii="Times New Roman" w:hAnsi="Times New Roman"/>
        </w:rPr>
        <w:t xml:space="preserve">. </w:t>
      </w:r>
      <w:r w:rsidRPr="009A4BF6">
        <w:rPr>
          <w:rFonts w:ascii="Times New Roman" w:hAnsi="Times New Roman"/>
          <w:b/>
          <w:bCs/>
        </w:rPr>
        <w:t>A LOGÍSTICA REVERSA NO E-COMMERCE.</w:t>
      </w:r>
      <w:r w:rsidRPr="009A4BF6">
        <w:rPr>
          <w:rFonts w:ascii="Times New Roman" w:hAnsi="Times New Roman"/>
        </w:rPr>
        <w:t xml:space="preserve"> UNISUL. Disponível em:&lt;</w:t>
      </w:r>
      <w:hyperlink r:id="rId28" w:history="1">
        <w:r w:rsidRPr="009A4BF6">
          <w:rPr>
            <w:rStyle w:val="Hyperlink"/>
            <w:rFonts w:ascii="Times New Roman" w:eastAsiaTheme="majorEastAsia" w:hAnsi="Times New Roman"/>
          </w:rPr>
          <w:t>https://riuni.unisul.br/bitstream/handle/12345/4896/TAMARA_TCC.pdf?sequence=1&amp;isAllowed=y</w:t>
        </w:r>
      </w:hyperlink>
      <w:r w:rsidRPr="009A4BF6">
        <w:rPr>
          <w:rFonts w:ascii="Times New Roman" w:hAnsi="Times New Roman"/>
        </w:rPr>
        <w:t xml:space="preserve"> </w:t>
      </w:r>
      <w:r w:rsidRPr="009A4BF6">
        <w:rPr>
          <w:rFonts w:ascii="Times New Roman" w:eastAsiaTheme="majorEastAsia" w:hAnsi="Times New Roman"/>
        </w:rPr>
        <w:t>&gt;</w:t>
      </w:r>
      <w:r w:rsidRPr="009A4BF6">
        <w:rPr>
          <w:rFonts w:ascii="Times New Roman" w:hAnsi="Times New Roman"/>
        </w:rPr>
        <w:t>. Acesso em:29/9/19.</w:t>
      </w:r>
    </w:p>
    <w:p w14:paraId="3A7C75A9" w14:textId="77777777" w:rsidR="008F32C4" w:rsidRPr="009A4BF6" w:rsidRDefault="008F32C4" w:rsidP="00053702">
      <w:pPr>
        <w:pStyle w:val="Palavras-chave"/>
        <w:spacing w:after="0" w:line="360" w:lineRule="auto"/>
        <w:jc w:val="both"/>
        <w:rPr>
          <w:rFonts w:ascii="Times New Roman" w:hAnsi="Times New Roman"/>
        </w:rPr>
      </w:pPr>
    </w:p>
    <w:p w14:paraId="0E6CA046" w14:textId="53BA99ED" w:rsidR="00AF3635" w:rsidRPr="009A4BF6" w:rsidRDefault="00AF3635" w:rsidP="00053702">
      <w:pPr>
        <w:pStyle w:val="Palavras-chave"/>
        <w:spacing w:after="0" w:line="360" w:lineRule="auto"/>
        <w:jc w:val="both"/>
        <w:rPr>
          <w:rFonts w:ascii="Times New Roman" w:hAnsi="Times New Roman"/>
        </w:rPr>
      </w:pPr>
      <w:r w:rsidRPr="009A4BF6">
        <w:rPr>
          <w:rFonts w:ascii="Times New Roman" w:hAnsi="Times New Roman"/>
        </w:rPr>
        <w:t>SILVA, Tamara</w:t>
      </w:r>
      <w:r w:rsidR="0052294B" w:rsidRPr="009A4BF6">
        <w:rPr>
          <w:rFonts w:ascii="Times New Roman" w:hAnsi="Times New Roman"/>
        </w:rPr>
        <w:t xml:space="preserve"> da</w:t>
      </w:r>
      <w:r w:rsidRPr="009A4BF6">
        <w:rPr>
          <w:rFonts w:ascii="Times New Roman" w:hAnsi="Times New Roman"/>
        </w:rPr>
        <w:t xml:space="preserve">. </w:t>
      </w:r>
      <w:r w:rsidRPr="009A4BF6">
        <w:rPr>
          <w:rFonts w:ascii="Times New Roman" w:hAnsi="Times New Roman"/>
          <w:b/>
          <w:bCs/>
        </w:rPr>
        <w:t>A LOGÍSTICA REVERSA NO E-COMMERCE.</w:t>
      </w:r>
      <w:r w:rsidRPr="009A4BF6">
        <w:rPr>
          <w:rFonts w:ascii="Times New Roman" w:hAnsi="Times New Roman"/>
        </w:rPr>
        <w:t xml:space="preserve"> UNISUL. Disponível em:&lt;</w:t>
      </w:r>
      <w:hyperlink r:id="rId29" w:history="1">
        <w:r w:rsidRPr="009A4BF6">
          <w:rPr>
            <w:rStyle w:val="Hyperlink"/>
            <w:rFonts w:ascii="Times New Roman" w:eastAsiaTheme="majorEastAsia" w:hAnsi="Times New Roman"/>
          </w:rPr>
          <w:t>https://riuni.unisul.br/bitstream/handle/12345/4896/TAMARA_TCC.pdf?sequence=1&amp;isAllowed=y</w:t>
        </w:r>
      </w:hyperlink>
      <w:r w:rsidRPr="009A4BF6">
        <w:rPr>
          <w:rFonts w:ascii="Times New Roman" w:hAnsi="Times New Roman"/>
        </w:rPr>
        <w:t xml:space="preserve"> </w:t>
      </w:r>
      <w:r w:rsidRPr="009A4BF6">
        <w:rPr>
          <w:rFonts w:ascii="Times New Roman" w:eastAsiaTheme="majorEastAsia" w:hAnsi="Times New Roman"/>
        </w:rPr>
        <w:t>&gt;</w:t>
      </w:r>
      <w:r w:rsidRPr="009A4BF6">
        <w:rPr>
          <w:rFonts w:ascii="Times New Roman" w:hAnsi="Times New Roman"/>
        </w:rPr>
        <w:t>. Acesso em:29/9/19.</w:t>
      </w:r>
    </w:p>
    <w:p w14:paraId="784D5BD8" w14:textId="77777777" w:rsidR="00336598" w:rsidRPr="009A4BF6" w:rsidRDefault="00336598" w:rsidP="00053702">
      <w:pPr>
        <w:pStyle w:val="Palavras-chave"/>
        <w:spacing w:after="0" w:line="360" w:lineRule="auto"/>
        <w:jc w:val="both"/>
        <w:rPr>
          <w:rFonts w:ascii="Times New Roman" w:hAnsi="Times New Roman"/>
        </w:rPr>
      </w:pPr>
    </w:p>
    <w:p w14:paraId="4AC95312" w14:textId="1912B4B0" w:rsidR="00336598" w:rsidRPr="009A4BF6" w:rsidRDefault="00336598" w:rsidP="00053702">
      <w:pPr>
        <w:pStyle w:val="Palavras-chave"/>
        <w:spacing w:line="360" w:lineRule="auto"/>
        <w:jc w:val="both"/>
        <w:rPr>
          <w:rFonts w:ascii="Times New Roman" w:hAnsi="Times New Roman"/>
        </w:rPr>
      </w:pPr>
      <w:r w:rsidRPr="009A4BF6">
        <w:rPr>
          <w:rFonts w:ascii="Times New Roman" w:hAnsi="Times New Roman"/>
        </w:rPr>
        <w:t xml:space="preserve">MENDES, Laura Zimmermann </w:t>
      </w:r>
      <w:proofErr w:type="spellStart"/>
      <w:r w:rsidRPr="009A4BF6">
        <w:rPr>
          <w:rFonts w:ascii="Times New Roman" w:hAnsi="Times New Roman"/>
        </w:rPr>
        <w:t>Ramayana</w:t>
      </w:r>
      <w:proofErr w:type="spellEnd"/>
      <w:r w:rsidRPr="009A4BF6">
        <w:rPr>
          <w:rFonts w:ascii="Times New Roman" w:hAnsi="Times New Roman"/>
        </w:rPr>
        <w:t xml:space="preserve">. </w:t>
      </w:r>
      <w:r w:rsidR="00042695" w:rsidRPr="009A4BF6">
        <w:rPr>
          <w:rFonts w:ascii="Times New Roman" w:hAnsi="Times New Roman"/>
          <w:b/>
          <w:bCs/>
        </w:rPr>
        <w:t>E</w:t>
      </w:r>
      <w:r w:rsidRPr="009A4BF6">
        <w:rPr>
          <w:rFonts w:ascii="Times New Roman" w:hAnsi="Times New Roman"/>
          <w:b/>
          <w:bCs/>
        </w:rPr>
        <w:t>-commerce: origem, desenvolvimento e perspectivas.</w:t>
      </w:r>
      <w:r w:rsidRPr="009A4BF6">
        <w:rPr>
          <w:rFonts w:ascii="Times New Roman" w:hAnsi="Times New Roman"/>
        </w:rPr>
        <w:t xml:space="preserve"> Monografia apresentada ao Departamento de Ciências Econômicas. Universidade Federal do Rio Grande do Sul. Porto Alegre – RS. 2013. Disponível em:</w:t>
      </w:r>
      <w:r w:rsidR="00042695" w:rsidRPr="009A4BF6">
        <w:rPr>
          <w:rFonts w:ascii="Times New Roman" w:hAnsi="Times New Roman"/>
        </w:rPr>
        <w:t xml:space="preserve"> &lt; </w:t>
      </w:r>
      <w:hyperlink r:id="rId30" w:history="1">
        <w:r w:rsidR="00042695" w:rsidRPr="009A4BF6">
          <w:rPr>
            <w:rStyle w:val="Hyperlink"/>
            <w:rFonts w:ascii="Times New Roman" w:eastAsiaTheme="majorEastAsia" w:hAnsi="Times New Roman"/>
          </w:rPr>
          <w:t>https://www.lume.ufrgs.br/bitstream/handle/10183/78391/000899483.pdf?seq%20uence=1</w:t>
        </w:r>
      </w:hyperlink>
      <w:r w:rsidR="00042695" w:rsidRPr="009A4BF6">
        <w:rPr>
          <w:rFonts w:ascii="Times New Roman" w:hAnsi="Times New Roman"/>
        </w:rPr>
        <w:t xml:space="preserve"> &gt;</w:t>
      </w:r>
      <w:r w:rsidRPr="009A4BF6">
        <w:rPr>
          <w:rFonts w:ascii="Times New Roman" w:hAnsi="Times New Roman"/>
        </w:rPr>
        <w:t>. Acesso em:</w:t>
      </w:r>
      <w:r w:rsidR="00DD2E26" w:rsidRPr="009A4BF6">
        <w:rPr>
          <w:rFonts w:ascii="Times New Roman" w:hAnsi="Times New Roman"/>
        </w:rPr>
        <w:t>19/9/19</w:t>
      </w:r>
      <w:r w:rsidR="008F32C4">
        <w:rPr>
          <w:rFonts w:ascii="Times New Roman" w:hAnsi="Times New Roman"/>
        </w:rPr>
        <w:t>.</w:t>
      </w:r>
    </w:p>
    <w:p w14:paraId="081C103E" w14:textId="046C4B50"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proofErr w:type="spellStart"/>
      <w:r w:rsidRPr="009A4BF6">
        <w:rPr>
          <w:rFonts w:ascii="Times New Roman" w:hAnsi="Times New Roman"/>
        </w:rPr>
        <w:t>Rondonia</w:t>
      </w:r>
      <w:proofErr w:type="spellEnd"/>
      <w:r w:rsidRPr="009A4BF6">
        <w:rPr>
          <w:rFonts w:ascii="Times New Roman" w:hAnsi="Times New Roman"/>
        </w:rPr>
        <w:t>: Faculdades associadas de Ariquemes. Disponível em: &lt;</w:t>
      </w:r>
      <w:hyperlink r:id="rId31"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4D8BFBC2" w14:textId="0E462DFA" w:rsidR="00042695" w:rsidRPr="009A4BF6" w:rsidRDefault="00042695" w:rsidP="00053702">
      <w:pPr>
        <w:pStyle w:val="Palavras-chave"/>
        <w:spacing w:after="0" w:line="360" w:lineRule="auto"/>
        <w:jc w:val="both"/>
        <w:rPr>
          <w:rFonts w:ascii="Times New Roman" w:hAnsi="Times New Roman"/>
        </w:rPr>
      </w:pPr>
    </w:p>
    <w:p w14:paraId="199FADB6" w14:textId="7DF736F0"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proofErr w:type="spellStart"/>
      <w:r w:rsidRPr="009A4BF6">
        <w:rPr>
          <w:rFonts w:ascii="Times New Roman" w:hAnsi="Times New Roman"/>
        </w:rPr>
        <w:t>Rondonia</w:t>
      </w:r>
      <w:proofErr w:type="spellEnd"/>
      <w:r w:rsidRPr="009A4BF6">
        <w:rPr>
          <w:rFonts w:ascii="Times New Roman" w:hAnsi="Times New Roman"/>
        </w:rPr>
        <w:t>: Faculdades associadas de Ariquemes. Disponível em: &lt;</w:t>
      </w:r>
      <w:hyperlink r:id="rId32"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355E83E5" w14:textId="77777777" w:rsidR="00042695" w:rsidRPr="009A4BF6" w:rsidRDefault="00042695" w:rsidP="00053702">
      <w:pPr>
        <w:pStyle w:val="Palavras-chave"/>
        <w:spacing w:after="0" w:line="360" w:lineRule="auto"/>
        <w:jc w:val="both"/>
        <w:rPr>
          <w:rFonts w:ascii="Times New Roman" w:hAnsi="Times New Roman"/>
        </w:rPr>
      </w:pPr>
    </w:p>
    <w:p w14:paraId="59998579" w14:textId="6EBBE9AA"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proofErr w:type="spellStart"/>
      <w:r w:rsidRPr="009A4BF6">
        <w:rPr>
          <w:rFonts w:ascii="Times New Roman" w:hAnsi="Times New Roman"/>
        </w:rPr>
        <w:t>Rondonia</w:t>
      </w:r>
      <w:proofErr w:type="spellEnd"/>
      <w:r w:rsidRPr="009A4BF6">
        <w:rPr>
          <w:rFonts w:ascii="Times New Roman" w:hAnsi="Times New Roman"/>
        </w:rPr>
        <w:t>: Faculdades associadas de Ariquemes. Disponível em: &lt;</w:t>
      </w:r>
      <w:hyperlink r:id="rId33"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3F105630" w14:textId="77777777" w:rsidR="00B25A0A" w:rsidRPr="009A4BF6" w:rsidRDefault="00B25A0A" w:rsidP="00053702">
      <w:pPr>
        <w:pStyle w:val="Palavras-chave"/>
        <w:spacing w:after="0" w:line="360" w:lineRule="auto"/>
        <w:jc w:val="both"/>
        <w:rPr>
          <w:rFonts w:ascii="Times New Roman" w:hAnsi="Times New Roman"/>
        </w:rPr>
      </w:pPr>
    </w:p>
    <w:p w14:paraId="70C7412E" w14:textId="3E9C9BD3" w:rsidR="00B25A0A" w:rsidRPr="009A4BF6" w:rsidRDefault="00B25A0A" w:rsidP="00053702">
      <w:pPr>
        <w:pStyle w:val="Palavras-chave"/>
        <w:spacing w:line="360" w:lineRule="auto"/>
        <w:jc w:val="both"/>
        <w:rPr>
          <w:rFonts w:ascii="Times New Roman" w:hAnsi="Times New Roman"/>
        </w:rPr>
      </w:pPr>
      <w:r w:rsidRPr="009A4BF6">
        <w:rPr>
          <w:rFonts w:ascii="Times New Roman" w:hAnsi="Times New Roman"/>
        </w:rPr>
        <w:t xml:space="preserve">MENDES, Laura Zimmermann </w:t>
      </w:r>
      <w:proofErr w:type="spellStart"/>
      <w:r w:rsidRPr="009A4BF6">
        <w:rPr>
          <w:rFonts w:ascii="Times New Roman" w:hAnsi="Times New Roman"/>
        </w:rPr>
        <w:t>Ramayana</w:t>
      </w:r>
      <w:proofErr w:type="spellEnd"/>
      <w:r w:rsidRPr="009A4BF6">
        <w:rPr>
          <w:rFonts w:ascii="Times New Roman" w:hAnsi="Times New Roman"/>
        </w:rPr>
        <w:t xml:space="preserve">. </w:t>
      </w:r>
      <w:r w:rsidRPr="009A4BF6">
        <w:rPr>
          <w:rFonts w:ascii="Times New Roman" w:hAnsi="Times New Roman"/>
          <w:b/>
          <w:bCs/>
        </w:rPr>
        <w:t>E-commerce: origem, desenvolvimento e perspectivas.</w:t>
      </w:r>
      <w:r w:rsidRPr="009A4BF6">
        <w:rPr>
          <w:rFonts w:ascii="Times New Roman" w:hAnsi="Times New Roman"/>
        </w:rPr>
        <w:t xml:space="preserve"> Monografia apresentada ao Departamento de Ciências Econômicas. </w:t>
      </w:r>
      <w:r w:rsidRPr="009A4BF6">
        <w:rPr>
          <w:rFonts w:ascii="Times New Roman" w:hAnsi="Times New Roman"/>
        </w:rPr>
        <w:lastRenderedPageBreak/>
        <w:t xml:space="preserve">Universidade Federal do Rio Grande do Sul. Porto Alegre – RS. 2013. Disponível em: &lt; </w:t>
      </w:r>
      <w:hyperlink r:id="rId34" w:history="1">
        <w:r w:rsidRPr="009A4BF6">
          <w:rPr>
            <w:rStyle w:val="Hyperlink"/>
            <w:rFonts w:ascii="Times New Roman" w:eastAsiaTheme="majorEastAsia" w:hAnsi="Times New Roman"/>
          </w:rPr>
          <w:t>https://www.lume.ufrgs.br/bitstream/handle/10183/78391/000899483.pdf?seq%20uence=1</w:t>
        </w:r>
      </w:hyperlink>
      <w:r w:rsidRPr="009A4BF6">
        <w:rPr>
          <w:rFonts w:ascii="Times New Roman" w:hAnsi="Times New Roman"/>
        </w:rPr>
        <w:t xml:space="preserve"> &gt;. Acesso em:19/9/19</w:t>
      </w:r>
      <w:r w:rsidR="008F32C4">
        <w:rPr>
          <w:rFonts w:ascii="Times New Roman" w:hAnsi="Times New Roman"/>
        </w:rPr>
        <w:t>.</w:t>
      </w:r>
    </w:p>
    <w:p w14:paraId="2501D991" w14:textId="5B20F608" w:rsidR="00E318CB" w:rsidRPr="009A4BF6" w:rsidRDefault="00E318CB" w:rsidP="00053702">
      <w:pPr>
        <w:pStyle w:val="Estiloreferencia"/>
        <w:spacing w:line="360" w:lineRule="auto"/>
        <w:jc w:val="both"/>
        <w:rPr>
          <w:rFonts w:ascii="Times New Roman" w:hAnsi="Times New Roman"/>
          <w:sz w:val="24"/>
        </w:rPr>
      </w:pPr>
      <w:r w:rsidRPr="009A4BF6">
        <w:rPr>
          <w:rFonts w:ascii="Times New Roman" w:hAnsi="Times New Roman"/>
          <w:sz w:val="24"/>
          <w:shd w:val="clear" w:color="auto" w:fill="FFFFFF"/>
        </w:rPr>
        <w:t>BONIFACIO</w:t>
      </w:r>
      <w:r w:rsidRPr="009A4BF6">
        <w:rPr>
          <w:rFonts w:ascii="Times New Roman" w:hAnsi="Times New Roman"/>
          <w:sz w:val="24"/>
        </w:rPr>
        <w:t xml:space="preserve">, Mauricio Di. </w:t>
      </w:r>
      <w:r w:rsidRPr="009A4BF6">
        <w:rPr>
          <w:rFonts w:ascii="Times New Roman" w:hAnsi="Times New Roman"/>
          <w:b/>
          <w:bCs/>
          <w:sz w:val="24"/>
        </w:rPr>
        <w:t>B2C, B2B, B2E, B2G, B2B2C, C2C e Marketplace. Qual a diferença entre eles?</w:t>
      </w:r>
      <w:r w:rsidRPr="009A4BF6">
        <w:rPr>
          <w:rFonts w:ascii="Times New Roman" w:hAnsi="Times New Roman"/>
          <w:sz w:val="24"/>
        </w:rPr>
        <w:t xml:space="preserve"> </w:t>
      </w:r>
      <w:r w:rsidRPr="009A4BF6">
        <w:rPr>
          <w:rFonts w:ascii="Times New Roman" w:hAnsi="Times New Roman"/>
          <w:sz w:val="24"/>
          <w:lang w:eastAsia="en-US"/>
        </w:rPr>
        <w:t>2016. Disponível em:&lt;</w:t>
      </w:r>
      <w:r w:rsidRPr="009A4BF6">
        <w:rPr>
          <w:rFonts w:ascii="Times New Roman" w:hAnsi="Times New Roman"/>
          <w:sz w:val="24"/>
        </w:rPr>
        <w:t xml:space="preserve"> </w:t>
      </w:r>
      <w:hyperlink r:id="rId35" w:history="1">
        <w:r w:rsidRPr="009A4BF6">
          <w:rPr>
            <w:rStyle w:val="Hyperlink"/>
            <w:rFonts w:ascii="Times New Roman" w:hAnsi="Times New Roman"/>
            <w:sz w:val="24"/>
          </w:rPr>
          <w:t>http://www.fastchannel.com/blog/b2c-b2b-b2e-b2g-b2b2c-c2c-e-marketplace-qual-diferenca-entre-eles</w:t>
        </w:r>
      </w:hyperlink>
      <w:r w:rsidRPr="009A4BF6">
        <w:rPr>
          <w:rFonts w:ascii="Times New Roman" w:hAnsi="Times New Roman"/>
          <w:sz w:val="24"/>
          <w:lang w:eastAsia="en-US"/>
        </w:rPr>
        <w:t xml:space="preserve"> &gt;. Acesso em: 03/11/2019.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2" w:name="_Toc297219009"/>
      <w:bookmarkStart w:id="133" w:name="_Toc309307188"/>
      <w:r w:rsidRPr="00DD77FF">
        <w:rPr>
          <w:rFonts w:cs="Arial"/>
          <w:b/>
        </w:rPr>
        <w:t>Questionário de Pesquisa</w:t>
      </w:r>
      <w:bookmarkEnd w:id="132"/>
      <w:bookmarkEnd w:id="133"/>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Por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 ou emissão</w:t>
      </w:r>
      <w:proofErr w:type="gramEnd"/>
      <w:r w:rsidRPr="008A2C94">
        <w:rPr>
          <w:rFonts w:ascii="Arial" w:eastAsia="Times New Roman" w:hAnsi="Arial" w:cs="Arial"/>
          <w:sz w:val="20"/>
          <w:lang w:eastAsia="pt-BR"/>
        </w:rPr>
        <w:t xml:space="preserve">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1B9EC" w14:textId="77777777" w:rsidR="00FA0166" w:rsidRDefault="00FA0166" w:rsidP="00153771">
      <w:pPr>
        <w:spacing w:line="240" w:lineRule="auto"/>
      </w:pPr>
      <w:r>
        <w:separator/>
      </w:r>
    </w:p>
  </w:endnote>
  <w:endnote w:type="continuationSeparator" w:id="0">
    <w:p w14:paraId="589FEDF7" w14:textId="77777777" w:rsidR="00FA0166" w:rsidRDefault="00FA0166"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D54CB" w14:textId="77777777" w:rsidR="00FA0166" w:rsidRDefault="00FA0166" w:rsidP="00153771">
      <w:pPr>
        <w:spacing w:line="240" w:lineRule="auto"/>
      </w:pPr>
      <w:r>
        <w:separator/>
      </w:r>
    </w:p>
  </w:footnote>
  <w:footnote w:type="continuationSeparator" w:id="0">
    <w:p w14:paraId="70557ABE" w14:textId="77777777" w:rsidR="00FA0166" w:rsidRDefault="00FA0166"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3B7D8C" w:rsidRDefault="003B7D8C">
    <w:pPr>
      <w:pStyle w:val="Cabealho"/>
      <w:jc w:val="right"/>
    </w:pPr>
  </w:p>
  <w:p w14:paraId="18250985" w14:textId="77777777" w:rsidR="003B7D8C" w:rsidRDefault="003B7D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14:paraId="52EC7CAD" w14:textId="77777777" w:rsidR="003B7D8C" w:rsidRDefault="003B7D8C">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B7D8C" w:rsidRDefault="003B7D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3B7D8C" w:rsidRDefault="003B7D8C">
    <w:pPr>
      <w:pStyle w:val="Cabealho"/>
      <w:jc w:val="right"/>
    </w:pPr>
  </w:p>
  <w:p w14:paraId="51D47E59" w14:textId="77777777" w:rsidR="003B7D8C" w:rsidRDefault="003B7D8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14:paraId="792F2C2E" w14:textId="4A57A932" w:rsidR="003B7D8C" w:rsidRDefault="003B7D8C">
        <w:pPr>
          <w:pStyle w:val="Cabealho"/>
          <w:jc w:val="right"/>
        </w:pPr>
        <w:r>
          <w:fldChar w:fldCharType="begin"/>
        </w:r>
        <w:r>
          <w:instrText xml:space="preserve"> PAGE   \* MERGEFORMAT </w:instrText>
        </w:r>
        <w:r>
          <w:fldChar w:fldCharType="separate"/>
        </w:r>
        <w:r>
          <w:rPr>
            <w:noProof/>
          </w:rPr>
          <w:t>4</w:t>
        </w:r>
        <w:r>
          <w:rPr>
            <w:noProof/>
          </w:rPr>
          <w:fldChar w:fldCharType="end"/>
        </w:r>
      </w:p>
    </w:sdtContent>
  </w:sdt>
  <w:p w14:paraId="21BED740" w14:textId="77777777" w:rsidR="003B7D8C" w:rsidRDefault="003B7D8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0950738A" w:rsidR="003B7D8C" w:rsidRPr="00307691" w:rsidRDefault="003B7D8C">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Pr>
            <w:rFonts w:cs="Times New Roman"/>
            <w:noProof/>
          </w:rPr>
          <w:t>7</w:t>
        </w:r>
        <w:r w:rsidRPr="00307691">
          <w:rPr>
            <w:rFonts w:cs="Times New Roman"/>
          </w:rPr>
          <w:fldChar w:fldCharType="end"/>
        </w:r>
      </w:p>
    </w:sdtContent>
  </w:sdt>
  <w:p w14:paraId="6B1ED0FC" w14:textId="77777777" w:rsidR="003B7D8C" w:rsidRDefault="003B7D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115B4"/>
    <w:rsid w:val="00030F7F"/>
    <w:rsid w:val="00035068"/>
    <w:rsid w:val="000366AB"/>
    <w:rsid w:val="00042695"/>
    <w:rsid w:val="00053702"/>
    <w:rsid w:val="00053830"/>
    <w:rsid w:val="00062B81"/>
    <w:rsid w:val="00065B71"/>
    <w:rsid w:val="00070903"/>
    <w:rsid w:val="000767D8"/>
    <w:rsid w:val="00076E0E"/>
    <w:rsid w:val="0008556D"/>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F4F"/>
    <w:rsid w:val="00472F2B"/>
    <w:rsid w:val="0049363D"/>
    <w:rsid w:val="004F5E98"/>
    <w:rsid w:val="00501C33"/>
    <w:rsid w:val="00503D65"/>
    <w:rsid w:val="005179D1"/>
    <w:rsid w:val="0052294B"/>
    <w:rsid w:val="005304AB"/>
    <w:rsid w:val="00532279"/>
    <w:rsid w:val="005407F7"/>
    <w:rsid w:val="005427BE"/>
    <w:rsid w:val="005439FE"/>
    <w:rsid w:val="00544054"/>
    <w:rsid w:val="00562EB3"/>
    <w:rsid w:val="00576BE1"/>
    <w:rsid w:val="005840FD"/>
    <w:rsid w:val="00590CFF"/>
    <w:rsid w:val="00591E0B"/>
    <w:rsid w:val="005A4546"/>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5E77"/>
    <w:rsid w:val="006B7ACA"/>
    <w:rsid w:val="006D7989"/>
    <w:rsid w:val="006E2157"/>
    <w:rsid w:val="006E39D4"/>
    <w:rsid w:val="006F2B4B"/>
    <w:rsid w:val="006F35B3"/>
    <w:rsid w:val="006F56DB"/>
    <w:rsid w:val="00713E8E"/>
    <w:rsid w:val="00713EEC"/>
    <w:rsid w:val="00724950"/>
    <w:rsid w:val="00741C08"/>
    <w:rsid w:val="00772330"/>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C6B08"/>
    <w:rsid w:val="008D5306"/>
    <w:rsid w:val="008D56F7"/>
    <w:rsid w:val="008F32C4"/>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59B7"/>
    <w:rsid w:val="00A22859"/>
    <w:rsid w:val="00A26347"/>
    <w:rsid w:val="00A47149"/>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1E9B"/>
    <w:rsid w:val="00BF7A1B"/>
    <w:rsid w:val="00C04CA2"/>
    <w:rsid w:val="00C06C1E"/>
    <w:rsid w:val="00C12E26"/>
    <w:rsid w:val="00C15B17"/>
    <w:rsid w:val="00C168C8"/>
    <w:rsid w:val="00C25619"/>
    <w:rsid w:val="00C3227F"/>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356AD"/>
    <w:rsid w:val="00D375BE"/>
    <w:rsid w:val="00D44F03"/>
    <w:rsid w:val="00D46478"/>
    <w:rsid w:val="00D64FAA"/>
    <w:rsid w:val="00D72013"/>
    <w:rsid w:val="00D85F8F"/>
    <w:rsid w:val="00D94CB8"/>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3656"/>
    <w:rsid w:val="00E554C5"/>
    <w:rsid w:val="00E55B1C"/>
    <w:rsid w:val="00E658F6"/>
    <w:rsid w:val="00E70F05"/>
    <w:rsid w:val="00E95E1F"/>
    <w:rsid w:val="00EA161C"/>
    <w:rsid w:val="00EA723E"/>
    <w:rsid w:val="00EC14F8"/>
    <w:rsid w:val="00EC1A61"/>
    <w:rsid w:val="00EE6F46"/>
    <w:rsid w:val="00F06595"/>
    <w:rsid w:val="00F07B5A"/>
    <w:rsid w:val="00F1038B"/>
    <w:rsid w:val="00F24D01"/>
    <w:rsid w:val="00F308ED"/>
    <w:rsid w:val="00F40049"/>
    <w:rsid w:val="00F45320"/>
    <w:rsid w:val="00F7056F"/>
    <w:rsid w:val="00F812A8"/>
    <w:rsid w:val="00F817D6"/>
    <w:rsid w:val="00FA0166"/>
    <w:rsid w:val="00FA4785"/>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styleId="MenoPendente">
    <w:name w:val="Unresolved Mention"/>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hyperlink" Target="http://www.riuni.unisul.br/handle/12345/7227" TargetMode="External"/><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543D9-75BF-449A-928F-5D444BEE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35</Pages>
  <Words>5802</Words>
  <Characters>31334</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Augusto #23</cp:lastModifiedBy>
  <cp:revision>88</cp:revision>
  <dcterms:created xsi:type="dcterms:W3CDTF">2017-03-16T11:52:00Z</dcterms:created>
  <dcterms:modified xsi:type="dcterms:W3CDTF">2019-11-11T14:19:00Z</dcterms:modified>
</cp:coreProperties>
</file>