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#crie aqui seu código do item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ColunaA=[123,56,34,21,11,345,1234,9]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#item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print(ColunaA)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#item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print(ColunaA[4])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#crie aqui seu código do item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i=0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N=0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numerosPares=[]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while i&lt;100: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N=N+2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numerosPares.append(N)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i=i+1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print(numerosPares)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print(len(numerosPares))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#crie aqui seu código do item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índices=[]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i=0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while i&lt;100: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índices.append(i+1)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i=i+1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plt.plot(índices, numerosPares)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plt.ylabel("Números pares")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plt.ylabel("índices")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Ano=[1900,1905,1910,1916,1917,1919,1925,1933,1939,1945,1946,1950,1955,1960,1965,1970,1975,1980]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População=[1888848,2042402,2071257,1712679,1681916,1902509,4024286,4242501,4338756,2807405,3170832,3336026,3299000,3274016,3232000,3208719,3130000,3048759]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Delta_P=[30711,5771,-59763,-30763,110297,353630,27277,16043,-255225,363427,41299,-7405,-4997,-8403,-4656,-15744,-16248,-609752]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#item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plt.plot(Ano, População)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plt.xlabel("Ano")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plt.ylabel("População")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#item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plt.plot(População, Delta_P)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plt.xlabel("População")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plt.ylabel("Delta_P")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#crie aqui seu código do item 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Ano=[]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i=1980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while i&lt;2050: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Ano.append(i+1)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i=i+1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y=0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P=3048759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População=[]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while y&lt;70: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P=P+0.065*P-0.065*P*P/3590000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População.append(P)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y=y+1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Delta_P=[]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w=1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j=População[0]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while w&lt;70: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j=População[w]-j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Delta_P.append(j)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w=w+1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#item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plt.plot(Ano, População)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plt.xlabel("Ano")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plt.ylabel("População")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#item 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plt.plot(População, Delta_P)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plt.xlabel("População")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plt.ylabel("Delta_P")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