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812DB" w14:textId="0FF9DCA2" w:rsidR="00DF66FF" w:rsidRDefault="002874AF" w:rsidP="0080563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</w:t>
      </w:r>
      <w:r w:rsidR="0039671D"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>Assigning</w:t>
      </w:r>
      <w:r w:rsidR="0080563D" w:rsidRPr="00F27505">
        <w:rPr>
          <w:rFonts w:ascii="Arial" w:hAnsi="Arial" w:cs="Arial"/>
          <w:b/>
          <w:bCs/>
          <w:sz w:val="24"/>
          <w:szCs w:val="24"/>
        </w:rPr>
        <w:t xml:space="preserve"> Breakout Rooms</w:t>
      </w:r>
      <w:r w:rsidR="0034523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345237">
        <w:rPr>
          <w:rFonts w:ascii="Arial" w:hAnsi="Arial" w:cs="Arial"/>
          <w:b/>
          <w:bCs/>
          <w:sz w:val="24"/>
          <w:szCs w:val="24"/>
        </w:rPr>
        <w:t>For</w:t>
      </w:r>
      <w:proofErr w:type="gramEnd"/>
      <w:r w:rsidR="00345237">
        <w:rPr>
          <w:rFonts w:ascii="Arial" w:hAnsi="Arial" w:cs="Arial"/>
          <w:b/>
          <w:bCs/>
          <w:sz w:val="24"/>
          <w:szCs w:val="24"/>
        </w:rPr>
        <w:t xml:space="preserve"> Discussion</w:t>
      </w:r>
    </w:p>
    <w:p w14:paraId="1E500657" w14:textId="24428512" w:rsidR="00F27505" w:rsidRPr="005E2EE7" w:rsidRDefault="005E2EE7" w:rsidP="005E2E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of the information in this file can be found </w:t>
      </w:r>
      <w:hyperlink r:id="rId5" w:history="1">
        <w:r w:rsidRPr="005E2EE7">
          <w:rPr>
            <w:rStyle w:val="Hyperlink"/>
            <w:rFonts w:ascii="Arial" w:hAnsi="Arial" w:cs="Arial"/>
            <w:sz w:val="24"/>
            <w:szCs w:val="24"/>
          </w:rPr>
          <w:t>here</w:t>
        </w:r>
      </w:hyperlink>
      <w:r>
        <w:rPr>
          <w:rFonts w:ascii="Arial" w:hAnsi="Arial" w:cs="Arial"/>
          <w:sz w:val="24"/>
          <w:szCs w:val="24"/>
        </w:rPr>
        <w:t xml:space="preserve"> and </w:t>
      </w:r>
      <w:hyperlink r:id="rId6" w:anchor="h_f1d7287d-ade8-4b73-b0b9-37365faecf55" w:history="1">
        <w:r w:rsidRPr="005E2EE7">
          <w:rPr>
            <w:rStyle w:val="Hyperlink"/>
            <w:rFonts w:ascii="Arial" w:hAnsi="Arial" w:cs="Arial"/>
            <w:sz w:val="24"/>
            <w:szCs w:val="24"/>
          </w:rPr>
          <w:t>here</w:t>
        </w:r>
      </w:hyperlink>
      <w:r>
        <w:rPr>
          <w:rFonts w:ascii="Arial" w:hAnsi="Arial" w:cs="Arial"/>
          <w:sz w:val="24"/>
          <w:szCs w:val="24"/>
        </w:rPr>
        <w:t>. The former has a nice video. This document mostly exists to provide helpful screenshots.</w:t>
      </w:r>
    </w:p>
    <w:p w14:paraId="6D2807E2" w14:textId="2E20C95B" w:rsidR="00916BDB" w:rsidRPr="00916BDB" w:rsidRDefault="00916BDB" w:rsidP="00916BDB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Allowing breakout rooms when scheduling</w:t>
      </w:r>
    </w:p>
    <w:p w14:paraId="592B5529" w14:textId="5BFBF80D" w:rsidR="00F27505" w:rsidRDefault="00F27505" w:rsidP="00F2750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the Zoom application and sign in with your UMN account.</w:t>
      </w:r>
    </w:p>
    <w:p w14:paraId="2C8AC9A5" w14:textId="58E10BEE" w:rsidR="0024201B" w:rsidRDefault="00EC1DD6" w:rsidP="0024201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F96C3EF" wp14:editId="7CDADF06">
            <wp:simplePos x="0" y="0"/>
            <wp:positionH relativeFrom="margin">
              <wp:align>left</wp:align>
            </wp:positionH>
            <wp:positionV relativeFrom="paragraph">
              <wp:posOffset>354330</wp:posOffset>
            </wp:positionV>
            <wp:extent cx="6254496" cy="3081528"/>
            <wp:effectExtent l="0" t="0" r="0" b="508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tting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496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7505">
        <w:rPr>
          <w:rFonts w:ascii="Arial" w:hAnsi="Arial" w:cs="Arial"/>
          <w:sz w:val="24"/>
          <w:szCs w:val="24"/>
        </w:rPr>
        <w:t xml:space="preserve">Go to </w:t>
      </w:r>
      <w:r w:rsidR="00470903">
        <w:rPr>
          <w:rFonts w:ascii="Arial" w:hAnsi="Arial" w:cs="Arial"/>
          <w:sz w:val="24"/>
          <w:szCs w:val="24"/>
        </w:rPr>
        <w:t xml:space="preserve">the </w:t>
      </w:r>
      <w:r w:rsidR="00F27505">
        <w:rPr>
          <w:rFonts w:ascii="Arial" w:hAnsi="Arial" w:cs="Arial"/>
          <w:sz w:val="24"/>
          <w:szCs w:val="24"/>
        </w:rPr>
        <w:t>“Settings</w:t>
      </w:r>
      <w:r w:rsidR="00EC7C3A">
        <w:rPr>
          <w:rFonts w:ascii="Arial" w:hAnsi="Arial" w:cs="Arial"/>
          <w:sz w:val="24"/>
          <w:szCs w:val="24"/>
        </w:rPr>
        <w:t>”</w:t>
      </w:r>
      <w:r w:rsidR="00470903">
        <w:rPr>
          <w:rFonts w:ascii="Arial" w:hAnsi="Arial" w:cs="Arial"/>
          <w:sz w:val="24"/>
          <w:szCs w:val="24"/>
        </w:rPr>
        <w:t xml:space="preserve"> tab.</w:t>
      </w:r>
    </w:p>
    <w:p w14:paraId="4FDAB103" w14:textId="13D69C87" w:rsidR="00EC1DD6" w:rsidRPr="0024201B" w:rsidRDefault="00EC1DD6" w:rsidP="0024201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4201B">
        <w:rPr>
          <w:rFonts w:ascii="Arial" w:hAnsi="Arial" w:cs="Arial"/>
          <w:sz w:val="24"/>
          <w:szCs w:val="24"/>
        </w:rPr>
        <w:t>Go to “In Meeting (Advanced)”</w:t>
      </w:r>
    </w:p>
    <w:p w14:paraId="27B8EDC2" w14:textId="4C938B9E" w:rsidR="00EC1DD6" w:rsidRPr="00EC1DD6" w:rsidRDefault="0024201B" w:rsidP="00EC1DD6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13A80B" wp14:editId="5360044A">
            <wp:simplePos x="0" y="0"/>
            <wp:positionH relativeFrom="margin">
              <wp:align>left</wp:align>
            </wp:positionH>
            <wp:positionV relativeFrom="paragraph">
              <wp:posOffset>205740</wp:posOffset>
            </wp:positionV>
            <wp:extent cx="6234430" cy="3086100"/>
            <wp:effectExtent l="0" t="0" r="0" b="0"/>
            <wp:wrapSquare wrapText="bothSides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MeetingAdvanc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5C1C5D" w14:textId="409ED98F" w:rsidR="00EC1DD6" w:rsidRDefault="00423C78" w:rsidP="00916B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02EB192D" wp14:editId="4EC43942">
            <wp:simplePos x="0" y="0"/>
            <wp:positionH relativeFrom="margin">
              <wp:align>right</wp:align>
            </wp:positionH>
            <wp:positionV relativeFrom="paragraph">
              <wp:posOffset>675277</wp:posOffset>
            </wp:positionV>
            <wp:extent cx="5943600" cy="3357245"/>
            <wp:effectExtent l="0" t="0" r="0" b="0"/>
            <wp:wrapSquare wrapText="bothSides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AssignBreakoutRoom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1DD6">
        <w:rPr>
          <w:rFonts w:ascii="Arial" w:hAnsi="Arial" w:cs="Arial"/>
          <w:sz w:val="24"/>
          <w:szCs w:val="24"/>
        </w:rPr>
        <w:t xml:space="preserve">Make sure “Breakout </w:t>
      </w:r>
      <w:r w:rsidR="00345237">
        <w:rPr>
          <w:rFonts w:ascii="Arial" w:hAnsi="Arial" w:cs="Arial"/>
          <w:sz w:val="24"/>
          <w:szCs w:val="24"/>
        </w:rPr>
        <w:t xml:space="preserve">Room” </w:t>
      </w:r>
      <w:r w:rsidR="003A45E5">
        <w:rPr>
          <w:rFonts w:ascii="Arial" w:hAnsi="Arial" w:cs="Arial"/>
          <w:sz w:val="24"/>
          <w:szCs w:val="24"/>
        </w:rPr>
        <w:t>is</w:t>
      </w:r>
      <w:r w:rsidR="00345237">
        <w:rPr>
          <w:rFonts w:ascii="Arial" w:hAnsi="Arial" w:cs="Arial"/>
          <w:sz w:val="24"/>
          <w:szCs w:val="24"/>
        </w:rPr>
        <w:t xml:space="preserve"> enabled (toggle switch right), then check “</w:t>
      </w:r>
      <w:r w:rsidR="00345237" w:rsidRPr="00345237">
        <w:rPr>
          <w:rFonts w:ascii="Arial" w:hAnsi="Arial" w:cs="Arial"/>
          <w:sz w:val="24"/>
          <w:szCs w:val="24"/>
        </w:rPr>
        <w:t>Allow host to assign participants to breakout rooms when scheduling</w:t>
      </w:r>
      <w:r w:rsidR="00345237">
        <w:rPr>
          <w:rFonts w:ascii="Arial" w:hAnsi="Arial" w:cs="Arial"/>
          <w:sz w:val="24"/>
          <w:szCs w:val="24"/>
        </w:rPr>
        <w:t>”. Click “Save” so that your settings are saved.</w:t>
      </w:r>
    </w:p>
    <w:p w14:paraId="43C4FABC" w14:textId="5D8CB707" w:rsidR="00610880" w:rsidRPr="00610880" w:rsidRDefault="00610880" w:rsidP="00610880">
      <w:pPr>
        <w:pStyle w:val="ListParagraph"/>
        <w:rPr>
          <w:rFonts w:ascii="Arial" w:hAnsi="Arial" w:cs="Arial"/>
          <w:sz w:val="24"/>
          <w:szCs w:val="24"/>
        </w:rPr>
      </w:pPr>
    </w:p>
    <w:p w14:paraId="5F5E67E7" w14:textId="1DC1B86E" w:rsidR="00610880" w:rsidRDefault="00610880" w:rsidP="00916B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you will be able to pre-assign breakout rooms when scheduling a meeting. These will be based on participant email addresses.</w:t>
      </w:r>
    </w:p>
    <w:p w14:paraId="5696BAEC" w14:textId="56290E1E" w:rsidR="006B2B2A" w:rsidRPr="006B2B2A" w:rsidRDefault="006B2B2A" w:rsidP="006B2B2A">
      <w:pPr>
        <w:pStyle w:val="ListParagraph"/>
        <w:rPr>
          <w:rFonts w:ascii="Arial" w:hAnsi="Arial" w:cs="Arial"/>
          <w:sz w:val="24"/>
          <w:szCs w:val="24"/>
        </w:rPr>
      </w:pPr>
    </w:p>
    <w:p w14:paraId="50190074" w14:textId="43F4E44E" w:rsidR="00D53600" w:rsidRDefault="006B2B2A" w:rsidP="006B2B2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Pre-assigning Breakout Rooms</w:t>
      </w:r>
    </w:p>
    <w:p w14:paraId="4A0998E8" w14:textId="59435F48" w:rsidR="00582E6A" w:rsidRPr="00582E6A" w:rsidRDefault="00D53600" w:rsidP="00582E6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 to the “Meetings” tab.</w:t>
      </w:r>
    </w:p>
    <w:p w14:paraId="5F552987" w14:textId="7A169F0D" w:rsidR="00582E6A" w:rsidRDefault="00582E6A" w:rsidP="00D5360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FBDA848" wp14:editId="50E0B89F">
            <wp:simplePos x="0" y="0"/>
            <wp:positionH relativeFrom="margin">
              <wp:align>center</wp:align>
            </wp:positionH>
            <wp:positionV relativeFrom="paragraph">
              <wp:posOffset>75384</wp:posOffset>
            </wp:positionV>
            <wp:extent cx="5192395" cy="2571750"/>
            <wp:effectExtent l="0" t="0" r="8255" b="0"/>
            <wp:wrapSquare wrapText="bothSides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eting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39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58FB8E" w14:textId="58179230" w:rsidR="00D53600" w:rsidRDefault="00D53600" w:rsidP="00D53600">
      <w:pPr>
        <w:pStyle w:val="ListParagraph"/>
        <w:rPr>
          <w:rFonts w:ascii="Arial" w:hAnsi="Arial" w:cs="Arial"/>
          <w:sz w:val="24"/>
          <w:szCs w:val="24"/>
        </w:rPr>
      </w:pPr>
    </w:p>
    <w:p w14:paraId="1B5020E5" w14:textId="1D07A4EF" w:rsidR="00582E6A" w:rsidRDefault="00582E6A" w:rsidP="00D53600">
      <w:pPr>
        <w:pStyle w:val="ListParagraph"/>
        <w:rPr>
          <w:rFonts w:ascii="Arial" w:hAnsi="Arial" w:cs="Arial"/>
          <w:sz w:val="24"/>
          <w:szCs w:val="24"/>
        </w:rPr>
      </w:pPr>
    </w:p>
    <w:p w14:paraId="494F2E1B" w14:textId="7DA88E02" w:rsidR="00582E6A" w:rsidRDefault="00582E6A" w:rsidP="00D53600">
      <w:pPr>
        <w:pStyle w:val="ListParagraph"/>
        <w:rPr>
          <w:rFonts w:ascii="Arial" w:hAnsi="Arial" w:cs="Arial"/>
          <w:sz w:val="24"/>
          <w:szCs w:val="24"/>
        </w:rPr>
      </w:pPr>
    </w:p>
    <w:p w14:paraId="465CD884" w14:textId="72EB081B" w:rsidR="00582E6A" w:rsidRDefault="00582E6A" w:rsidP="00D53600">
      <w:pPr>
        <w:pStyle w:val="ListParagraph"/>
        <w:rPr>
          <w:rFonts w:ascii="Arial" w:hAnsi="Arial" w:cs="Arial"/>
          <w:sz w:val="24"/>
          <w:szCs w:val="24"/>
        </w:rPr>
      </w:pPr>
    </w:p>
    <w:p w14:paraId="3DA2F0F0" w14:textId="2F020E37" w:rsidR="00582E6A" w:rsidRDefault="00582E6A" w:rsidP="00D53600">
      <w:pPr>
        <w:pStyle w:val="ListParagraph"/>
        <w:rPr>
          <w:rFonts w:ascii="Arial" w:hAnsi="Arial" w:cs="Arial"/>
          <w:sz w:val="24"/>
          <w:szCs w:val="24"/>
        </w:rPr>
      </w:pPr>
    </w:p>
    <w:p w14:paraId="7CE82473" w14:textId="70CB5320" w:rsidR="00582E6A" w:rsidRDefault="00582E6A" w:rsidP="00D53600">
      <w:pPr>
        <w:pStyle w:val="ListParagraph"/>
        <w:rPr>
          <w:rFonts w:ascii="Arial" w:hAnsi="Arial" w:cs="Arial"/>
          <w:sz w:val="24"/>
          <w:szCs w:val="24"/>
        </w:rPr>
      </w:pPr>
    </w:p>
    <w:p w14:paraId="4340DC80" w14:textId="2A57E74E" w:rsidR="00582E6A" w:rsidRDefault="00582E6A" w:rsidP="00D53600">
      <w:pPr>
        <w:pStyle w:val="ListParagraph"/>
        <w:rPr>
          <w:rFonts w:ascii="Arial" w:hAnsi="Arial" w:cs="Arial"/>
          <w:sz w:val="24"/>
          <w:szCs w:val="24"/>
        </w:rPr>
      </w:pPr>
    </w:p>
    <w:p w14:paraId="095155C9" w14:textId="1054A736" w:rsidR="00582E6A" w:rsidRDefault="00582E6A" w:rsidP="00D53600">
      <w:pPr>
        <w:pStyle w:val="ListParagraph"/>
        <w:rPr>
          <w:rFonts w:ascii="Arial" w:hAnsi="Arial" w:cs="Arial"/>
          <w:sz w:val="24"/>
          <w:szCs w:val="24"/>
        </w:rPr>
      </w:pPr>
    </w:p>
    <w:p w14:paraId="1A9F7605" w14:textId="727F6884" w:rsidR="00582E6A" w:rsidRDefault="00582E6A" w:rsidP="00D53600">
      <w:pPr>
        <w:pStyle w:val="ListParagraph"/>
        <w:rPr>
          <w:rFonts w:ascii="Arial" w:hAnsi="Arial" w:cs="Arial"/>
          <w:sz w:val="24"/>
          <w:szCs w:val="24"/>
        </w:rPr>
      </w:pPr>
    </w:p>
    <w:p w14:paraId="1CD993D4" w14:textId="6208F9DD" w:rsidR="00582E6A" w:rsidRDefault="00582E6A" w:rsidP="00D53600">
      <w:pPr>
        <w:pStyle w:val="ListParagraph"/>
        <w:rPr>
          <w:rFonts w:ascii="Arial" w:hAnsi="Arial" w:cs="Arial"/>
          <w:sz w:val="24"/>
          <w:szCs w:val="24"/>
        </w:rPr>
      </w:pPr>
    </w:p>
    <w:p w14:paraId="0D6688ED" w14:textId="319FA651" w:rsidR="00582E6A" w:rsidRDefault="00582E6A" w:rsidP="00D53600">
      <w:pPr>
        <w:pStyle w:val="ListParagraph"/>
        <w:rPr>
          <w:rFonts w:ascii="Arial" w:hAnsi="Arial" w:cs="Arial"/>
          <w:sz w:val="24"/>
          <w:szCs w:val="24"/>
        </w:rPr>
      </w:pPr>
    </w:p>
    <w:p w14:paraId="54BC506F" w14:textId="57669873" w:rsidR="00582E6A" w:rsidRDefault="00582E6A" w:rsidP="00D53600">
      <w:pPr>
        <w:pStyle w:val="ListParagraph"/>
        <w:rPr>
          <w:rFonts w:ascii="Arial" w:hAnsi="Arial" w:cs="Arial"/>
          <w:sz w:val="24"/>
          <w:szCs w:val="24"/>
        </w:rPr>
      </w:pPr>
    </w:p>
    <w:p w14:paraId="15F363B9" w14:textId="354571EC" w:rsidR="00582E6A" w:rsidRDefault="00582E6A" w:rsidP="00D53600">
      <w:pPr>
        <w:pStyle w:val="ListParagraph"/>
        <w:rPr>
          <w:rFonts w:ascii="Arial" w:hAnsi="Arial" w:cs="Arial"/>
          <w:sz w:val="24"/>
          <w:szCs w:val="24"/>
        </w:rPr>
      </w:pPr>
    </w:p>
    <w:p w14:paraId="1AF04FC1" w14:textId="2F790246" w:rsidR="00866892" w:rsidRDefault="00866892" w:rsidP="008668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253F701E" wp14:editId="00B0FB81">
            <wp:simplePos x="0" y="0"/>
            <wp:positionH relativeFrom="margin">
              <wp:align>right</wp:align>
            </wp:positionH>
            <wp:positionV relativeFrom="paragraph">
              <wp:posOffset>287927</wp:posOffset>
            </wp:positionV>
            <wp:extent cx="5943600" cy="291973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duleAMeetin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Click “Schedule a Meeting”</w:t>
      </w:r>
    </w:p>
    <w:p w14:paraId="5DC0D017" w14:textId="7364E515" w:rsidR="00866892" w:rsidRDefault="00866892" w:rsidP="00866892">
      <w:pPr>
        <w:pStyle w:val="ListParagraph"/>
        <w:rPr>
          <w:rFonts w:ascii="Arial" w:hAnsi="Arial" w:cs="Arial"/>
          <w:sz w:val="24"/>
          <w:szCs w:val="24"/>
        </w:rPr>
      </w:pPr>
    </w:p>
    <w:p w14:paraId="4630E075" w14:textId="14ED0334" w:rsidR="00866892" w:rsidRDefault="008031EB" w:rsidP="008668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not necessary to pre-assign</w:t>
      </w:r>
      <w:r w:rsidR="00E87895"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z w:val="24"/>
          <w:szCs w:val="24"/>
        </w:rPr>
        <w:t xml:space="preserve"> participants, </w:t>
      </w:r>
      <w:r w:rsidR="006402EB">
        <w:rPr>
          <w:rFonts w:ascii="Arial" w:hAnsi="Arial" w:cs="Arial"/>
          <w:sz w:val="24"/>
          <w:szCs w:val="24"/>
        </w:rPr>
        <w:t>you may create a recurring meeting by checking the “Recurring meeting” box.</w:t>
      </w:r>
    </w:p>
    <w:p w14:paraId="7F027441" w14:textId="00ECCA06" w:rsidR="006402EB" w:rsidRPr="006402EB" w:rsidRDefault="006402EB" w:rsidP="006402EB">
      <w:pPr>
        <w:pStyle w:val="ListParagraph"/>
        <w:rPr>
          <w:rFonts w:ascii="Arial" w:hAnsi="Arial" w:cs="Arial"/>
          <w:sz w:val="24"/>
          <w:szCs w:val="24"/>
        </w:rPr>
      </w:pPr>
    </w:p>
    <w:p w14:paraId="6143BEFA" w14:textId="2B41B997" w:rsidR="006402EB" w:rsidRDefault="006402EB" w:rsidP="006402E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Breakout room assignments will persist for recurring meetings – this is helpful so that you do not have to reassign the same groups every week.</w:t>
      </w:r>
    </w:p>
    <w:p w14:paraId="3ED2255D" w14:textId="6B08B19F" w:rsidR="006402EB" w:rsidRDefault="006402EB" w:rsidP="006402E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may choose the recurrence period – for discussions one would choose “Weekly” recurrence, and then repeat 1 time weekly on the discussion day.</w:t>
      </w:r>
    </w:p>
    <w:p w14:paraId="38B4E52F" w14:textId="14177186" w:rsidR="006402EB" w:rsidRDefault="006402EB" w:rsidP="006402E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3C81DC6" wp14:editId="61F65F6D">
            <wp:simplePos x="0" y="0"/>
            <wp:positionH relativeFrom="margin">
              <wp:align>center</wp:align>
            </wp:positionH>
            <wp:positionV relativeFrom="paragraph">
              <wp:posOffset>445770</wp:posOffset>
            </wp:positionV>
            <wp:extent cx="5747385" cy="2854960"/>
            <wp:effectExtent l="0" t="0" r="5715" b="2540"/>
            <wp:wrapSquare wrapText="bothSides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curringMeetin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You may also choose to end the scheduled meetings on a certain date – presumably, this would be the end of the semester.</w:t>
      </w:r>
    </w:p>
    <w:p w14:paraId="626AE2B7" w14:textId="52BA81DE" w:rsidR="00D10B85" w:rsidRDefault="00D10B85" w:rsidP="00D10B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530009BB" wp14:editId="4DA2D4FF">
            <wp:simplePos x="0" y="0"/>
            <wp:positionH relativeFrom="margin">
              <wp:align>right</wp:align>
            </wp:positionH>
            <wp:positionV relativeFrom="paragraph">
              <wp:posOffset>641894</wp:posOffset>
            </wp:positionV>
            <wp:extent cx="5942330" cy="3371850"/>
            <wp:effectExtent l="0" t="0" r="127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eateRoom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Scroll down to “Meeting Options” and check the “Breakout Room pre-assign” box.</w:t>
      </w:r>
      <w:r w:rsidR="00493D63">
        <w:rPr>
          <w:rFonts w:ascii="Arial" w:hAnsi="Arial" w:cs="Arial"/>
          <w:sz w:val="24"/>
          <w:szCs w:val="24"/>
        </w:rPr>
        <w:t xml:space="preserve"> Click either “Create Rooms” or “Import from CSV” depending on how you</w:t>
      </w:r>
      <w:r w:rsidR="00CA5364">
        <w:rPr>
          <w:rFonts w:ascii="Arial" w:hAnsi="Arial" w:cs="Arial"/>
          <w:sz w:val="24"/>
          <w:szCs w:val="24"/>
        </w:rPr>
        <w:t xml:space="preserve"> would</w:t>
      </w:r>
      <w:r w:rsidR="00493D63">
        <w:rPr>
          <w:rFonts w:ascii="Arial" w:hAnsi="Arial" w:cs="Arial"/>
          <w:sz w:val="24"/>
          <w:szCs w:val="24"/>
        </w:rPr>
        <w:t xml:space="preserve"> like to assign breakout rooms. </w:t>
      </w:r>
    </w:p>
    <w:p w14:paraId="47AD599B" w14:textId="2095BC15" w:rsidR="00493D63" w:rsidRDefault="00493D63" w:rsidP="00493D63">
      <w:pPr>
        <w:rPr>
          <w:rFonts w:ascii="Arial" w:hAnsi="Arial" w:cs="Arial"/>
          <w:sz w:val="24"/>
          <w:szCs w:val="24"/>
        </w:rPr>
      </w:pPr>
    </w:p>
    <w:p w14:paraId="3F3ABA17" w14:textId="5D0A8299" w:rsidR="00493D63" w:rsidRDefault="00493D63" w:rsidP="00493D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Create Rooms</w:t>
      </w:r>
    </w:p>
    <w:p w14:paraId="7611353A" w14:textId="0B85588C" w:rsidR="00493D63" w:rsidRDefault="00493D63" w:rsidP="00493D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clicked “Create Rooms”, a popup titled “Breakout Room Assignment” should come up.</w:t>
      </w:r>
    </w:p>
    <w:p w14:paraId="39D5625B" w14:textId="518CA6DB" w:rsidR="00493D63" w:rsidRDefault="00493D63" w:rsidP="00493D6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Add breakout rooms, click the “+” button.</w:t>
      </w:r>
    </w:p>
    <w:p w14:paraId="1BE9F9DA" w14:textId="07B830D6" w:rsidR="00493D63" w:rsidRDefault="00493D63" w:rsidP="00493D6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assign participants, enter their email into </w:t>
      </w:r>
      <w:r w:rsidR="007D1FBA">
        <w:rPr>
          <w:rFonts w:ascii="Arial" w:hAnsi="Arial" w:cs="Arial"/>
          <w:sz w:val="24"/>
          <w:szCs w:val="24"/>
        </w:rPr>
        <w:t>the “Add Participants” box.</w:t>
      </w:r>
    </w:p>
    <w:p w14:paraId="403623D6" w14:textId="5FA4237B" w:rsidR="007D1FBA" w:rsidRDefault="007D1FBA" w:rsidP="00493D6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0729620" wp14:editId="04C7BE4F">
            <wp:simplePos x="0" y="0"/>
            <wp:positionH relativeFrom="margin">
              <wp:align>right</wp:align>
            </wp:positionH>
            <wp:positionV relativeFrom="paragraph">
              <wp:posOffset>122283</wp:posOffset>
            </wp:positionV>
            <wp:extent cx="2795905" cy="2737485"/>
            <wp:effectExtent l="0" t="0" r="4445" b="5715"/>
            <wp:wrapSquare wrapText="bothSides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reakoutRoomAssignmen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90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To rename breakout rooms, click on them in the “Rooms” tab, then click the title in the right box.</w:t>
      </w:r>
    </w:p>
    <w:p w14:paraId="36F20D29" w14:textId="2078B0AF" w:rsidR="005C7A02" w:rsidRDefault="005C7A02" w:rsidP="00493D6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“Save” when you are finished.</w:t>
      </w:r>
    </w:p>
    <w:p w14:paraId="511EE8BD" w14:textId="5FD7469C" w:rsidR="00AB70B8" w:rsidRDefault="00AB70B8" w:rsidP="00AB70B8">
      <w:pPr>
        <w:rPr>
          <w:rFonts w:ascii="Arial" w:hAnsi="Arial" w:cs="Arial"/>
          <w:sz w:val="24"/>
          <w:szCs w:val="24"/>
        </w:rPr>
      </w:pPr>
    </w:p>
    <w:p w14:paraId="60BCB27A" w14:textId="4217CA10" w:rsidR="00AB70B8" w:rsidRDefault="00AB70B8" w:rsidP="00AB70B8">
      <w:pPr>
        <w:rPr>
          <w:rFonts w:ascii="Arial" w:hAnsi="Arial" w:cs="Arial"/>
          <w:sz w:val="24"/>
          <w:szCs w:val="24"/>
        </w:rPr>
      </w:pPr>
    </w:p>
    <w:p w14:paraId="25AF9630" w14:textId="5C218920" w:rsidR="00AB70B8" w:rsidRDefault="00AB70B8" w:rsidP="00AB70B8">
      <w:pPr>
        <w:rPr>
          <w:rFonts w:ascii="Arial" w:hAnsi="Arial" w:cs="Arial"/>
          <w:sz w:val="24"/>
          <w:szCs w:val="24"/>
        </w:rPr>
      </w:pPr>
    </w:p>
    <w:p w14:paraId="0D967ABA" w14:textId="60EEECD6" w:rsidR="00AB70B8" w:rsidRDefault="00AB70B8" w:rsidP="00AB70B8">
      <w:pPr>
        <w:rPr>
          <w:rFonts w:ascii="Arial" w:hAnsi="Arial" w:cs="Arial"/>
          <w:sz w:val="24"/>
          <w:szCs w:val="24"/>
        </w:rPr>
      </w:pPr>
    </w:p>
    <w:p w14:paraId="4900C195" w14:textId="3D0F43ED" w:rsidR="00AB70B8" w:rsidRDefault="00AB70B8" w:rsidP="00AB70B8">
      <w:pPr>
        <w:rPr>
          <w:rFonts w:ascii="Arial" w:hAnsi="Arial" w:cs="Arial"/>
          <w:sz w:val="24"/>
          <w:szCs w:val="24"/>
        </w:rPr>
      </w:pPr>
    </w:p>
    <w:p w14:paraId="0DADA9ED" w14:textId="5A5C9FDE" w:rsidR="00AB70B8" w:rsidRDefault="00AB70B8" w:rsidP="00AB70B8">
      <w:pPr>
        <w:rPr>
          <w:rFonts w:ascii="Arial" w:hAnsi="Arial" w:cs="Arial"/>
          <w:sz w:val="24"/>
          <w:szCs w:val="24"/>
        </w:rPr>
      </w:pPr>
    </w:p>
    <w:p w14:paraId="2E6DFF63" w14:textId="0C144125" w:rsidR="00AB70B8" w:rsidRDefault="00AB70B8" w:rsidP="00AB70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Import From CSV</w:t>
      </w:r>
    </w:p>
    <w:p w14:paraId="0013D660" w14:textId="63896DA2" w:rsidR="00AB70B8" w:rsidRDefault="00AB70B8" w:rsidP="00AB70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order to import breakout rooms from a .csv file, you need to download </w:t>
      </w:r>
      <w:hyperlink r:id="rId15" w:history="1">
        <w:r w:rsidRPr="00AB70B8">
          <w:rPr>
            <w:rStyle w:val="Hyperlink"/>
            <w:rFonts w:ascii="Arial" w:hAnsi="Arial" w:cs="Arial"/>
            <w:sz w:val="24"/>
            <w:szCs w:val="24"/>
          </w:rPr>
          <w:t>this sample csv file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2A3FC7B4" w14:textId="03E7D65C" w:rsidR="00AB70B8" w:rsidRDefault="00AB70B8" w:rsidP="00AB70B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</w:t>
      </w:r>
      <w:r w:rsidR="00A80D7C">
        <w:rPr>
          <w:rFonts w:ascii="Arial" w:hAnsi="Arial" w:cs="Arial"/>
          <w:sz w:val="24"/>
          <w:szCs w:val="24"/>
        </w:rPr>
        <w:t>file has two columns. The left column is which breakout room the participant in that row will be put in. These are labeled with the convention “room#” where you would put the room number in place of #.</w:t>
      </w:r>
    </w:p>
    <w:p w14:paraId="70174BFB" w14:textId="5BA7CE25" w:rsidR="00A80D7C" w:rsidRDefault="00E87895" w:rsidP="00AB70B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F34DBE6" wp14:editId="455D8B36">
            <wp:simplePos x="0" y="0"/>
            <wp:positionH relativeFrom="column">
              <wp:posOffset>914400</wp:posOffset>
            </wp:positionH>
            <wp:positionV relativeFrom="paragraph">
              <wp:posOffset>493395</wp:posOffset>
            </wp:positionV>
            <wp:extent cx="4533900" cy="4671060"/>
            <wp:effectExtent l="0" t="0" r="0" b="0"/>
            <wp:wrapSquare wrapText="bothSides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eAssignCSV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0D7C">
        <w:rPr>
          <w:rFonts w:ascii="Arial" w:hAnsi="Arial" w:cs="Arial"/>
          <w:sz w:val="24"/>
          <w:szCs w:val="24"/>
        </w:rPr>
        <w:t>The second column contains the email address of the assigned participant.</w:t>
      </w:r>
    </w:p>
    <w:p w14:paraId="1875DB23" w14:textId="1217EBDB" w:rsidR="00BF19E2" w:rsidRDefault="00BF19E2" w:rsidP="00BF19E2">
      <w:pPr>
        <w:rPr>
          <w:rFonts w:ascii="Arial" w:hAnsi="Arial" w:cs="Arial"/>
          <w:sz w:val="24"/>
          <w:szCs w:val="24"/>
        </w:rPr>
      </w:pPr>
    </w:p>
    <w:p w14:paraId="3ABFEED3" w14:textId="10053F29" w:rsidR="00BF19E2" w:rsidRDefault="00BF19E2" w:rsidP="00BF19E2">
      <w:pPr>
        <w:rPr>
          <w:rFonts w:ascii="Arial" w:hAnsi="Arial" w:cs="Arial"/>
          <w:sz w:val="24"/>
          <w:szCs w:val="24"/>
        </w:rPr>
      </w:pPr>
    </w:p>
    <w:p w14:paraId="3454B8AD" w14:textId="313D81D7" w:rsidR="00BF19E2" w:rsidRDefault="00BF19E2" w:rsidP="00BF19E2">
      <w:pPr>
        <w:rPr>
          <w:rFonts w:ascii="Arial" w:hAnsi="Arial" w:cs="Arial"/>
          <w:sz w:val="24"/>
          <w:szCs w:val="24"/>
        </w:rPr>
      </w:pPr>
    </w:p>
    <w:p w14:paraId="1FAAE967" w14:textId="7AC8D527" w:rsidR="00BF19E2" w:rsidRDefault="00BF19E2" w:rsidP="00BF19E2">
      <w:pPr>
        <w:rPr>
          <w:rFonts w:ascii="Arial" w:hAnsi="Arial" w:cs="Arial"/>
          <w:sz w:val="24"/>
          <w:szCs w:val="24"/>
        </w:rPr>
      </w:pPr>
    </w:p>
    <w:p w14:paraId="05A636FA" w14:textId="5497C765" w:rsidR="00BF19E2" w:rsidRDefault="00BF19E2" w:rsidP="00BF19E2">
      <w:pPr>
        <w:rPr>
          <w:rFonts w:ascii="Arial" w:hAnsi="Arial" w:cs="Arial"/>
          <w:sz w:val="24"/>
          <w:szCs w:val="24"/>
        </w:rPr>
      </w:pPr>
    </w:p>
    <w:p w14:paraId="5DC95ED5" w14:textId="1147F5DC" w:rsidR="00BF19E2" w:rsidRDefault="00BF19E2" w:rsidP="00BF19E2">
      <w:pPr>
        <w:rPr>
          <w:rFonts w:ascii="Arial" w:hAnsi="Arial" w:cs="Arial"/>
          <w:sz w:val="24"/>
          <w:szCs w:val="24"/>
        </w:rPr>
      </w:pPr>
    </w:p>
    <w:p w14:paraId="10AFC2A8" w14:textId="41CB5051" w:rsidR="00BF19E2" w:rsidRDefault="00BF19E2" w:rsidP="00BF19E2">
      <w:pPr>
        <w:rPr>
          <w:rFonts w:ascii="Arial" w:hAnsi="Arial" w:cs="Arial"/>
          <w:sz w:val="24"/>
          <w:szCs w:val="24"/>
        </w:rPr>
      </w:pPr>
    </w:p>
    <w:p w14:paraId="2FD5107D" w14:textId="1BE655D1" w:rsidR="00BF19E2" w:rsidRDefault="00BF19E2" w:rsidP="00BF19E2">
      <w:pPr>
        <w:rPr>
          <w:rFonts w:ascii="Arial" w:hAnsi="Arial" w:cs="Arial"/>
          <w:sz w:val="24"/>
          <w:szCs w:val="24"/>
        </w:rPr>
      </w:pPr>
    </w:p>
    <w:p w14:paraId="6E76F48F" w14:textId="649116A5" w:rsidR="00BF19E2" w:rsidRDefault="00BF19E2" w:rsidP="00BF19E2">
      <w:pPr>
        <w:rPr>
          <w:rFonts w:ascii="Arial" w:hAnsi="Arial" w:cs="Arial"/>
          <w:sz w:val="24"/>
          <w:szCs w:val="24"/>
        </w:rPr>
      </w:pPr>
    </w:p>
    <w:p w14:paraId="2D1EAC28" w14:textId="0CBF49CF" w:rsidR="00BF19E2" w:rsidRDefault="00BF19E2" w:rsidP="00BF19E2">
      <w:pPr>
        <w:rPr>
          <w:rFonts w:ascii="Arial" w:hAnsi="Arial" w:cs="Arial"/>
          <w:sz w:val="24"/>
          <w:szCs w:val="24"/>
        </w:rPr>
      </w:pPr>
    </w:p>
    <w:p w14:paraId="217F446C" w14:textId="2A709BE2" w:rsidR="00BF19E2" w:rsidRDefault="00BF19E2" w:rsidP="00BF19E2">
      <w:pPr>
        <w:rPr>
          <w:rFonts w:ascii="Arial" w:hAnsi="Arial" w:cs="Arial"/>
          <w:sz w:val="24"/>
          <w:szCs w:val="24"/>
        </w:rPr>
      </w:pPr>
    </w:p>
    <w:p w14:paraId="3D18ECDE" w14:textId="0043CA3B" w:rsidR="00BF19E2" w:rsidRDefault="00BF19E2" w:rsidP="00BF19E2">
      <w:pPr>
        <w:rPr>
          <w:rFonts w:ascii="Arial" w:hAnsi="Arial" w:cs="Arial"/>
          <w:sz w:val="24"/>
          <w:szCs w:val="24"/>
        </w:rPr>
      </w:pPr>
    </w:p>
    <w:p w14:paraId="43B1FB25" w14:textId="1DFC9FC0" w:rsidR="00BF19E2" w:rsidRDefault="00BF19E2" w:rsidP="00BF19E2">
      <w:pPr>
        <w:rPr>
          <w:rFonts w:ascii="Arial" w:hAnsi="Arial" w:cs="Arial"/>
          <w:sz w:val="24"/>
          <w:szCs w:val="24"/>
        </w:rPr>
      </w:pPr>
    </w:p>
    <w:p w14:paraId="7F893A6D" w14:textId="4E9351D8" w:rsidR="00BF19E2" w:rsidRDefault="00BF19E2" w:rsidP="00BF19E2">
      <w:pPr>
        <w:rPr>
          <w:rFonts w:ascii="Arial" w:hAnsi="Arial" w:cs="Arial"/>
          <w:sz w:val="24"/>
          <w:szCs w:val="24"/>
        </w:rPr>
      </w:pPr>
    </w:p>
    <w:p w14:paraId="04B7BB31" w14:textId="1794F39C" w:rsidR="00BF19E2" w:rsidRDefault="00BF19E2" w:rsidP="00BF19E2">
      <w:pPr>
        <w:rPr>
          <w:rFonts w:ascii="Arial" w:hAnsi="Arial" w:cs="Arial"/>
          <w:sz w:val="24"/>
          <w:szCs w:val="24"/>
        </w:rPr>
      </w:pPr>
    </w:p>
    <w:p w14:paraId="485272FA" w14:textId="1E11A95A" w:rsidR="00BF19E2" w:rsidRDefault="00BF19E2" w:rsidP="00BF19E2">
      <w:pPr>
        <w:rPr>
          <w:rFonts w:ascii="Arial" w:hAnsi="Arial" w:cs="Arial"/>
          <w:sz w:val="24"/>
          <w:szCs w:val="24"/>
        </w:rPr>
      </w:pPr>
    </w:p>
    <w:p w14:paraId="269AB4F1" w14:textId="181C53D3" w:rsidR="00BF19E2" w:rsidRDefault="00BF19E2" w:rsidP="00BF19E2">
      <w:pPr>
        <w:rPr>
          <w:rFonts w:ascii="Arial" w:hAnsi="Arial" w:cs="Arial"/>
          <w:sz w:val="24"/>
          <w:szCs w:val="24"/>
        </w:rPr>
      </w:pPr>
    </w:p>
    <w:p w14:paraId="39FD579A" w14:textId="3ED50687" w:rsidR="00694BA2" w:rsidRDefault="00BF63C5" w:rsidP="00694BA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Finally, click “Save” at the bottom to create the meeting.</w:t>
      </w:r>
    </w:p>
    <w:p w14:paraId="0D683553" w14:textId="32870508" w:rsidR="0015142B" w:rsidRDefault="0015142B" w:rsidP="0015142B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Only allow authenticated users</w:t>
      </w:r>
    </w:p>
    <w:p w14:paraId="00D8E23F" w14:textId="67CA40A2" w:rsidR="0015142B" w:rsidRDefault="0015142B" w:rsidP="001514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make sure that students are signed into their school </w:t>
      </w:r>
      <w:proofErr w:type="gramStart"/>
      <w:r>
        <w:rPr>
          <w:rFonts w:ascii="Arial" w:hAnsi="Arial" w:cs="Arial"/>
          <w:sz w:val="24"/>
          <w:szCs w:val="24"/>
        </w:rPr>
        <w:t>emails, and</w:t>
      </w:r>
      <w:proofErr w:type="gramEnd"/>
      <w:r>
        <w:rPr>
          <w:rFonts w:ascii="Arial" w:hAnsi="Arial" w:cs="Arial"/>
          <w:sz w:val="24"/>
          <w:szCs w:val="24"/>
        </w:rPr>
        <w:t xml:space="preserve"> will therefore be automatically assigned to the appropriate breakout room, you must enable the “Only authenticated users can join” option.</w:t>
      </w:r>
    </w:p>
    <w:p w14:paraId="5F461A19" w14:textId="4980148C" w:rsidR="0015142B" w:rsidRDefault="0015142B" w:rsidP="0015142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will prompt the students to sign in when they try to join, if they are not already signed in.</w:t>
      </w:r>
    </w:p>
    <w:p w14:paraId="51A121C4" w14:textId="6862252F" w:rsidR="0015142B" w:rsidRPr="0015142B" w:rsidRDefault="0015142B" w:rsidP="0015142B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183977A2" wp14:editId="0F0C9DE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388360"/>
            <wp:effectExtent l="0" t="0" r="0" b="2540"/>
            <wp:wrapSquare wrapText="bothSides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nlyAuthenticatedUser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0B010" w14:textId="38546E33" w:rsidR="004316B7" w:rsidRDefault="00694BA2" w:rsidP="000571E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Editing Breakout Room Assignments</w:t>
      </w:r>
    </w:p>
    <w:p w14:paraId="1A146A8E" w14:textId="4165BBA7" w:rsidR="000571E8" w:rsidRDefault="000571E8" w:rsidP="000571E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</w:t>
      </w:r>
      <w:r w:rsidR="0005533B">
        <w:rPr>
          <w:rFonts w:ascii="Arial" w:hAnsi="Arial" w:cs="Arial"/>
          <w:sz w:val="24"/>
          <w:szCs w:val="24"/>
        </w:rPr>
        <w:t>edit your breakout room assignments, go to the “Meetings” tab in the Zoom app.</w:t>
      </w:r>
    </w:p>
    <w:p w14:paraId="0B9B5627" w14:textId="78393182" w:rsidR="004C2337" w:rsidRPr="004C2337" w:rsidRDefault="0005533B" w:rsidP="004C233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which meeting you would like to edit</w:t>
      </w:r>
      <w:r w:rsidR="004C2337">
        <w:rPr>
          <w:rFonts w:ascii="Arial" w:hAnsi="Arial" w:cs="Arial"/>
          <w:sz w:val="24"/>
          <w:szCs w:val="24"/>
        </w:rPr>
        <w:t>.</w:t>
      </w:r>
    </w:p>
    <w:p w14:paraId="74B60CE8" w14:textId="77777777" w:rsidR="004C2337" w:rsidRDefault="004C2337" w:rsidP="0005533B">
      <w:pPr>
        <w:pStyle w:val="ListParagraph"/>
        <w:rPr>
          <w:rFonts w:ascii="Arial" w:hAnsi="Arial" w:cs="Arial"/>
          <w:sz w:val="24"/>
          <w:szCs w:val="24"/>
        </w:rPr>
      </w:pPr>
    </w:p>
    <w:p w14:paraId="0E210075" w14:textId="77777777" w:rsidR="004C2337" w:rsidRDefault="004C2337" w:rsidP="0005533B">
      <w:pPr>
        <w:pStyle w:val="ListParagraph"/>
        <w:rPr>
          <w:rFonts w:ascii="Arial" w:hAnsi="Arial" w:cs="Arial"/>
          <w:sz w:val="24"/>
          <w:szCs w:val="24"/>
        </w:rPr>
      </w:pPr>
    </w:p>
    <w:p w14:paraId="3832EB8F" w14:textId="48B87ED1" w:rsidR="004C2337" w:rsidRDefault="004C2337" w:rsidP="0005533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B3BA986" wp14:editId="68E5F4F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89320" cy="1809750"/>
            <wp:effectExtent l="0" t="0" r="0" b="0"/>
            <wp:wrapSquare wrapText="bothSides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ickMeeting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6E8162" w14:textId="299271D6" w:rsidR="0005533B" w:rsidRDefault="002E1852" w:rsidP="004C233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6529E32D" wp14:editId="5EF08C97">
            <wp:simplePos x="0" y="0"/>
            <wp:positionH relativeFrom="margin">
              <wp:align>right</wp:align>
            </wp:positionH>
            <wp:positionV relativeFrom="paragraph">
              <wp:posOffset>331470</wp:posOffset>
            </wp:positionV>
            <wp:extent cx="5943600" cy="2919095"/>
            <wp:effectExtent l="0" t="0" r="0" b="0"/>
            <wp:wrapSquare wrapText="bothSides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ditMeeting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43A">
        <w:rPr>
          <w:rFonts w:ascii="Arial" w:hAnsi="Arial" w:cs="Arial"/>
          <w:sz w:val="24"/>
          <w:szCs w:val="24"/>
        </w:rPr>
        <w:t>Scroll to the bottom and click “Edit this Meeting”</w:t>
      </w:r>
    </w:p>
    <w:p w14:paraId="7225F5E2" w14:textId="3EE33D57" w:rsidR="002E1852" w:rsidRDefault="002E1852" w:rsidP="002E1852">
      <w:pPr>
        <w:pStyle w:val="ListParagraph"/>
        <w:rPr>
          <w:rFonts w:ascii="Arial" w:hAnsi="Arial" w:cs="Arial"/>
          <w:sz w:val="24"/>
          <w:szCs w:val="24"/>
        </w:rPr>
      </w:pPr>
    </w:p>
    <w:p w14:paraId="212E5470" w14:textId="7A8050BB" w:rsidR="00C92C2A" w:rsidRPr="00D62B75" w:rsidRDefault="002E1852" w:rsidP="00D62B7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the meeting that you chose is part of a recurring meeting series, </w:t>
      </w:r>
      <w:r w:rsidR="00120A2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prompt </w:t>
      </w:r>
      <w:r w:rsidR="00120A23">
        <w:rPr>
          <w:rFonts w:ascii="Arial" w:hAnsi="Arial" w:cs="Arial"/>
          <w:sz w:val="24"/>
          <w:szCs w:val="24"/>
        </w:rPr>
        <w:t xml:space="preserve">titled “Edit Meeting” </w:t>
      </w:r>
      <w:r>
        <w:rPr>
          <w:rFonts w:ascii="Arial" w:hAnsi="Arial" w:cs="Arial"/>
          <w:sz w:val="24"/>
          <w:szCs w:val="24"/>
        </w:rPr>
        <w:t>should come up</w:t>
      </w:r>
      <w:r w:rsidR="00120A23">
        <w:rPr>
          <w:rFonts w:ascii="Arial" w:hAnsi="Arial" w:cs="Arial"/>
          <w:sz w:val="24"/>
          <w:szCs w:val="24"/>
        </w:rPr>
        <w:t>.</w:t>
      </w:r>
    </w:p>
    <w:p w14:paraId="2A4B2DF2" w14:textId="362444D7" w:rsidR="00C92C2A" w:rsidRDefault="00C92C2A" w:rsidP="00C92C2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you can choose to either just edit this instance, or all the recurring meetings.</w:t>
      </w:r>
    </w:p>
    <w:p w14:paraId="4BE21B80" w14:textId="05A77680" w:rsidR="00D62B75" w:rsidRDefault="00A871E3" w:rsidP="00A871E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the change to </w:t>
      </w:r>
      <w:proofErr w:type="gramStart"/>
      <w:r>
        <w:rPr>
          <w:rFonts w:ascii="Arial" w:hAnsi="Arial" w:cs="Arial"/>
          <w:sz w:val="24"/>
          <w:szCs w:val="24"/>
        </w:rPr>
        <w:t>actually have</w:t>
      </w:r>
      <w:proofErr w:type="gramEnd"/>
      <w:r>
        <w:rPr>
          <w:rFonts w:ascii="Arial" w:hAnsi="Arial" w:cs="Arial"/>
          <w:sz w:val="24"/>
          <w:szCs w:val="24"/>
        </w:rPr>
        <w:t xml:space="preserve"> an effect, </w:t>
      </w:r>
      <w:r>
        <w:rPr>
          <w:rFonts w:ascii="Arial" w:hAnsi="Arial" w:cs="Arial"/>
          <w:b/>
          <w:bCs/>
          <w:sz w:val="24"/>
          <w:szCs w:val="24"/>
        </w:rPr>
        <w:t>you must choose all</w:t>
      </w:r>
      <w:r>
        <w:rPr>
          <w:rFonts w:ascii="Arial" w:hAnsi="Arial" w:cs="Arial"/>
          <w:sz w:val="24"/>
          <w:szCs w:val="24"/>
        </w:rPr>
        <w:t>, otherwise your edits will not be saved, even if you click “Save”</w:t>
      </w:r>
    </w:p>
    <w:p w14:paraId="7EFD60EB" w14:textId="77777777" w:rsidR="00A871E3" w:rsidRPr="00A871E3" w:rsidRDefault="00A871E3" w:rsidP="00A871E3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6C857AB" w14:textId="0CEE9224" w:rsidR="00D62B75" w:rsidRDefault="002874AF" w:rsidP="00D62B7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Then, you </w:t>
      </w:r>
      <w:r w:rsidR="00D62B75">
        <w:rPr>
          <w:rFonts w:ascii="Arial" w:hAnsi="Arial" w:cs="Arial"/>
          <w:sz w:val="24"/>
          <w:szCs w:val="24"/>
        </w:rPr>
        <w:t>scroll down to the “Breakout Room pre-assign” checkbox as you did when first assigning breakout rooms.</w:t>
      </w:r>
    </w:p>
    <w:p w14:paraId="37691CA3" w14:textId="4B934DFF" w:rsidR="00D62B75" w:rsidRPr="00D62B75" w:rsidRDefault="00D62B75" w:rsidP="00D62B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should be an “Edit” button this time. Click it, and then the steps to assign new breakout rooms are the same as before.</w:t>
      </w:r>
    </w:p>
    <w:sectPr w:rsidR="00D62B75" w:rsidRPr="00D62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4400F"/>
    <w:multiLevelType w:val="hybridMultilevel"/>
    <w:tmpl w:val="D6E80F84"/>
    <w:lvl w:ilvl="0" w:tplc="D5E2F1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3D"/>
    <w:rsid w:val="0001243A"/>
    <w:rsid w:val="0005533B"/>
    <w:rsid w:val="000571E8"/>
    <w:rsid w:val="00120A23"/>
    <w:rsid w:val="0015142B"/>
    <w:rsid w:val="0024201B"/>
    <w:rsid w:val="002874AF"/>
    <w:rsid w:val="002E1852"/>
    <w:rsid w:val="00345237"/>
    <w:rsid w:val="0039671D"/>
    <w:rsid w:val="003A45E5"/>
    <w:rsid w:val="00423C78"/>
    <w:rsid w:val="004316B7"/>
    <w:rsid w:val="00470903"/>
    <w:rsid w:val="00493D63"/>
    <w:rsid w:val="004C2337"/>
    <w:rsid w:val="00504B08"/>
    <w:rsid w:val="00582E6A"/>
    <w:rsid w:val="005C7A02"/>
    <w:rsid w:val="005E2EE7"/>
    <w:rsid w:val="00610880"/>
    <w:rsid w:val="006402EB"/>
    <w:rsid w:val="00694BA2"/>
    <w:rsid w:val="006B2B2A"/>
    <w:rsid w:val="007D1FBA"/>
    <w:rsid w:val="008031EB"/>
    <w:rsid w:val="0080563D"/>
    <w:rsid w:val="0081605A"/>
    <w:rsid w:val="00866892"/>
    <w:rsid w:val="00916BDB"/>
    <w:rsid w:val="00A6090F"/>
    <w:rsid w:val="00A80D7C"/>
    <w:rsid w:val="00A871E3"/>
    <w:rsid w:val="00AB70B8"/>
    <w:rsid w:val="00BF19E2"/>
    <w:rsid w:val="00BF63C5"/>
    <w:rsid w:val="00C92C2A"/>
    <w:rsid w:val="00CA5364"/>
    <w:rsid w:val="00D10B85"/>
    <w:rsid w:val="00D53600"/>
    <w:rsid w:val="00D62B75"/>
    <w:rsid w:val="00D74DEA"/>
    <w:rsid w:val="00DF66FF"/>
    <w:rsid w:val="00E87895"/>
    <w:rsid w:val="00EC1DD6"/>
    <w:rsid w:val="00EC7C3A"/>
    <w:rsid w:val="00F2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7CD6"/>
  <w15:chartTrackingRefBased/>
  <w15:docId w15:val="{7464A670-1280-464C-8A50-9D3AD49B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5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7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0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70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upport.zoom.us/hc/en-us/articles/360032752671-Pre-assigning-participants-to-breakout-room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upport.zoom.us/hc/en-us/articles/206476093" TargetMode="External"/><Relationship Id="rId15" Type="http://schemas.openxmlformats.org/officeDocument/2006/relationships/hyperlink" Target="https://support.zoom.us/hc/en-us/article_attachments/360051832571/breakout_room_sample.csv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 Myers</dc:creator>
  <cp:keywords/>
  <dc:description/>
  <cp:lastModifiedBy>Lucas Myers</cp:lastModifiedBy>
  <cp:revision>40</cp:revision>
  <dcterms:created xsi:type="dcterms:W3CDTF">2020-07-28T17:13:00Z</dcterms:created>
  <dcterms:modified xsi:type="dcterms:W3CDTF">2020-07-28T20:49:00Z</dcterms:modified>
</cp:coreProperties>
</file>