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C27F" w14:textId="77777777" w:rsidR="005D31B0" w:rsidRDefault="005D31B0">
      <w:pPr>
        <w:spacing w:after="480"/>
      </w:pPr>
    </w:p>
    <w:p w14:paraId="70C7B482" w14:textId="77777777" w:rsidR="00033960" w:rsidRPr="0096481C" w:rsidRDefault="00000000" w:rsidP="0096481C">
      <w:pPr>
        <w:spacing w:after="80"/>
        <w:jc w:val="center"/>
        <w:rPr>
          <w:sz w:val="96"/>
          <w:szCs w:val="96"/>
        </w:rPr>
      </w:pPr>
      <w:r w:rsidRPr="0096481C">
        <w:rPr>
          <w:b/>
          <w:bCs/>
          <w:color w:val="2C1810"/>
          <w:sz w:val="96"/>
          <w:szCs w:val="96"/>
        </w:rPr>
        <w:t>SANCA</w:t>
      </w:r>
    </w:p>
    <w:p w14:paraId="3864C49B" w14:textId="77777777" w:rsidR="00033960" w:rsidRPr="0096481C" w:rsidRDefault="00000000" w:rsidP="0096481C">
      <w:pPr>
        <w:spacing w:after="80"/>
        <w:jc w:val="center"/>
        <w:rPr>
          <w:sz w:val="44"/>
          <w:szCs w:val="44"/>
        </w:rPr>
      </w:pPr>
      <w:r w:rsidRPr="0096481C">
        <w:rPr>
          <w:color w:val="666666"/>
          <w:sz w:val="44"/>
          <w:szCs w:val="44"/>
        </w:rPr>
        <w:t>Agente de Inteligencia Artificial para RRHH</w:t>
      </w:r>
    </w:p>
    <w:p w14:paraId="0CD73F03" w14:textId="77777777" w:rsidR="00033960" w:rsidRPr="0096481C" w:rsidRDefault="00000000" w:rsidP="0096481C">
      <w:pPr>
        <w:spacing w:after="640"/>
        <w:jc w:val="center"/>
        <w:rPr>
          <w:sz w:val="44"/>
          <w:szCs w:val="44"/>
        </w:rPr>
      </w:pPr>
      <w:r w:rsidRPr="0096481C">
        <w:rPr>
          <w:b/>
          <w:bCs/>
          <w:color w:val="D4A843"/>
          <w:sz w:val="44"/>
          <w:szCs w:val="44"/>
        </w:rPr>
        <w:t>Panadería San Cayetano II</w:t>
      </w:r>
    </w:p>
    <w:p w14:paraId="3898FB41" w14:textId="77777777" w:rsidR="00033960" w:rsidRDefault="00033960" w:rsidP="0096481C">
      <w:pPr>
        <w:pBdr>
          <w:bottom w:val="single" w:sz="6" w:space="2" w:color="D4A843"/>
        </w:pBdr>
        <w:spacing w:after="480"/>
        <w:jc w:val="center"/>
      </w:pPr>
    </w:p>
    <w:p w14:paraId="5FEBCA0C" w14:textId="1E3A0B24" w:rsidR="00033960" w:rsidRDefault="00000000" w:rsidP="0096481C">
      <w:pPr>
        <w:spacing w:after="120"/>
        <w:jc w:val="center"/>
      </w:pPr>
      <w:r>
        <w:rPr>
          <w:color w:val="666666"/>
        </w:rPr>
        <w:t>Informe de Costos · Mantenimiento ·</w:t>
      </w:r>
    </w:p>
    <w:p w14:paraId="5A50C9D3" w14:textId="33CA1455" w:rsidR="005D31B0" w:rsidRDefault="0096481C" w:rsidP="0096481C">
      <w:pPr>
        <w:spacing w:after="2400"/>
      </w:pPr>
      <w:r>
        <w:t>}</w:t>
      </w:r>
    </w:p>
    <w:p w14:paraId="06031812" w14:textId="77777777" w:rsidR="0096481C" w:rsidRDefault="0096481C" w:rsidP="0096481C">
      <w:pPr>
        <w:spacing w:after="2400"/>
      </w:pPr>
    </w:p>
    <w:p w14:paraId="3D15B6A3" w14:textId="77777777" w:rsidR="005D31B0" w:rsidRDefault="005D31B0" w:rsidP="0096481C">
      <w:pPr>
        <w:spacing w:after="2400"/>
      </w:pPr>
    </w:p>
    <w:p w14:paraId="3936DCB4" w14:textId="77777777" w:rsidR="00033960" w:rsidRDefault="00000000">
      <w:pPr>
        <w:pStyle w:val="Ttulo1"/>
        <w:pBdr>
          <w:bottom w:val="single" w:sz="4" w:space="4" w:color="D4A843"/>
        </w:pBdr>
      </w:pPr>
      <w:r>
        <w:lastRenderedPageBreak/>
        <w:t>1. ¿Qué es Sanca?</w:t>
      </w:r>
    </w:p>
    <w:p w14:paraId="08BDC5AD" w14:textId="77777777" w:rsidR="00033960" w:rsidRDefault="00000000">
      <w:pPr>
        <w:spacing w:after="160"/>
      </w:pPr>
      <w:r>
        <w:rPr>
          <w:color w:val="333333"/>
        </w:rPr>
        <w:t>Sanca es el asistente virtual de Panadería San Cayetano II que opera a través de WhatsApp. Permite que los empleados comuniquen sus ausencias, licencias y urgencias de forma rápida y organizada, sin necesidad de llamadas ni formularios en papel.</w:t>
      </w:r>
    </w:p>
    <w:p w14:paraId="735540FB" w14:textId="77777777" w:rsidR="00033960" w:rsidRDefault="00000000">
      <w:pPr>
        <w:spacing w:after="160"/>
      </w:pPr>
      <w:r>
        <w:rPr>
          <w:color w:val="333333"/>
        </w:rPr>
        <w:t>El sistema funciona las 24 horas, los 7 días de la semana. Fuera del horario laboral, el agente registra el aviso y Administración lo recibe automáticamente al inicio de la jornada siguiente.</w:t>
      </w:r>
    </w:p>
    <w:p w14:paraId="28AAD3CC" w14:textId="77777777" w:rsidR="00033960" w:rsidRDefault="00033960">
      <w:pPr>
        <w:spacing w:after="80"/>
      </w:pPr>
    </w:p>
    <w:p w14:paraId="3C8C0144" w14:textId="77777777" w:rsidR="00033960" w:rsidRDefault="00000000">
      <w:pPr>
        <w:pStyle w:val="Ttulo2"/>
      </w:pPr>
      <w:r>
        <w:t>Lo que hace hoy</w:t>
      </w:r>
    </w:p>
    <w:p w14:paraId="62196478" w14:textId="77777777" w:rsidR="00033960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333333"/>
        </w:rPr>
        <w:t>Valida que quien escribe sea un empleado registrado en la nómina.</w:t>
      </w:r>
    </w:p>
    <w:p w14:paraId="03303679" w14:textId="77777777" w:rsidR="00033960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333333"/>
        </w:rPr>
        <w:t>Guía al empleado paso a paso para comunicar su ausencia, licencia o urgencia.</w:t>
      </w:r>
    </w:p>
    <w:p w14:paraId="6BA6827E" w14:textId="77777777" w:rsidR="00033960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333333"/>
        </w:rPr>
        <w:t>Identifica la sucursal correspondiente.</w:t>
      </w:r>
    </w:p>
    <w:p w14:paraId="6DE90100" w14:textId="77777777" w:rsidR="00033960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333333"/>
        </w:rPr>
        <w:t>Genera un aviso automático a Administración con todos los datos completos.</w:t>
      </w:r>
    </w:p>
    <w:p w14:paraId="1ED85D0E" w14:textId="77777777" w:rsidR="00033960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333333"/>
        </w:rPr>
        <w:t>Alerta cuando un empleado no tiene certificado médico y lo recuerda.</w:t>
      </w:r>
    </w:p>
    <w:p w14:paraId="6D76A5E5" w14:textId="77777777" w:rsidR="00033960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333333"/>
        </w:rPr>
        <w:t>Registra cada conversación en una base de datos interna.</w:t>
      </w:r>
    </w:p>
    <w:p w14:paraId="7BC72ACA" w14:textId="77777777" w:rsidR="00033960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333333"/>
        </w:rPr>
        <w:t>Panel web de RRHH: tabla de ausentismo por empleado y sucursal, con filtros y exportación a Excel.</w:t>
      </w:r>
    </w:p>
    <w:p w14:paraId="22C1771A" w14:textId="77777777" w:rsidR="00033960" w:rsidRDefault="00033960">
      <w:pPr>
        <w:spacing w:after="80"/>
      </w:pPr>
    </w:p>
    <w:p w14:paraId="7302F3B0" w14:textId="77777777" w:rsidR="00033960" w:rsidRDefault="00000000">
      <w:pPr>
        <w:pStyle w:val="Ttulo1"/>
        <w:pBdr>
          <w:bottom w:val="single" w:sz="4" w:space="4" w:color="D4A843"/>
        </w:pBdr>
      </w:pPr>
      <w:r>
        <w:t>2. Estructura de Costos</w:t>
      </w:r>
    </w:p>
    <w:p w14:paraId="534B9F92" w14:textId="77777777" w:rsidR="00033960" w:rsidRDefault="00000000">
      <w:pPr>
        <w:spacing w:after="160"/>
      </w:pPr>
      <w:r>
        <w:rPr>
          <w:color w:val="333333"/>
        </w:rPr>
        <w:t>El modelo de costos del agente está diseñado para ser predecible y accesible. Se compone de dos conceptos: un costo fijo mensual de funcionamiento y una mejora optativa de una sola vez para incrementar la capacidad del sistema.</w:t>
      </w:r>
    </w:p>
    <w:p w14:paraId="17358EF7" w14:textId="77777777" w:rsidR="00033960" w:rsidRDefault="00033960">
      <w:pPr>
        <w:spacing w:after="80"/>
      </w:pPr>
    </w:p>
    <w:p w14:paraId="7CBA54EC" w14:textId="77777777" w:rsidR="00033960" w:rsidRDefault="00000000">
      <w:pPr>
        <w:pStyle w:val="Ttulo2"/>
      </w:pPr>
      <w:r>
        <w:t>2.1 Costo mensual de operación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 w:rsidR="00033960" w14:paraId="3B9ABA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181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58CE9C" w14:textId="77777777" w:rsidR="000339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181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AE74D" w14:textId="77777777" w:rsidR="000339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Periodicidad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181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884A64" w14:textId="77777777" w:rsidR="000339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Costo (USD)</w:t>
            </w:r>
          </w:p>
        </w:tc>
      </w:tr>
      <w:tr w:rsidR="00033960" w14:paraId="1B3C401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F96A3" w14:textId="510C8CE5" w:rsidR="00033960" w:rsidRDefault="00000000">
            <w:r>
              <w:rPr>
                <w:color w:val="333333"/>
              </w:rPr>
              <w:t>Servidor (alojamiento + conexión WhatsApp activa)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42C9B4" w14:textId="77777777" w:rsidR="00033960" w:rsidRDefault="00000000">
            <w:pPr>
              <w:jc w:val="center"/>
            </w:pPr>
            <w:r>
              <w:rPr>
                <w:color w:val="333333"/>
              </w:rPr>
              <w:t>Mensual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0B3BE" w14:textId="77777777" w:rsidR="00033960" w:rsidRDefault="00000000">
            <w:pPr>
              <w:jc w:val="center"/>
            </w:pPr>
            <w:r>
              <w:rPr>
                <w:b/>
                <w:bCs/>
                <w:color w:val="2C1810"/>
              </w:rPr>
              <w:t>$20</w:t>
            </w:r>
          </w:p>
        </w:tc>
      </w:tr>
      <w:tr w:rsidR="00033960" w14:paraId="1EC3102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737171" w14:textId="77777777" w:rsidR="00033960" w:rsidRDefault="00000000">
            <w:r>
              <w:rPr>
                <w:b/>
                <w:bCs/>
                <w:color w:val="333333"/>
              </w:rPr>
              <w:t>TOTAL mensual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D3FA01" w14:textId="77777777" w:rsidR="00033960" w:rsidRDefault="00033960">
            <w:pPr>
              <w:jc w:val="center"/>
            </w:pP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2ADF3E" w14:textId="77777777" w:rsidR="00033960" w:rsidRDefault="00000000">
            <w:pPr>
              <w:jc w:val="center"/>
            </w:pPr>
            <w:r>
              <w:rPr>
                <w:b/>
                <w:bCs/>
                <w:color w:val="2C1810"/>
              </w:rPr>
              <w:t>$20</w:t>
            </w:r>
          </w:p>
        </w:tc>
      </w:tr>
    </w:tbl>
    <w:p w14:paraId="3C4ED48D" w14:textId="77777777" w:rsidR="00033960" w:rsidRDefault="00033960">
      <w:pPr>
        <w:spacing w:after="80"/>
      </w:pPr>
    </w:p>
    <w:p w14:paraId="373CFACB" w14:textId="4B0D4F14" w:rsidR="00033960" w:rsidRDefault="00000000">
      <w:pPr>
        <w:spacing w:after="160"/>
      </w:pPr>
      <w:r>
        <w:rPr>
          <w:color w:val="333333"/>
        </w:rPr>
        <w:t>Este costo incluye el servidor que mantiene el agente activo y conectado a WhatsApp</w:t>
      </w:r>
      <w:r w:rsidR="005D31B0">
        <w:rPr>
          <w:color w:val="333333"/>
        </w:rPr>
        <w:t>.</w:t>
      </w:r>
    </w:p>
    <w:p w14:paraId="396E01DB" w14:textId="77777777" w:rsidR="00033960" w:rsidRDefault="00033960">
      <w:pPr>
        <w:spacing w:after="80"/>
      </w:pPr>
    </w:p>
    <w:p w14:paraId="4C4A0CAB" w14:textId="77777777" w:rsidR="00033960" w:rsidRDefault="00000000">
      <w:pPr>
        <w:pStyle w:val="Ttulo2"/>
      </w:pPr>
      <w:r>
        <w:t>2.2 Mejora optativa: modelo de IA pago</w:t>
      </w:r>
    </w:p>
    <w:p w14:paraId="4FD4DB5B" w14:textId="77777777" w:rsidR="00033960" w:rsidRDefault="00000000">
      <w:pPr>
        <w:spacing w:after="160"/>
      </w:pPr>
      <w:r>
        <w:rPr>
          <w:color w:val="333333"/>
        </w:rPr>
        <w:t xml:space="preserve">Actualmente Sanca utiliza un modelo de inteligencia artificial gratuito, que funciona correctamente para el volumen de uso actual pero tiene un límite de 50 consultas diarias. Para </w:t>
      </w:r>
      <w:r>
        <w:rPr>
          <w:color w:val="333333"/>
        </w:rPr>
        <w:lastRenderedPageBreak/>
        <w:t>un uso intensivo o para garantizar disponibilidad sin restricciones, se puede activar un modelo pago con una única carga de créditos.</w:t>
      </w:r>
    </w:p>
    <w:p w14:paraId="33F006BB" w14:textId="77777777" w:rsidR="00033960" w:rsidRDefault="000339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 w:rsidR="00033960" w14:paraId="527D83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181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3EF127" w14:textId="77777777" w:rsidR="000339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181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B62800" w14:textId="77777777" w:rsidR="000339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de pago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181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9891B" w14:textId="77777777" w:rsidR="000339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Costo (USD)</w:t>
            </w:r>
          </w:p>
        </w:tc>
      </w:tr>
      <w:tr w:rsidR="00033960" w14:paraId="1499376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1AB843" w14:textId="77777777" w:rsidR="00033960" w:rsidRDefault="00000000">
            <w:r>
              <w:rPr>
                <w:color w:val="333333"/>
              </w:rPr>
              <w:t>Carga de créditos para modelo gpt-4o-mini (≈18 meses de uso normal)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1BB0F2" w14:textId="77777777" w:rsidR="00033960" w:rsidRDefault="00000000">
            <w:pPr>
              <w:jc w:val="center"/>
            </w:pPr>
            <w:r>
              <w:rPr>
                <w:color w:val="333333"/>
              </w:rPr>
              <w:t>Una sola vez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5FD5C8" w14:textId="77777777" w:rsidR="00033960" w:rsidRDefault="00000000">
            <w:pPr>
              <w:jc w:val="center"/>
            </w:pPr>
            <w:r>
              <w:rPr>
                <w:b/>
                <w:bCs/>
                <w:color w:val="2C1810"/>
              </w:rPr>
              <w:t>$10</w:t>
            </w:r>
          </w:p>
        </w:tc>
      </w:tr>
    </w:tbl>
    <w:p w14:paraId="54EEE878" w14:textId="77777777" w:rsidR="00033960" w:rsidRDefault="00033960">
      <w:pPr>
        <w:spacing w:after="80"/>
      </w:pPr>
    </w:p>
    <w:p w14:paraId="6C592812" w14:textId="77777777" w:rsidR="00033960" w:rsidRDefault="00000000">
      <w:pPr>
        <w:spacing w:after="160"/>
      </w:pPr>
      <w:r>
        <w:rPr>
          <w:color w:val="333333"/>
        </w:rPr>
        <w:t>Con esta carga, el modelo tiene capacidad para aproximadamente un año y medio de uso continuo al ritmo habitual de la empresa. No es un cobro recurrente: cuando los créditos se agoten, simplemente se realiza una nueva carga por el mismo monto.</w:t>
      </w:r>
    </w:p>
    <w:p w14:paraId="33632AA2" w14:textId="77777777" w:rsidR="00033960" w:rsidRDefault="00033960">
      <w:pPr>
        <w:spacing w:after="80"/>
      </w:pPr>
    </w:p>
    <w:p w14:paraId="7E67587F" w14:textId="77777777" w:rsidR="00033960" w:rsidRDefault="00000000">
      <w:pPr>
        <w:pStyle w:val="Ttulo2"/>
      </w:pPr>
      <w:r>
        <w:t>2.3 Resumen total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 w:rsidR="00033960" w14:paraId="092B81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181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BB038F" w14:textId="77777777" w:rsidR="000339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181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8475DD" w14:textId="77777777" w:rsidR="000339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Costo mensual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181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A9538" w14:textId="77777777" w:rsidR="000339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Costo único</w:t>
            </w:r>
          </w:p>
        </w:tc>
      </w:tr>
      <w:tr w:rsidR="00033960" w14:paraId="6EF9E9B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1F6412" w14:textId="77777777" w:rsidR="00033960" w:rsidRDefault="00000000">
            <w:r>
              <w:rPr>
                <w:color w:val="333333"/>
              </w:rPr>
              <w:t>Modelo gratuito (actual)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4EF523" w14:textId="77777777" w:rsidR="00033960" w:rsidRDefault="00000000">
            <w:pPr>
              <w:jc w:val="center"/>
            </w:pPr>
            <w:r>
              <w:rPr>
                <w:b/>
                <w:bCs/>
                <w:color w:val="2C1810"/>
              </w:rPr>
              <w:t>$20 / mes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1EF716" w14:textId="77777777" w:rsidR="00033960" w:rsidRDefault="00000000">
            <w:pPr>
              <w:jc w:val="center"/>
            </w:pPr>
            <w:r>
              <w:rPr>
                <w:color w:val="333333"/>
              </w:rPr>
              <w:t>—</w:t>
            </w:r>
          </w:p>
        </w:tc>
      </w:tr>
      <w:tr w:rsidR="00033960" w14:paraId="3D313D5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893C0D" w14:textId="77777777" w:rsidR="00033960" w:rsidRDefault="00000000">
            <w:r>
              <w:rPr>
                <w:color w:val="333333"/>
              </w:rPr>
              <w:t>Modelo pago (sin límites)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17559" w14:textId="77777777" w:rsidR="00033960" w:rsidRDefault="00000000">
            <w:pPr>
              <w:jc w:val="center"/>
            </w:pPr>
            <w:r>
              <w:rPr>
                <w:b/>
                <w:bCs/>
                <w:color w:val="2C1810"/>
              </w:rPr>
              <w:t>$20 / mes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8F9AC5" w14:textId="77777777" w:rsidR="00033960" w:rsidRDefault="00000000">
            <w:pPr>
              <w:jc w:val="center"/>
            </w:pPr>
            <w:r>
              <w:rPr>
                <w:b/>
                <w:bCs/>
                <w:color w:val="2C1810"/>
              </w:rPr>
              <w:t>$10 (única vez)</w:t>
            </w:r>
          </w:p>
        </w:tc>
      </w:tr>
    </w:tbl>
    <w:p w14:paraId="250A771D" w14:textId="77777777" w:rsidR="00033960" w:rsidRDefault="00033960">
      <w:pPr>
        <w:spacing w:after="80"/>
      </w:pPr>
    </w:p>
    <w:p w14:paraId="1D8864D6" w14:textId="77777777" w:rsidR="00033960" w:rsidRDefault="00033960">
      <w:pPr>
        <w:spacing w:after="80"/>
      </w:pPr>
    </w:p>
    <w:p w14:paraId="14911C4B" w14:textId="77777777" w:rsidR="00033960" w:rsidRDefault="00000000">
      <w:pPr>
        <w:pStyle w:val="Ttulo1"/>
        <w:pBdr>
          <w:bottom w:val="single" w:sz="4" w:space="4" w:color="D4A843"/>
        </w:pBdr>
      </w:pPr>
      <w:r>
        <w:t>3. Mejoras Planificadas</w:t>
      </w:r>
    </w:p>
    <w:p w14:paraId="1DF725B7" w14:textId="398B9C5D" w:rsidR="00033960" w:rsidRDefault="00000000">
      <w:pPr>
        <w:spacing w:after="160"/>
      </w:pPr>
      <w:r>
        <w:rPr>
          <w:color w:val="333333"/>
        </w:rPr>
        <w:t xml:space="preserve">Sanca está pensado como una plataforma en crecimiento. A </w:t>
      </w:r>
      <w:r w:rsidR="005D31B0">
        <w:rPr>
          <w:color w:val="333333"/>
        </w:rPr>
        <w:t>continuación,</w:t>
      </w:r>
      <w:r>
        <w:rPr>
          <w:color w:val="333333"/>
        </w:rPr>
        <w:t xml:space="preserve"> se detallan las mejoras previstas en distintos horizontes de tiempo, sujetas a priorización según las necesidades de la empresa.</w:t>
      </w:r>
    </w:p>
    <w:p w14:paraId="2D6EA75C" w14:textId="77777777" w:rsidR="00033960" w:rsidRDefault="00033960">
      <w:pPr>
        <w:spacing w:after="80"/>
      </w:pPr>
    </w:p>
    <w:p w14:paraId="09175203" w14:textId="77777777" w:rsidR="00033960" w:rsidRDefault="00000000">
      <w:pPr>
        <w:pStyle w:val="Ttulo2"/>
      </w:pPr>
      <w:r>
        <w:t>Corto plazo</w:t>
      </w:r>
    </w:p>
    <w:p w14:paraId="5EB1EB8B" w14:textId="77777777" w:rsidR="00033960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333333"/>
        </w:rPr>
        <w:t>Exportación de reportes de ausentismo en formato Excel directamente desde el panel web.</w:t>
      </w:r>
    </w:p>
    <w:p w14:paraId="02E6C50D" w14:textId="77777777" w:rsidR="00033960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333333"/>
        </w:rPr>
        <w:t>Recordatorio automático al empleado con certificado pendiente.</w:t>
      </w:r>
    </w:p>
    <w:p w14:paraId="6A2238D8" w14:textId="77777777" w:rsidR="00033960" w:rsidRDefault="00033960">
      <w:pPr>
        <w:spacing w:after="80"/>
      </w:pPr>
    </w:p>
    <w:p w14:paraId="3DEBAE5B" w14:textId="77777777" w:rsidR="00033960" w:rsidRDefault="00000000">
      <w:pPr>
        <w:pStyle w:val="Ttulo2"/>
      </w:pPr>
      <w:r>
        <w:t>Mediano plazo</w:t>
      </w:r>
    </w:p>
    <w:p w14:paraId="5302845A" w14:textId="77777777" w:rsidR="00033960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333333"/>
        </w:rPr>
        <w:t>Reportes mensuales automáticos listos para descargar, sin intervención manual.</w:t>
      </w:r>
    </w:p>
    <w:p w14:paraId="229C62E3" w14:textId="77777777" w:rsidR="00033960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333333"/>
        </w:rPr>
        <w:t>Recepción y almacenamiento de imágenes y archivos PDF de certificados médicos.</w:t>
      </w:r>
    </w:p>
    <w:p w14:paraId="648A7169" w14:textId="77777777" w:rsidR="00033960" w:rsidRDefault="00033960">
      <w:pPr>
        <w:spacing w:after="80"/>
      </w:pPr>
    </w:p>
    <w:p w14:paraId="2E2DA5E8" w14:textId="77777777" w:rsidR="00033960" w:rsidRDefault="00000000">
      <w:pPr>
        <w:pStyle w:val="Ttulo2"/>
      </w:pPr>
      <w:r>
        <w:t>Largo plazo</w:t>
      </w:r>
    </w:p>
    <w:p w14:paraId="28428A2D" w14:textId="2DF616F4" w:rsidR="00033960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333333"/>
        </w:rPr>
        <w:t>Registro de asistencia: los empleados marcan entrada y salida desde su celular.</w:t>
      </w:r>
    </w:p>
    <w:p w14:paraId="0ABA826F" w14:textId="341A515F" w:rsidR="00033960" w:rsidRDefault="00000000" w:rsidP="005D31B0">
      <w:pPr>
        <w:pStyle w:val="Prrafodelista"/>
        <w:numPr>
          <w:ilvl w:val="0"/>
          <w:numId w:val="2"/>
        </w:numPr>
        <w:spacing w:after="100"/>
      </w:pPr>
      <w:r>
        <w:rPr>
          <w:color w:val="333333"/>
        </w:rPr>
        <w:lastRenderedPageBreak/>
        <w:t>Módulo comercial para atención a clientes: consultas de precios, pedidos y novedades.</w:t>
      </w:r>
    </w:p>
    <w:p w14:paraId="302A91D3" w14:textId="77777777" w:rsidR="00033960" w:rsidRDefault="00033960">
      <w:pPr>
        <w:spacing w:after="80"/>
      </w:pPr>
    </w:p>
    <w:p w14:paraId="6C2919A6" w14:textId="77777777" w:rsidR="00033960" w:rsidRDefault="00033960">
      <w:pPr>
        <w:spacing w:after="80"/>
      </w:pPr>
    </w:p>
    <w:p w14:paraId="7FC9F8E0" w14:textId="77777777" w:rsidR="00033960" w:rsidRDefault="00000000">
      <w:pPr>
        <w:pStyle w:val="Ttulo1"/>
        <w:pBdr>
          <w:bottom w:val="single" w:sz="4" w:space="4" w:color="D4A843"/>
        </w:pBdr>
      </w:pPr>
      <w:r>
        <w:t>4. Consideraciones Finales</w:t>
      </w:r>
    </w:p>
    <w:p w14:paraId="025DA815" w14:textId="77777777" w:rsidR="00033960" w:rsidRDefault="00000000">
      <w:pPr>
        <w:spacing w:after="160"/>
      </w:pPr>
      <w:r>
        <w:rPr>
          <w:color w:val="333333"/>
        </w:rPr>
        <w:t>Sanca es una inversión de bajo costo y alto impacto: centraliza la comunicación de ausentismo, reduce el trabajo manual de Administración y genera registros automáticos que antes se hacían a mano o directamente no existían.</w:t>
      </w:r>
    </w:p>
    <w:p w14:paraId="5E05E719" w14:textId="77777777" w:rsidR="00033960" w:rsidRDefault="00000000">
      <w:pPr>
        <w:spacing w:after="160"/>
      </w:pPr>
      <w:r>
        <w:rPr>
          <w:color w:val="333333"/>
        </w:rPr>
        <w:t>Al tratarse de un sistema propio, todas las conversaciones y datos quedan guardados internamente, sin depender de plataformas de terceros ni compartir información sensible fuera de la empresa.</w:t>
      </w:r>
    </w:p>
    <w:p w14:paraId="1CB441A6" w14:textId="3AC0AB61" w:rsidR="00033960" w:rsidRDefault="00000000" w:rsidP="005D31B0">
      <w:pPr>
        <w:spacing w:after="160"/>
      </w:pPr>
      <w:r>
        <w:rPr>
          <w:color w:val="333333"/>
        </w:rPr>
        <w:t>El costo de mantenimiento es fijo y predecible. Las mejoras se incorporan de forma progresiva según las necesidades que vayan surgiendo, sin necesidad de reemplazar el sistema ni incurrir en gastos de reimplementación.</w:t>
      </w:r>
    </w:p>
    <w:sectPr w:rsidR="0003396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C64EB" w14:textId="77777777" w:rsidR="00F275C6" w:rsidRDefault="00F275C6">
      <w:r>
        <w:separator/>
      </w:r>
    </w:p>
  </w:endnote>
  <w:endnote w:type="continuationSeparator" w:id="0">
    <w:p w14:paraId="0D6A7C5D" w14:textId="77777777" w:rsidR="00F275C6" w:rsidRDefault="00F27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20B05" w14:textId="77777777" w:rsidR="00033960" w:rsidRDefault="00000000">
    <w:pPr>
      <w:pBdr>
        <w:top w:val="single" w:sz="2" w:space="4" w:color="DDDDDD"/>
      </w:pBd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D31B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5D31B0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8FA18" w14:textId="77777777" w:rsidR="00F275C6" w:rsidRDefault="00F275C6">
      <w:r>
        <w:separator/>
      </w:r>
    </w:p>
  </w:footnote>
  <w:footnote w:type="continuationSeparator" w:id="0">
    <w:p w14:paraId="565C1AF0" w14:textId="77777777" w:rsidR="00F275C6" w:rsidRDefault="00F27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FB266" w14:textId="7465F0F0" w:rsidR="00033960" w:rsidRDefault="00000000">
    <w:pPr>
      <w:pBdr>
        <w:bottom w:val="single" w:sz="4" w:space="4" w:color="D4A843"/>
      </w:pBdr>
      <w:tabs>
        <w:tab w:val="right" w:pos="9360"/>
      </w:tabs>
    </w:pPr>
    <w:r>
      <w:rPr>
        <w:color w:val="666666"/>
        <w:sz w:val="18"/>
        <w:szCs w:val="18"/>
      </w:rPr>
      <w:t>Panadería San Cayetano II  ·  Agente IA Sanca</w:t>
    </w:r>
    <w:r>
      <w:rPr>
        <w:color w:val="666666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0648"/>
    <w:multiLevelType w:val="hybridMultilevel"/>
    <w:tmpl w:val="2438DCC6"/>
    <w:lvl w:ilvl="0" w:tplc="59B29358">
      <w:start w:val="1"/>
      <w:numFmt w:val="bullet"/>
      <w:lvlText w:val="●"/>
      <w:lvlJc w:val="left"/>
      <w:pPr>
        <w:ind w:left="720" w:hanging="360"/>
      </w:pPr>
    </w:lvl>
    <w:lvl w:ilvl="1" w:tplc="14C8901A">
      <w:start w:val="1"/>
      <w:numFmt w:val="bullet"/>
      <w:lvlText w:val="○"/>
      <w:lvlJc w:val="left"/>
      <w:pPr>
        <w:ind w:left="1440" w:hanging="360"/>
      </w:pPr>
    </w:lvl>
    <w:lvl w:ilvl="2" w:tplc="C50CE104">
      <w:start w:val="1"/>
      <w:numFmt w:val="bullet"/>
      <w:lvlText w:val="■"/>
      <w:lvlJc w:val="left"/>
      <w:pPr>
        <w:ind w:left="2160" w:hanging="360"/>
      </w:pPr>
    </w:lvl>
    <w:lvl w:ilvl="3" w:tplc="121AD7A6">
      <w:start w:val="1"/>
      <w:numFmt w:val="bullet"/>
      <w:lvlText w:val="●"/>
      <w:lvlJc w:val="left"/>
      <w:pPr>
        <w:ind w:left="2880" w:hanging="360"/>
      </w:pPr>
    </w:lvl>
    <w:lvl w:ilvl="4" w:tplc="7A16077C">
      <w:start w:val="1"/>
      <w:numFmt w:val="bullet"/>
      <w:lvlText w:val="○"/>
      <w:lvlJc w:val="left"/>
      <w:pPr>
        <w:ind w:left="3600" w:hanging="360"/>
      </w:pPr>
    </w:lvl>
    <w:lvl w:ilvl="5" w:tplc="87DA3126">
      <w:start w:val="1"/>
      <w:numFmt w:val="bullet"/>
      <w:lvlText w:val="■"/>
      <w:lvlJc w:val="left"/>
      <w:pPr>
        <w:ind w:left="4320" w:hanging="360"/>
      </w:pPr>
    </w:lvl>
    <w:lvl w:ilvl="6" w:tplc="FA7631D2">
      <w:start w:val="1"/>
      <w:numFmt w:val="bullet"/>
      <w:lvlText w:val="●"/>
      <w:lvlJc w:val="left"/>
      <w:pPr>
        <w:ind w:left="5040" w:hanging="360"/>
      </w:pPr>
    </w:lvl>
    <w:lvl w:ilvl="7" w:tplc="B028A330">
      <w:start w:val="1"/>
      <w:numFmt w:val="bullet"/>
      <w:lvlText w:val="●"/>
      <w:lvlJc w:val="left"/>
      <w:pPr>
        <w:ind w:left="5760" w:hanging="360"/>
      </w:pPr>
    </w:lvl>
    <w:lvl w:ilvl="8" w:tplc="0972B1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8E6AF5"/>
    <w:multiLevelType w:val="hybridMultilevel"/>
    <w:tmpl w:val="F6CE0346"/>
    <w:lvl w:ilvl="0" w:tplc="EA64B1B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D4A843"/>
      </w:rPr>
    </w:lvl>
    <w:lvl w:ilvl="1" w:tplc="8AC04DF8">
      <w:numFmt w:val="decimal"/>
      <w:lvlText w:val=""/>
      <w:lvlJc w:val="left"/>
    </w:lvl>
    <w:lvl w:ilvl="2" w:tplc="ACBA0130">
      <w:numFmt w:val="decimal"/>
      <w:lvlText w:val=""/>
      <w:lvlJc w:val="left"/>
    </w:lvl>
    <w:lvl w:ilvl="3" w:tplc="C57A8AE6">
      <w:numFmt w:val="decimal"/>
      <w:lvlText w:val=""/>
      <w:lvlJc w:val="left"/>
    </w:lvl>
    <w:lvl w:ilvl="4" w:tplc="06902D76">
      <w:numFmt w:val="decimal"/>
      <w:lvlText w:val=""/>
      <w:lvlJc w:val="left"/>
    </w:lvl>
    <w:lvl w:ilvl="5" w:tplc="77764B08">
      <w:numFmt w:val="decimal"/>
      <w:lvlText w:val=""/>
      <w:lvlJc w:val="left"/>
    </w:lvl>
    <w:lvl w:ilvl="6" w:tplc="CF160F0C">
      <w:numFmt w:val="decimal"/>
      <w:lvlText w:val=""/>
      <w:lvlJc w:val="left"/>
    </w:lvl>
    <w:lvl w:ilvl="7" w:tplc="94F85784">
      <w:numFmt w:val="decimal"/>
      <w:lvlText w:val=""/>
      <w:lvlJc w:val="left"/>
    </w:lvl>
    <w:lvl w:ilvl="8" w:tplc="C0E2364A">
      <w:numFmt w:val="decimal"/>
      <w:lvlText w:val=""/>
      <w:lvlJc w:val="left"/>
    </w:lvl>
  </w:abstractNum>
  <w:num w:numId="1" w16cid:durableId="1701319620">
    <w:abstractNumId w:val="0"/>
    <w:lvlOverride w:ilvl="0">
      <w:startOverride w:val="1"/>
    </w:lvlOverride>
  </w:num>
  <w:num w:numId="2" w16cid:durableId="3905419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960"/>
    <w:rsid w:val="00033960"/>
    <w:rsid w:val="005D31B0"/>
    <w:rsid w:val="0096481C"/>
    <w:rsid w:val="00D85575"/>
    <w:rsid w:val="00F2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0A3FCE"/>
  <w15:docId w15:val="{3FC98E82-15BD-4C0C-B003-A92512E7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C1810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C181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648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481C"/>
  </w:style>
  <w:style w:type="paragraph" w:styleId="Piedepgina">
    <w:name w:val="footer"/>
    <w:basedOn w:val="Normal"/>
    <w:link w:val="PiedepginaCar"/>
    <w:uiPriority w:val="99"/>
    <w:unhideWhenUsed/>
    <w:rsid w:val="009648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64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590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Ochoa</cp:lastModifiedBy>
  <cp:revision>2</cp:revision>
  <dcterms:created xsi:type="dcterms:W3CDTF">2026-06-26T16:01:00Z</dcterms:created>
  <dcterms:modified xsi:type="dcterms:W3CDTF">2026-06-26T16:16:00Z</dcterms:modified>
</cp:coreProperties>
</file>