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nmnmnm</w:t>
      </w:r>
    </w:p>
    <w:p>
      <w:pPr>
        <w:spacing w:after="200"/>
      </w:pPr>
      <w:r>
        <w:t xml:space="preserve">1.&amp;nbsp;</w:t>
      </w:r>
      <w:r>
        <w:rPr>
          <w:b/>
          <w:bCs/>
        </w:rPr>
        <w:t xml:space="preserve">Lista de Tarefas</w:t>
      </w:r>
      <w:r>
        <w:t xml:space="preserve">Criar uma lista de tarefas é o primeiro passo para uma boa organização. Siga estas orientações:</w:t>
      </w:r>
    </w:p>
    <w:p>
      <w:pPr>
        <w:spacing w:after="200"/>
      </w:pPr>
      <w:r>
        <w:t xml:space="preserve">• </w:t>
      </w:r>
      <w:r>
        <w:rPr>
          <w:b/>
          <w:bCs/>
        </w:rPr>
        <w:t xml:space="preserve">1.1. Priorize as tarefas:</w:t>
      </w:r>
      <w:r>
        <w:t xml:space="preserve">
• Identifique as atividades mais importantes e urgentes.
• </w:t>
      </w:r>
      <w:r>
        <w:rPr>
          <w:b/>
          <w:bCs/>
        </w:rPr>
        <w:t xml:space="preserve">1.2. Divida tarefas complexas:</w:t>
      </w:r>
      <w:r>
        <w:t xml:space="preserve">
• Quebre grandes projetos em etapas menores e mais gerenciáveis.
• </w:t>
      </w:r>
      <w:r>
        <w:rPr>
          <w:b/>
          <w:bCs/>
        </w:rPr>
        <w:t xml:space="preserve">1.3. Estabeleça prazos:</w:t>
      </w:r>
      <w:r>
        <w:t xml:space="preserve">
• Defina datas limites para cada tarefa.
2.&amp;nbsp;</w:t>
      </w:r>
      <w:r>
        <w:rPr>
          <w:b/>
          <w:bCs/>
        </w:rPr>
        <w:t xml:space="preserve">Ferramentas de Organização</w:t>
      </w:r>
      <w:r>
        <w:t xml:space="preserve">Utilize ferramentas que facilitem o gerenciamento do tempo e das tarefas:</w:t>
      </w:r>
    </w:p>
    <w:p>
      <w:pPr>
        <w:spacing w:after="200"/>
      </w:pPr>
      <w:r>
        <w:t xml:space="preserve">• </w:t>
      </w:r>
      <w:r>
        <w:rPr>
          <w:b/>
          <w:bCs/>
        </w:rPr>
        <w:t xml:space="preserve">2.1. Aplicativos:</w:t>
      </w:r>
      <w:r>
        <w:t xml:space="preserve">
• Ferramentas como Trello, Asana ou Microsoft To-Do podem ser úteis.
• </w:t>
      </w:r>
      <w:r>
        <w:rPr>
          <w:b/>
          <w:bCs/>
        </w:rPr>
        <w:t xml:space="preserve">2.2. Agenda física ou digital:</w:t>
      </w:r>
      <w:r>
        <w:t xml:space="preserve">
• Anote compromissos e prazos em um local de fácil acesso.
• </w:t>
      </w:r>
      <w:r>
        <w:rPr>
          <w:b/>
          <w:bCs/>
        </w:rPr>
        <w:t xml:space="preserve">2.3. Lembretes:</w:t>
      </w:r>
      <w:r>
        <w:t xml:space="preserve">
• Configure alertas para não esquecer tarefas importantes.</w:t>
      </w:r>
    </w:p>
    <w:p>
      <w:pPr>
        <w:pStyle w:val="Heading2"/>
        <w:spacing w:before="300" w:after="200"/>
      </w:pPr>
      <w:r>
        <w:t xml:space="preserve">DP</w:t>
      </w:r>
    </w:p>
    <w:p/>
    <w:p>
      <w:pPr>
        <w:pStyle w:val="Heading2"/>
        <w:spacing w:before="300" w:after="200"/>
      </w:pPr>
      <w:r>
        <w:t xml:space="preserve">CONTABIL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2025-03-19T18:56:19.581Z</dcterms:created>
  <dcterms:modified xsi:type="dcterms:W3CDTF">2025-03-19T18:56:19.581Z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