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C74B08" w:rsidRDefault="00F323B2" w:rsidP="00D17546">
      <w:pPr>
        <w:pStyle w:val="Heading1"/>
        <w:spacing w:line="360" w:lineRule="auto"/>
        <w:jc w:val="center"/>
        <w:rPr>
          <w:rFonts w:ascii="Times New Roman" w:hAnsi="Times New Roman"/>
          <w:sz w:val="44"/>
          <w:szCs w:val="44"/>
        </w:rPr>
      </w:pPr>
      <w:r w:rsidRPr="00C74B08">
        <w:rPr>
          <w:rFonts w:ascii="Times New Roman" w:hAnsi="Times New Roman"/>
          <w:sz w:val="44"/>
          <w:szCs w:val="44"/>
        </w:rPr>
        <w:t>Title for paper submitted to International Journal of Scientific and Research Publications</w:t>
      </w:r>
    </w:p>
    <w:p w14:paraId="0185D639" w14:textId="147A328A" w:rsidR="00F323B2" w:rsidRPr="00C74B08" w:rsidRDefault="00052382" w:rsidP="00D17546">
      <w:pPr>
        <w:pStyle w:val="Heading5"/>
        <w:spacing w:line="360" w:lineRule="auto"/>
        <w:ind w:left="0" w:firstLine="0"/>
        <w:jc w:val="center"/>
        <w:rPr>
          <w:b/>
          <w:bCs/>
          <w:sz w:val="22"/>
          <w:szCs w:val="22"/>
        </w:rPr>
      </w:pPr>
      <w:r w:rsidRPr="00C74B08">
        <w:rPr>
          <w:b/>
          <w:bCs/>
          <w:sz w:val="22"/>
          <w:szCs w:val="22"/>
        </w:rPr>
        <w:t>Luca Somigli</w:t>
      </w:r>
    </w:p>
    <w:p w14:paraId="26644134" w14:textId="77777777" w:rsidR="00052382" w:rsidRPr="00C74B08" w:rsidRDefault="00052382" w:rsidP="00D17546">
      <w:pPr>
        <w:spacing w:line="360" w:lineRule="auto"/>
        <w:jc w:val="center"/>
        <w:rPr>
          <w:sz w:val="20"/>
          <w:szCs w:val="20"/>
        </w:rPr>
      </w:pPr>
    </w:p>
    <w:p w14:paraId="43A80D88" w14:textId="7C1E8B0D" w:rsidR="0003247D" w:rsidRPr="00C74B08" w:rsidRDefault="00052382" w:rsidP="00D17546">
      <w:pPr>
        <w:spacing w:line="360" w:lineRule="auto"/>
        <w:jc w:val="center"/>
        <w:rPr>
          <w:sz w:val="18"/>
          <w:szCs w:val="18"/>
        </w:rPr>
      </w:pPr>
      <w:r w:rsidRPr="00C74B08">
        <w:rPr>
          <w:sz w:val="18"/>
          <w:szCs w:val="18"/>
        </w:rPr>
        <w:t xml:space="preserve">Department of Economics, </w:t>
      </w:r>
      <w:r w:rsidR="00D17546">
        <w:rPr>
          <w:sz w:val="18"/>
          <w:szCs w:val="18"/>
        </w:rPr>
        <w:t>Mathematics</w:t>
      </w:r>
      <w:r w:rsidR="00D17546" w:rsidRPr="00C74B08">
        <w:rPr>
          <w:sz w:val="18"/>
          <w:szCs w:val="18"/>
        </w:rPr>
        <w:t xml:space="preserve"> </w:t>
      </w:r>
      <w:r w:rsidRPr="00C74B08">
        <w:rPr>
          <w:sz w:val="18"/>
          <w:szCs w:val="18"/>
        </w:rPr>
        <w:t>and Statistics</w:t>
      </w:r>
    </w:p>
    <w:p w14:paraId="3A5D514A" w14:textId="6EA8473C" w:rsidR="00052382" w:rsidRPr="00C74B08" w:rsidRDefault="00052382" w:rsidP="00D17546">
      <w:pPr>
        <w:spacing w:line="360" w:lineRule="auto"/>
        <w:jc w:val="center"/>
        <w:rPr>
          <w:sz w:val="18"/>
          <w:szCs w:val="18"/>
        </w:rPr>
      </w:pPr>
      <w:r w:rsidRPr="00C74B08">
        <w:rPr>
          <w:sz w:val="18"/>
          <w:szCs w:val="18"/>
        </w:rPr>
        <w:t>Birkbeck, University of London</w:t>
      </w:r>
    </w:p>
    <w:p w14:paraId="536D6E00" w14:textId="77777777" w:rsidR="00052382" w:rsidRPr="00C74B08" w:rsidRDefault="00052382" w:rsidP="00D17546">
      <w:pPr>
        <w:tabs>
          <w:tab w:val="left" w:pos="5387"/>
        </w:tabs>
        <w:spacing w:line="360" w:lineRule="auto"/>
        <w:jc w:val="center"/>
        <w:rPr>
          <w:sz w:val="18"/>
          <w:szCs w:val="18"/>
        </w:rPr>
      </w:pPr>
    </w:p>
    <w:p w14:paraId="397605B3" w14:textId="1669690F" w:rsidR="00052382" w:rsidRPr="00C74B08" w:rsidRDefault="00052382" w:rsidP="00D17546">
      <w:pPr>
        <w:tabs>
          <w:tab w:val="left" w:pos="5387"/>
        </w:tabs>
        <w:spacing w:line="360" w:lineRule="auto"/>
        <w:jc w:val="center"/>
        <w:rPr>
          <w:sz w:val="18"/>
          <w:szCs w:val="18"/>
        </w:rPr>
      </w:pPr>
      <w:r w:rsidRPr="00C74B08">
        <w:rPr>
          <w:sz w:val="18"/>
          <w:szCs w:val="18"/>
        </w:rPr>
        <w:t xml:space="preserve">Dissertation submitted in partial </w:t>
      </w:r>
      <w:r w:rsidR="002217F0" w:rsidRPr="00C74B08">
        <w:rPr>
          <w:sz w:val="18"/>
          <w:szCs w:val="18"/>
        </w:rPr>
        <w:t>fulfillment</w:t>
      </w:r>
      <w:r w:rsidRPr="00C74B08">
        <w:rPr>
          <w:sz w:val="18"/>
          <w:szCs w:val="18"/>
        </w:rPr>
        <w:t xml:space="preserve"> of the requirements for the degree of </w:t>
      </w:r>
    </w:p>
    <w:p w14:paraId="66DEFE8C" w14:textId="117FC05F" w:rsidR="00052382" w:rsidRPr="00C74B08" w:rsidRDefault="00052382" w:rsidP="00D17546">
      <w:pPr>
        <w:tabs>
          <w:tab w:val="left" w:pos="5387"/>
        </w:tabs>
        <w:spacing w:line="360" w:lineRule="auto"/>
        <w:jc w:val="center"/>
        <w:rPr>
          <w:b/>
          <w:bCs/>
          <w:sz w:val="18"/>
          <w:szCs w:val="18"/>
        </w:rPr>
      </w:pPr>
      <w:r w:rsidRPr="00C74B08">
        <w:rPr>
          <w:b/>
          <w:bCs/>
          <w:sz w:val="18"/>
          <w:szCs w:val="18"/>
        </w:rPr>
        <w:t>Master of Science in Mathematical Finance</w:t>
      </w:r>
    </w:p>
    <w:p w14:paraId="2610E477" w14:textId="2585AE70" w:rsidR="00052382" w:rsidRPr="00C74B08" w:rsidRDefault="007242FC" w:rsidP="00D17546">
      <w:pPr>
        <w:tabs>
          <w:tab w:val="center" w:pos="5400"/>
          <w:tab w:val="left" w:pos="6150"/>
        </w:tabs>
        <w:spacing w:line="360" w:lineRule="auto"/>
        <w:rPr>
          <w:sz w:val="18"/>
          <w:szCs w:val="18"/>
        </w:rPr>
      </w:pPr>
      <w:r w:rsidRPr="00C74B08">
        <w:rPr>
          <w:sz w:val="18"/>
          <w:szCs w:val="18"/>
        </w:rPr>
        <w:tab/>
      </w:r>
    </w:p>
    <w:p w14:paraId="630A067C" w14:textId="77777777" w:rsidR="00052382" w:rsidRPr="00C74B08" w:rsidRDefault="00052382" w:rsidP="00D17546">
      <w:pPr>
        <w:tabs>
          <w:tab w:val="left" w:pos="5387"/>
        </w:tabs>
        <w:spacing w:line="360" w:lineRule="auto"/>
        <w:jc w:val="center"/>
        <w:rPr>
          <w:sz w:val="18"/>
          <w:szCs w:val="18"/>
        </w:rPr>
      </w:pPr>
    </w:p>
    <w:p w14:paraId="6BDB3FAF" w14:textId="5081276F" w:rsidR="00052382" w:rsidRPr="00C74B08" w:rsidRDefault="007242FC" w:rsidP="00D17546">
      <w:pPr>
        <w:tabs>
          <w:tab w:val="left" w:pos="5387"/>
        </w:tabs>
        <w:spacing w:line="360" w:lineRule="auto"/>
        <w:jc w:val="center"/>
        <w:rPr>
          <w:sz w:val="18"/>
          <w:szCs w:val="18"/>
        </w:rPr>
      </w:pPr>
      <w:r w:rsidRPr="00C74B08">
        <w:rPr>
          <w:sz w:val="18"/>
          <w:szCs w:val="18"/>
        </w:rPr>
        <w:t>Student Number: 13197480</w:t>
      </w:r>
    </w:p>
    <w:p w14:paraId="5735F6F9" w14:textId="7CB738F5" w:rsidR="008E17B1" w:rsidRPr="00C74B08" w:rsidRDefault="00052382" w:rsidP="00D17546">
      <w:pPr>
        <w:tabs>
          <w:tab w:val="left" w:pos="5387"/>
        </w:tabs>
        <w:spacing w:line="360" w:lineRule="auto"/>
        <w:jc w:val="center"/>
        <w:rPr>
          <w:sz w:val="18"/>
          <w:szCs w:val="18"/>
        </w:rPr>
      </w:pPr>
      <w:r w:rsidRPr="00C74B08">
        <w:rPr>
          <w:sz w:val="18"/>
          <w:szCs w:val="18"/>
        </w:rPr>
        <w:t>Words count: XXXXXXXX</w:t>
      </w:r>
      <w:r w:rsidR="008E17B1" w:rsidRPr="00C74B08">
        <w:rPr>
          <w:sz w:val="18"/>
          <w:szCs w:val="18"/>
        </w:rPr>
        <w:t xml:space="preserve"> </w:t>
      </w:r>
    </w:p>
    <w:p w14:paraId="03D62DBA" w14:textId="77777777" w:rsidR="0003247D" w:rsidRPr="00C74B08" w:rsidRDefault="0003247D" w:rsidP="00D17546">
      <w:pPr>
        <w:spacing w:line="360" w:lineRule="auto"/>
        <w:jc w:val="both"/>
      </w:pPr>
    </w:p>
    <w:p w14:paraId="34B35D5E" w14:textId="2EF18DB5" w:rsidR="00052382" w:rsidRPr="00C74B08" w:rsidRDefault="00052382" w:rsidP="00D17546">
      <w:pPr>
        <w:spacing w:line="360" w:lineRule="auto"/>
        <w:jc w:val="both"/>
        <w:rPr>
          <w:b/>
          <w:bCs/>
        </w:rPr>
        <w:sectPr w:rsidR="00052382" w:rsidRPr="00C74B08"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C74B08" w:rsidRDefault="008805D9" w:rsidP="00D17546">
      <w:pPr>
        <w:spacing w:line="360" w:lineRule="auto"/>
        <w:jc w:val="both"/>
        <w:rPr>
          <w:b/>
          <w:bCs/>
          <w:i/>
          <w:iCs/>
          <w:sz w:val="20"/>
          <w:szCs w:val="20"/>
        </w:rPr>
        <w:sectPr w:rsidR="008805D9" w:rsidRPr="00C74B08" w:rsidSect="00EC2D9E">
          <w:type w:val="continuous"/>
          <w:pgSz w:w="12240" w:h="15840" w:code="1"/>
          <w:pgMar w:top="1152" w:right="720" w:bottom="1008" w:left="720" w:header="547" w:footer="446" w:gutter="0"/>
          <w:cols w:num="2" w:space="288"/>
          <w:docGrid w:linePitch="360"/>
        </w:sectPr>
      </w:pPr>
    </w:p>
    <w:p w14:paraId="219C82F9" w14:textId="6633232D" w:rsidR="00F323B2" w:rsidRDefault="00F323B2" w:rsidP="00D17546">
      <w:pPr>
        <w:spacing w:line="360" w:lineRule="auto"/>
        <w:jc w:val="both"/>
        <w:rPr>
          <w:sz w:val="20"/>
          <w:szCs w:val="20"/>
        </w:rPr>
      </w:pPr>
      <w:r w:rsidRPr="00C74B08">
        <w:rPr>
          <w:b/>
          <w:bCs/>
          <w:i/>
          <w:iCs/>
          <w:sz w:val="20"/>
          <w:szCs w:val="20"/>
        </w:rPr>
        <w:t>Abstract</w:t>
      </w:r>
      <w:r w:rsidR="00AD775A" w:rsidRPr="00C74B08">
        <w:rPr>
          <w:b/>
          <w:bCs/>
          <w:sz w:val="20"/>
          <w:szCs w:val="20"/>
        </w:rPr>
        <w:t xml:space="preserve">- </w:t>
      </w:r>
      <w:r w:rsidR="003E07A9">
        <w:rPr>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Pr>
          <w:sz w:val="20"/>
          <w:szCs w:val="20"/>
        </w:rPr>
        <w:t xml:space="preserve">times where volatility was assumed to be constant over time. The presence of the equity skew and volatility smiles, moving from a flatter, simpler kind, suggested the utilization of a new way of thinking, with volatility not being fixed anymore, but following a stochastic process. </w:t>
      </w:r>
      <w:r w:rsidR="003E07A9">
        <w:rPr>
          <w:sz w:val="20"/>
          <w:szCs w:val="20"/>
        </w:rPr>
        <w:t xml:space="preserve"> </w:t>
      </w:r>
    </w:p>
    <w:p w14:paraId="230AE95D" w14:textId="2CB5423E" w:rsidR="00E63190" w:rsidRPr="00C74B08" w:rsidRDefault="00E57157" w:rsidP="00D17546">
      <w:pPr>
        <w:spacing w:line="360" w:lineRule="auto"/>
        <w:jc w:val="both"/>
        <w:rPr>
          <w:sz w:val="20"/>
          <w:szCs w:val="20"/>
        </w:rPr>
      </w:pPr>
      <w:r>
        <w:rPr>
          <w:sz w:val="20"/>
          <w:szCs w:val="20"/>
        </w:rPr>
        <w:t xml:space="preserve">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   </w:t>
      </w:r>
    </w:p>
    <w:p w14:paraId="74A756A5" w14:textId="77777777" w:rsidR="00427691" w:rsidRPr="00C74B08" w:rsidRDefault="00427691" w:rsidP="00D17546">
      <w:pPr>
        <w:keepNext/>
        <w:numPr>
          <w:ilvl w:val="0"/>
          <w:numId w:val="1"/>
        </w:numPr>
        <w:autoSpaceDE w:val="0"/>
        <w:autoSpaceDN w:val="0"/>
        <w:spacing w:before="240" w:after="80" w:line="360" w:lineRule="auto"/>
        <w:jc w:val="center"/>
        <w:outlineLvl w:val="0"/>
        <w:rPr>
          <w:smallCaps/>
          <w:kern w:val="28"/>
          <w:sz w:val="20"/>
          <w:szCs w:val="20"/>
        </w:rPr>
      </w:pPr>
      <w:r w:rsidRPr="00C74B08">
        <w:rPr>
          <w:smallCaps/>
          <w:kern w:val="28"/>
          <w:sz w:val="20"/>
          <w:szCs w:val="20"/>
        </w:rPr>
        <w:t>Introduction</w:t>
      </w:r>
    </w:p>
    <w:p w14:paraId="52B3EB2E" w14:textId="77777777" w:rsidR="005178D2" w:rsidRPr="00C74B08" w:rsidRDefault="005178D2" w:rsidP="00D17546">
      <w:pPr>
        <w:keepNext/>
        <w:framePr w:dropCap="drop" w:lines="2" w:wrap="around" w:vAnchor="text" w:hAnchor="text"/>
        <w:spacing w:line="360" w:lineRule="auto"/>
        <w:jc w:val="both"/>
        <w:textAlignment w:val="baseline"/>
        <w:rPr>
          <w:position w:val="-5"/>
          <w:sz w:val="58"/>
          <w:szCs w:val="58"/>
        </w:rPr>
      </w:pPr>
      <w:r w:rsidRPr="00C74B08">
        <w:rPr>
          <w:position w:val="-5"/>
          <w:sz w:val="58"/>
          <w:szCs w:val="58"/>
        </w:rPr>
        <w:t>T</w:t>
      </w:r>
    </w:p>
    <w:p w14:paraId="5B522BA3" w14:textId="0B924A29" w:rsidR="0098240F" w:rsidRPr="00C74B08" w:rsidRDefault="0098240F" w:rsidP="00D17546">
      <w:pPr>
        <w:spacing w:line="360" w:lineRule="auto"/>
        <w:jc w:val="both"/>
        <w:rPr>
          <w:sz w:val="20"/>
          <w:szCs w:val="20"/>
        </w:rPr>
      </w:pPr>
      <w:r w:rsidRPr="00C74B08">
        <w:rPr>
          <w:sz w:val="20"/>
          <w:szCs w:val="20"/>
        </w:rPr>
        <w:t xml:space="preserve">his </w:t>
      </w:r>
      <w:r w:rsidR="00FF3846">
        <w:rPr>
          <w:sz w:val="20"/>
          <w:szCs w:val="20"/>
        </w:rPr>
        <w:t xml:space="preserve">section is here to introduce the topics confronted by outlining the major discussions, divided by chronological order. Section 1 will do something, section 2 will follow with something else, etcetera. </w:t>
      </w:r>
    </w:p>
    <w:p w14:paraId="7A60E394" w14:textId="77777777" w:rsidR="0098240F" w:rsidRPr="00C74B08" w:rsidRDefault="0098240F" w:rsidP="00D17546">
      <w:pPr>
        <w:spacing w:line="360" w:lineRule="auto"/>
        <w:jc w:val="both"/>
        <w:rPr>
          <w:sz w:val="20"/>
          <w:szCs w:val="20"/>
        </w:rPr>
      </w:pPr>
    </w:p>
    <w:p w14:paraId="72079D06" w14:textId="77777777" w:rsidR="0098240F" w:rsidRPr="00C74B08" w:rsidRDefault="0098240F" w:rsidP="00D17546">
      <w:pPr>
        <w:spacing w:line="360" w:lineRule="auto"/>
        <w:jc w:val="both"/>
        <w:rPr>
          <w:sz w:val="20"/>
          <w:szCs w:val="20"/>
        </w:rPr>
      </w:pPr>
      <w:r w:rsidRPr="00C74B08">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C74B08">
          <w:rPr>
            <w:sz w:val="20"/>
            <w:szCs w:val="20"/>
          </w:rPr>
          <w:t>5 to 7</w:t>
        </w:r>
      </w:smartTag>
      <w:r w:rsidRPr="00C74B08">
        <w:rPr>
          <w:sz w:val="20"/>
          <w:szCs w:val="20"/>
        </w:rPr>
        <w:t xml:space="preserve"> pages. These are:</w:t>
      </w:r>
    </w:p>
    <w:p w14:paraId="291FDD8D"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Abstract </w:t>
      </w:r>
    </w:p>
    <w:p w14:paraId="46833321"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Introduction </w:t>
      </w:r>
    </w:p>
    <w:p w14:paraId="324D48B7"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Research Elaborations </w:t>
      </w:r>
    </w:p>
    <w:p w14:paraId="59EB5225"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Results or Finding </w:t>
      </w:r>
    </w:p>
    <w:p w14:paraId="33BB4217" w14:textId="77777777" w:rsidR="007813E5" w:rsidRPr="00C74B08" w:rsidRDefault="0099582D" w:rsidP="00D17546">
      <w:pPr>
        <w:numPr>
          <w:ilvl w:val="0"/>
          <w:numId w:val="5"/>
        </w:numPr>
        <w:spacing w:line="360" w:lineRule="auto"/>
        <w:jc w:val="both"/>
        <w:rPr>
          <w:sz w:val="20"/>
          <w:szCs w:val="20"/>
        </w:rPr>
      </w:pPr>
      <w:r w:rsidRPr="00C74B08">
        <w:rPr>
          <w:sz w:val="20"/>
          <w:szCs w:val="20"/>
        </w:rPr>
        <w:lastRenderedPageBreak/>
        <w:t>Conclusions</w:t>
      </w:r>
    </w:p>
    <w:p w14:paraId="31E32E5E" w14:textId="77777777" w:rsidR="0092512C" w:rsidRPr="00C74B08" w:rsidRDefault="0092512C" w:rsidP="00D17546">
      <w:pPr>
        <w:spacing w:line="360" w:lineRule="auto"/>
        <w:jc w:val="both"/>
        <w:rPr>
          <w:sz w:val="20"/>
          <w:szCs w:val="20"/>
        </w:rPr>
      </w:pPr>
    </w:p>
    <w:p w14:paraId="7376A6F5" w14:textId="77777777" w:rsidR="009E7F78" w:rsidRPr="00C74B08" w:rsidRDefault="006B036D" w:rsidP="00D17546">
      <w:pPr>
        <w:spacing w:line="360" w:lineRule="auto"/>
        <w:jc w:val="both"/>
        <w:rPr>
          <w:b/>
          <w:bCs/>
          <w:sz w:val="20"/>
          <w:szCs w:val="20"/>
        </w:rPr>
      </w:pPr>
      <w:r w:rsidRPr="00C74B08">
        <w:rPr>
          <w:b/>
          <w:bCs/>
          <w:sz w:val="20"/>
          <w:szCs w:val="20"/>
        </w:rPr>
        <w:t>I</w:t>
      </w:r>
      <w:r w:rsidR="0092512C" w:rsidRPr="00C74B08">
        <w:rPr>
          <w:b/>
          <w:bCs/>
          <w:sz w:val="20"/>
          <w:szCs w:val="20"/>
        </w:rPr>
        <w:t xml:space="preserve">n Introduction you can mention the introduction about your research. </w:t>
      </w:r>
    </w:p>
    <w:p w14:paraId="29F00AE7" w14:textId="77777777" w:rsidR="009A1D91" w:rsidRPr="00C74B08" w:rsidRDefault="009A1D91" w:rsidP="00D17546">
      <w:pPr>
        <w:spacing w:line="360" w:lineRule="auto"/>
        <w:jc w:val="both"/>
        <w:rPr>
          <w:b/>
          <w:bCs/>
          <w:sz w:val="20"/>
          <w:szCs w:val="20"/>
        </w:rPr>
      </w:pPr>
    </w:p>
    <w:p w14:paraId="78DF0A2B" w14:textId="60CCA78A" w:rsidR="0099582D" w:rsidRPr="00C74B08" w:rsidRDefault="007F1491" w:rsidP="00D17546">
      <w:pPr>
        <w:keepNext/>
        <w:numPr>
          <w:ilvl w:val="0"/>
          <w:numId w:val="1"/>
        </w:numPr>
        <w:autoSpaceDE w:val="0"/>
        <w:autoSpaceDN w:val="0"/>
        <w:spacing w:before="240" w:after="80" w:line="360" w:lineRule="auto"/>
        <w:jc w:val="center"/>
        <w:outlineLvl w:val="0"/>
        <w:rPr>
          <w:smallCaps/>
          <w:kern w:val="28"/>
          <w:sz w:val="20"/>
          <w:szCs w:val="20"/>
        </w:rPr>
      </w:pPr>
      <w:r>
        <w:rPr>
          <w:smallCaps/>
          <w:kern w:val="28"/>
          <w:sz w:val="20"/>
          <w:szCs w:val="20"/>
        </w:rPr>
        <w:t>LITERAURE REVIEW</w:t>
      </w:r>
    </w:p>
    <w:p w14:paraId="1F96140D" w14:textId="77777777" w:rsidR="0099582D" w:rsidRPr="00C74B08" w:rsidRDefault="0099582D" w:rsidP="00D17546">
      <w:pPr>
        <w:spacing w:line="360" w:lineRule="auto"/>
        <w:jc w:val="both"/>
        <w:rPr>
          <w:sz w:val="20"/>
          <w:szCs w:val="20"/>
        </w:rPr>
      </w:pPr>
      <w:r w:rsidRPr="00C74B08">
        <w:rPr>
          <w:sz w:val="20"/>
          <w:szCs w:val="20"/>
        </w:rPr>
        <w:t xml:space="preserve">It's the foremost preliminary step for proceeding with any research work writing. While doing this go through a complete thought process of your Journal subject and research for </w:t>
      </w:r>
      <w:proofErr w:type="spellStart"/>
      <w:r w:rsidRPr="00C74B08">
        <w:rPr>
          <w:sz w:val="20"/>
          <w:szCs w:val="20"/>
        </w:rPr>
        <w:t>it's</w:t>
      </w:r>
      <w:proofErr w:type="spellEnd"/>
      <w:r w:rsidRPr="00C74B08">
        <w:rPr>
          <w:sz w:val="20"/>
          <w:szCs w:val="20"/>
        </w:rPr>
        <w:t xml:space="preserve"> viability by following means:</w:t>
      </w:r>
    </w:p>
    <w:p w14:paraId="5B8BF716"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Read already published work in the same field. </w:t>
      </w:r>
    </w:p>
    <w:p w14:paraId="2392E1F5"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Goggling on the topic of your research work. </w:t>
      </w:r>
    </w:p>
    <w:p w14:paraId="54F33B1C"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Attend conferences, workshops and symposiums on the same fields or on related counterparts. </w:t>
      </w:r>
    </w:p>
    <w:p w14:paraId="122F897A"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Understand the scientific terms and jargon related to your research work. </w:t>
      </w:r>
    </w:p>
    <w:p w14:paraId="44B9BACD" w14:textId="76C62683" w:rsidR="0099582D" w:rsidRPr="00C74B08" w:rsidRDefault="007F1491" w:rsidP="00D17546">
      <w:pPr>
        <w:keepNext/>
        <w:numPr>
          <w:ilvl w:val="0"/>
          <w:numId w:val="1"/>
        </w:numPr>
        <w:autoSpaceDE w:val="0"/>
        <w:autoSpaceDN w:val="0"/>
        <w:spacing w:before="240" w:after="80" w:line="360" w:lineRule="auto"/>
        <w:jc w:val="center"/>
        <w:outlineLvl w:val="0"/>
        <w:rPr>
          <w:smallCaps/>
          <w:kern w:val="28"/>
          <w:sz w:val="20"/>
          <w:szCs w:val="20"/>
        </w:rPr>
      </w:pPr>
      <w:r>
        <w:rPr>
          <w:smallCaps/>
          <w:kern w:val="28"/>
          <w:sz w:val="20"/>
          <w:szCs w:val="20"/>
        </w:rPr>
        <w:t>THEORY</w:t>
      </w:r>
      <w:r w:rsidR="001B517B">
        <w:rPr>
          <w:smallCaps/>
          <w:kern w:val="28"/>
          <w:sz w:val="20"/>
          <w:szCs w:val="20"/>
        </w:rPr>
        <w:t>:</w:t>
      </w:r>
      <w:r>
        <w:rPr>
          <w:smallCaps/>
          <w:kern w:val="28"/>
          <w:sz w:val="20"/>
          <w:szCs w:val="20"/>
        </w:rPr>
        <w:t xml:space="preserve"> A HISTORY OF VOLATILITY, FROM CONSTANT TO STOCHASTIC</w:t>
      </w:r>
    </w:p>
    <w:p w14:paraId="4D3671CB" w14:textId="217601B4" w:rsidR="00D23936" w:rsidRPr="00335261" w:rsidRDefault="007F1491" w:rsidP="00D17546">
      <w:pPr>
        <w:pStyle w:val="Heading2"/>
        <w:numPr>
          <w:ilvl w:val="1"/>
          <w:numId w:val="0"/>
        </w:numPr>
        <w:spacing w:line="360" w:lineRule="auto"/>
        <w:ind w:left="144"/>
      </w:pPr>
      <w:r>
        <w:t xml:space="preserve">The Black </w:t>
      </w:r>
      <w:r w:rsidR="00335261">
        <w:t>Model</w:t>
      </w:r>
    </w:p>
    <w:p w14:paraId="7E6C657C" w14:textId="0ED07FF4" w:rsidR="00C15F78" w:rsidRDefault="00144D96" w:rsidP="00D17546">
      <w:pPr>
        <w:spacing w:line="360" w:lineRule="auto"/>
        <w:jc w:val="both"/>
        <w:rPr>
          <w:sz w:val="20"/>
          <w:szCs w:val="20"/>
        </w:rPr>
      </w:pPr>
      <w:r>
        <w:rPr>
          <w:sz w:val="20"/>
          <w:szCs w:val="20"/>
        </w:rPr>
        <w:t>In the Black-Scholes model, t</w:t>
      </w:r>
      <w:r w:rsidR="00C15F78">
        <w:rPr>
          <w:sz w:val="20"/>
          <w:szCs w:val="20"/>
        </w:rPr>
        <w:t xml:space="preserve">he </w:t>
      </w:r>
      <w:r>
        <w:rPr>
          <w:sz w:val="20"/>
          <w:szCs w:val="20"/>
        </w:rPr>
        <w:t>premium for</w:t>
      </w:r>
      <w:r w:rsidR="00C15F78">
        <w:rPr>
          <w:sz w:val="20"/>
          <w:szCs w:val="20"/>
        </w:rPr>
        <w:t xml:space="preserve"> a call option with maturity </w:t>
      </w:r>
      <m:oMath>
        <m:r>
          <w:rPr>
            <w:rFonts w:ascii="Cambria Math" w:hAnsi="Cambria Math"/>
            <w:sz w:val="20"/>
            <w:szCs w:val="20"/>
          </w:rPr>
          <m:t>T</m:t>
        </m:r>
      </m:oMath>
      <w:r w:rsidR="00C15F78">
        <w:rPr>
          <w:sz w:val="20"/>
          <w:szCs w:val="20"/>
        </w:rPr>
        <w:t xml:space="preserve"> and evaluated at time </w:t>
      </w:r>
      <m:oMath>
        <m:r>
          <w:rPr>
            <w:rFonts w:ascii="Cambria Math" w:hAnsi="Cambria Math"/>
            <w:sz w:val="20"/>
            <w:szCs w:val="20"/>
          </w:rPr>
          <m:t>t</m:t>
        </m:r>
      </m:oMath>
      <w:r w:rsidR="00C15F78">
        <w:rPr>
          <w:sz w:val="20"/>
          <w:szCs w:val="20"/>
        </w:rPr>
        <w:t xml:space="preserve"> is given by the following</w:t>
      </w:r>
      <w:r>
        <w:rPr>
          <w:sz w:val="20"/>
          <w:szCs w:val="20"/>
        </w:rPr>
        <w:t xml:space="preserve"> model:</w:t>
      </w:r>
    </w:p>
    <w:p w14:paraId="494BA327" w14:textId="3FC6E213" w:rsidR="00C15F78" w:rsidRPr="00C15F78" w:rsidRDefault="00066C52" w:rsidP="00D17546">
      <w:pPr>
        <w:spacing w:line="360" w:lineRule="auto"/>
        <w:jc w:val="both"/>
        <w:rPr>
          <w:color w:val="202124"/>
          <w:sz w:val="18"/>
          <w:szCs w:val="18"/>
        </w:rPr>
      </w:pPr>
      <m:oMathPara>
        <m:oMath>
          <m:r>
            <m:rPr>
              <m:sty m:val="p"/>
            </m:rPr>
            <w:rPr>
              <w:rFonts w:ascii="Cambria Math" w:hAnsi="Cambria Math"/>
              <w:color w:val="202124"/>
              <w:sz w:val="18"/>
              <w:szCs w:val="18"/>
            </w:rPr>
            <m:t> C</m:t>
          </m:r>
          <m:d>
            <m:dPr>
              <m:ctrlPr>
                <w:rPr>
                  <w:rFonts w:ascii="Cambria Math" w:hAnsi="Cambria Math"/>
                  <w:color w:val="202124"/>
                  <w:sz w:val="18"/>
                  <w:szCs w:val="18"/>
                </w:rPr>
              </m:ctrlPr>
            </m:dPr>
            <m:e>
              <m:sSub>
                <m:sSubPr>
                  <m:ctrlPr>
                    <w:rPr>
                      <w:rFonts w:ascii="Cambria Math" w:hAnsi="Cambria Math"/>
                      <w:color w:val="202124"/>
                      <w:sz w:val="18"/>
                      <w:szCs w:val="18"/>
                    </w:rPr>
                  </m:ctrlPr>
                </m:sSubPr>
                <m:e>
                  <m:r>
                    <m:rPr>
                      <m:sty m:val="p"/>
                    </m:rPr>
                    <w:rPr>
                      <w:rFonts w:ascii="Cambria Math" w:hAnsi="Cambria Math"/>
                      <w:color w:val="202124"/>
                      <w:sz w:val="18"/>
                      <w:szCs w:val="18"/>
                    </w:rPr>
                    <m:t>S</m:t>
                  </m:r>
                </m:e>
                <m:sub>
                  <m:r>
                    <m:rPr>
                      <m:sty m:val="p"/>
                    </m:rPr>
                    <w:rPr>
                      <w:rFonts w:ascii="Cambria Math" w:hAnsi="Cambria Math"/>
                      <w:color w:val="202124"/>
                      <w:sz w:val="18"/>
                      <w:szCs w:val="18"/>
                    </w:rPr>
                    <m:t>t</m:t>
                  </m:r>
                </m:sub>
              </m:sSub>
              <m:r>
                <m:rPr>
                  <m:sty m:val="p"/>
                </m:rPr>
                <w:rPr>
                  <w:rFonts w:ascii="Cambria Math" w:hAnsi="Cambria Math"/>
                  <w:color w:val="202124"/>
                  <w:sz w:val="18"/>
                  <w:szCs w:val="18"/>
                </w:rPr>
                <m:t>,K, T, t</m:t>
              </m:r>
            </m:e>
          </m:d>
          <m:r>
            <m:rPr>
              <m:sty m:val="p"/>
            </m:rPr>
            <w:rPr>
              <w:rFonts w:ascii="Cambria Math" w:hAnsi="Cambria Math"/>
              <w:color w:val="202124"/>
              <w:sz w:val="18"/>
              <w:szCs w:val="18"/>
            </w:rPr>
            <m:t>=</m:t>
          </m:r>
          <m:sSub>
            <m:sSubPr>
              <m:ctrlPr>
                <w:rPr>
                  <w:rFonts w:ascii="Cambria Math" w:hAnsi="Cambria Math"/>
                  <w:color w:val="202124"/>
                  <w:sz w:val="18"/>
                  <w:szCs w:val="18"/>
                </w:rPr>
              </m:ctrlPr>
            </m:sSubPr>
            <m:e>
              <m:r>
                <m:rPr>
                  <m:sty m:val="p"/>
                </m:rPr>
                <w:rPr>
                  <w:rFonts w:ascii="Cambria Math" w:hAnsi="Cambria Math"/>
                  <w:color w:val="202124"/>
                  <w:sz w:val="18"/>
                  <w:szCs w:val="18"/>
                </w:rPr>
                <m:t>S</m:t>
              </m:r>
            </m:e>
            <m:sub>
              <m:r>
                <m:rPr>
                  <m:sty m:val="p"/>
                </m:rPr>
                <w:rPr>
                  <w:rFonts w:ascii="Cambria Math" w:hAnsi="Cambria Math"/>
                  <w:color w:val="202124"/>
                  <w:sz w:val="18"/>
                  <w:szCs w:val="18"/>
                </w:rPr>
                <m:t>t</m:t>
              </m:r>
            </m:sub>
          </m:sSub>
          <m:r>
            <m:rPr>
              <m:sty m:val="p"/>
            </m:rPr>
            <w:rPr>
              <w:rFonts w:ascii="Cambria Math" w:hAnsi="Cambria Math"/>
              <w:color w:val="202124"/>
              <w:sz w:val="18"/>
              <w:szCs w:val="18"/>
            </w:rPr>
            <m:t>Φ</m:t>
          </m:r>
          <m:d>
            <m:dPr>
              <m:ctrlPr>
                <w:rPr>
                  <w:rFonts w:ascii="Cambria Math" w:hAnsi="Cambria Math"/>
                  <w:color w:val="202124"/>
                  <w:sz w:val="18"/>
                  <w:szCs w:val="18"/>
                </w:rPr>
              </m:ctrlPr>
            </m:dPr>
            <m:e>
              <m:sSub>
                <m:sSubPr>
                  <m:ctrlPr>
                    <w:rPr>
                      <w:rFonts w:ascii="Cambria Math" w:hAnsi="Cambria Math"/>
                      <w:color w:val="202124"/>
                      <w:sz w:val="18"/>
                      <w:szCs w:val="18"/>
                    </w:rPr>
                  </m:ctrlPr>
                </m:sSubPr>
                <m:e>
                  <m:r>
                    <m:rPr>
                      <m:sty m:val="p"/>
                    </m:rPr>
                    <w:rPr>
                      <w:rFonts w:ascii="Cambria Math" w:hAnsi="Cambria Math"/>
                      <w:color w:val="202124"/>
                      <w:sz w:val="18"/>
                      <w:szCs w:val="18"/>
                    </w:rPr>
                    <m:t>d</m:t>
                  </m:r>
                </m:e>
                <m:sub>
                  <m:r>
                    <m:rPr>
                      <m:sty m:val="p"/>
                    </m:rPr>
                    <w:rPr>
                      <w:rFonts w:ascii="Cambria Math" w:hAnsi="Cambria Math"/>
                      <w:color w:val="202124"/>
                      <w:sz w:val="18"/>
                      <w:szCs w:val="18"/>
                    </w:rPr>
                    <m:t>1</m:t>
                  </m:r>
                </m:sub>
              </m:sSub>
            </m:e>
          </m:d>
          <m:r>
            <m:rPr>
              <m:sty m:val="p"/>
            </m:rPr>
            <w:rPr>
              <w:rFonts w:ascii="Cambria Math" w:hAnsi="Cambria Math"/>
              <w:color w:val="202124"/>
              <w:sz w:val="18"/>
              <w:szCs w:val="18"/>
            </w:rPr>
            <m:t>-</m:t>
          </m:r>
          <m:sSup>
            <m:sSupPr>
              <m:ctrlPr>
                <w:rPr>
                  <w:rFonts w:ascii="Cambria Math" w:hAnsi="Cambria Math"/>
                  <w:color w:val="202124"/>
                  <w:sz w:val="18"/>
                  <w:szCs w:val="18"/>
                </w:rPr>
              </m:ctrlPr>
            </m:sSupPr>
            <m:e>
              <m:r>
                <m:rPr>
                  <m:sty m:val="p"/>
                </m:rPr>
                <w:rPr>
                  <w:rFonts w:ascii="Cambria Math" w:hAnsi="Cambria Math"/>
                  <w:color w:val="202124"/>
                  <w:sz w:val="18"/>
                  <w:szCs w:val="18"/>
                </w:rPr>
                <m:t>Ke</m:t>
              </m:r>
            </m:e>
            <m:sup>
              <m:r>
                <m:rPr>
                  <m:sty m:val="p"/>
                </m:rPr>
                <w:rPr>
                  <w:rFonts w:ascii="Cambria Math" w:hAnsi="Cambria Math"/>
                  <w:color w:val="202124"/>
                  <w:sz w:val="18"/>
                  <w:szCs w:val="18"/>
                </w:rPr>
                <m:t>-r</m:t>
              </m:r>
              <m:d>
                <m:dPr>
                  <m:ctrlPr>
                    <w:rPr>
                      <w:rFonts w:ascii="Cambria Math" w:hAnsi="Cambria Math"/>
                      <w:color w:val="202124"/>
                      <w:sz w:val="18"/>
                      <w:szCs w:val="18"/>
                    </w:rPr>
                  </m:ctrlPr>
                </m:dPr>
                <m:e>
                  <m:r>
                    <m:rPr>
                      <m:sty m:val="p"/>
                    </m:rPr>
                    <w:rPr>
                      <w:rFonts w:ascii="Cambria Math" w:hAnsi="Cambria Math"/>
                      <w:color w:val="202124"/>
                      <w:sz w:val="18"/>
                      <w:szCs w:val="18"/>
                    </w:rPr>
                    <m:t>T-t</m:t>
                  </m:r>
                </m:e>
              </m:d>
            </m:sup>
          </m:sSup>
          <m:r>
            <m:rPr>
              <m:sty m:val="p"/>
            </m:rPr>
            <w:rPr>
              <w:rFonts w:ascii="Cambria Math" w:hAnsi="Cambria Math"/>
              <w:color w:val="202124"/>
              <w:sz w:val="18"/>
              <w:szCs w:val="18"/>
            </w:rPr>
            <m:t>Φ</m:t>
          </m:r>
          <m:d>
            <m:dPr>
              <m:ctrlPr>
                <w:rPr>
                  <w:rFonts w:ascii="Cambria Math" w:hAnsi="Cambria Math"/>
                  <w:color w:val="202124"/>
                  <w:sz w:val="18"/>
                  <w:szCs w:val="18"/>
                </w:rPr>
              </m:ctrlPr>
            </m:dPr>
            <m:e>
              <m:sSub>
                <m:sSubPr>
                  <m:ctrlPr>
                    <w:rPr>
                      <w:rFonts w:ascii="Cambria Math" w:hAnsi="Cambria Math"/>
                      <w:color w:val="202124"/>
                      <w:sz w:val="18"/>
                      <w:szCs w:val="18"/>
                    </w:rPr>
                  </m:ctrlPr>
                </m:sSubPr>
                <m:e>
                  <m:r>
                    <m:rPr>
                      <m:sty m:val="p"/>
                    </m:rPr>
                    <w:rPr>
                      <w:rFonts w:ascii="Cambria Math" w:hAnsi="Cambria Math"/>
                      <w:color w:val="202124"/>
                      <w:sz w:val="18"/>
                      <w:szCs w:val="18"/>
                    </w:rPr>
                    <m:t>d</m:t>
                  </m:r>
                </m:e>
                <m:sub>
                  <m:r>
                    <m:rPr>
                      <m:sty m:val="p"/>
                    </m:rPr>
                    <w:rPr>
                      <w:rFonts w:ascii="Cambria Math" w:hAnsi="Cambria Math"/>
                      <w:color w:val="202124"/>
                      <w:sz w:val="18"/>
                      <w:szCs w:val="18"/>
                    </w:rPr>
                    <m:t>2</m:t>
                  </m:r>
                </m:sub>
              </m:sSub>
            </m:e>
          </m:d>
        </m:oMath>
      </m:oMathPara>
    </w:p>
    <w:p w14:paraId="229F282D" w14:textId="5C642375" w:rsidR="00C15F78" w:rsidRDefault="00066C52" w:rsidP="00D17546">
      <w:pPr>
        <w:spacing w:line="360" w:lineRule="auto"/>
        <w:jc w:val="both"/>
        <w:rPr>
          <w:sz w:val="20"/>
          <w:szCs w:val="20"/>
        </w:rPr>
      </w:pPr>
      <m:oMathPara>
        <m:oMath>
          <m:r>
            <m:rPr>
              <m:sty m:val="p"/>
            </m:rPr>
            <w:rPr>
              <w:rFonts w:ascii="Cambria Math" w:hAnsi="Cambria Math"/>
              <w:color w:val="202124"/>
              <w:sz w:val="18"/>
              <w:szCs w:val="18"/>
            </w:rPr>
            <m:t> </m:t>
          </m:r>
          <m:sSub>
            <m:sSubPr>
              <m:ctrlPr>
                <w:rPr>
                  <w:rFonts w:ascii="Cambria Math" w:hAnsi="Cambria Math"/>
                  <w:color w:val="202124"/>
                  <w:sz w:val="18"/>
                  <w:szCs w:val="18"/>
                </w:rPr>
              </m:ctrlPr>
            </m:sSubPr>
            <m:e>
              <m:r>
                <m:rPr>
                  <m:sty m:val="p"/>
                </m:rPr>
                <w:rPr>
                  <w:rFonts w:ascii="Cambria Math" w:hAnsi="Cambria Math"/>
                  <w:color w:val="202124"/>
                  <w:sz w:val="18"/>
                  <w:szCs w:val="18"/>
                </w:rPr>
                <m:t>d</m:t>
              </m:r>
            </m:e>
            <m:sub>
              <m:r>
                <m:rPr>
                  <m:sty m:val="p"/>
                </m:rPr>
                <w:rPr>
                  <w:rFonts w:ascii="Cambria Math" w:hAnsi="Cambria Math"/>
                  <w:color w:val="202124"/>
                  <w:sz w:val="18"/>
                  <w:szCs w:val="18"/>
                </w:rPr>
                <m:t>1</m:t>
              </m:r>
            </m:sub>
          </m:sSub>
          <m:r>
            <m:rPr>
              <m:sty m:val="p"/>
            </m:rPr>
            <w:rPr>
              <w:rFonts w:ascii="Cambria Math" w:hAnsi="Cambria Math"/>
              <w:color w:val="202124"/>
              <w:sz w:val="18"/>
              <w:szCs w:val="18"/>
            </w:rPr>
            <m:t>=</m:t>
          </m:r>
          <m:f>
            <m:fPr>
              <m:ctrlPr>
                <w:rPr>
                  <w:rFonts w:ascii="Cambria Math" w:hAnsi="Cambria Math"/>
                  <w:color w:val="202124"/>
                  <w:sz w:val="18"/>
                  <w:szCs w:val="18"/>
                </w:rPr>
              </m:ctrlPr>
            </m:fPr>
            <m:num>
              <m:func>
                <m:funcPr>
                  <m:ctrlPr>
                    <w:rPr>
                      <w:rFonts w:ascii="Cambria Math" w:hAnsi="Cambria Math"/>
                      <w:color w:val="202124"/>
                      <w:sz w:val="18"/>
                      <w:szCs w:val="18"/>
                    </w:rPr>
                  </m:ctrlPr>
                </m:funcPr>
                <m:fName>
                  <m:r>
                    <m:rPr>
                      <m:sty m:val="p"/>
                    </m:rPr>
                    <w:rPr>
                      <w:rFonts w:ascii="Cambria Math" w:hAnsi="Cambria Math"/>
                      <w:color w:val="202124"/>
                      <w:sz w:val="18"/>
                      <w:szCs w:val="18"/>
                    </w:rPr>
                    <m:t>ln</m:t>
                  </m:r>
                </m:fName>
                <m:e>
                  <m:f>
                    <m:fPr>
                      <m:ctrlPr>
                        <w:rPr>
                          <w:rFonts w:ascii="Cambria Math" w:hAnsi="Cambria Math"/>
                          <w:color w:val="202124"/>
                          <w:sz w:val="18"/>
                          <w:szCs w:val="18"/>
                        </w:rPr>
                      </m:ctrlPr>
                    </m:fPr>
                    <m:num>
                      <m:sSub>
                        <m:sSubPr>
                          <m:ctrlPr>
                            <w:rPr>
                              <w:rFonts w:ascii="Cambria Math" w:hAnsi="Cambria Math"/>
                              <w:color w:val="202124"/>
                              <w:sz w:val="18"/>
                              <w:szCs w:val="18"/>
                            </w:rPr>
                          </m:ctrlPr>
                        </m:sSubPr>
                        <m:e>
                          <m:r>
                            <m:rPr>
                              <m:sty m:val="p"/>
                            </m:rPr>
                            <w:rPr>
                              <w:rFonts w:ascii="Cambria Math" w:hAnsi="Cambria Math"/>
                              <w:color w:val="202124"/>
                              <w:sz w:val="18"/>
                              <w:szCs w:val="18"/>
                            </w:rPr>
                            <m:t>S</m:t>
                          </m:r>
                        </m:e>
                        <m:sub>
                          <m:r>
                            <m:rPr>
                              <m:sty m:val="p"/>
                            </m:rPr>
                            <w:rPr>
                              <w:rFonts w:ascii="Cambria Math" w:hAnsi="Cambria Math"/>
                              <w:color w:val="202124"/>
                              <w:sz w:val="18"/>
                              <w:szCs w:val="18"/>
                            </w:rPr>
                            <m:t>t</m:t>
                          </m:r>
                        </m:sub>
                      </m:sSub>
                    </m:num>
                    <m:den>
                      <m:r>
                        <m:rPr>
                          <m:sty m:val="p"/>
                        </m:rPr>
                        <w:rPr>
                          <w:rFonts w:ascii="Cambria Math" w:hAnsi="Cambria Math"/>
                          <w:color w:val="202124"/>
                          <w:sz w:val="18"/>
                          <w:szCs w:val="18"/>
                        </w:rPr>
                        <m:t>K</m:t>
                      </m:r>
                    </m:den>
                  </m:f>
                </m:e>
              </m:func>
              <m:r>
                <m:rPr>
                  <m:sty m:val="p"/>
                </m:rPr>
                <w:rPr>
                  <w:rFonts w:ascii="Cambria Math" w:hAnsi="Cambria Math"/>
                  <w:color w:val="202124"/>
                  <w:sz w:val="18"/>
                  <w:szCs w:val="18"/>
                </w:rPr>
                <m:t>+</m:t>
              </m:r>
              <m:d>
                <m:dPr>
                  <m:ctrlPr>
                    <w:rPr>
                      <w:rFonts w:ascii="Cambria Math" w:hAnsi="Cambria Math"/>
                      <w:color w:val="202124"/>
                      <w:sz w:val="18"/>
                      <w:szCs w:val="18"/>
                    </w:rPr>
                  </m:ctrlPr>
                </m:dPr>
                <m:e>
                  <m:r>
                    <m:rPr>
                      <m:sty m:val="p"/>
                    </m:rPr>
                    <w:rPr>
                      <w:rFonts w:ascii="Cambria Math" w:hAnsi="Cambria Math"/>
                      <w:color w:val="202124"/>
                      <w:sz w:val="18"/>
                      <w:szCs w:val="18"/>
                    </w:rPr>
                    <m:t>r+</m:t>
                  </m:r>
                  <m:f>
                    <m:fPr>
                      <m:ctrlPr>
                        <w:rPr>
                          <w:rFonts w:ascii="Cambria Math" w:hAnsi="Cambria Math"/>
                          <w:color w:val="202124"/>
                          <w:sz w:val="18"/>
                          <w:szCs w:val="18"/>
                        </w:rPr>
                      </m:ctrlPr>
                    </m:fPr>
                    <m:num>
                      <m:r>
                        <m:rPr>
                          <m:sty m:val="p"/>
                        </m:rPr>
                        <w:rPr>
                          <w:rFonts w:ascii="Cambria Math" w:hAnsi="Cambria Math"/>
                          <w:color w:val="202124"/>
                          <w:sz w:val="18"/>
                          <w:szCs w:val="18"/>
                        </w:rPr>
                        <m:t>1</m:t>
                      </m:r>
                    </m:num>
                    <m:den>
                      <m:r>
                        <m:rPr>
                          <m:sty m:val="p"/>
                        </m:rPr>
                        <w:rPr>
                          <w:rFonts w:ascii="Cambria Math" w:hAnsi="Cambria Math"/>
                          <w:color w:val="202124"/>
                          <w:sz w:val="18"/>
                          <w:szCs w:val="18"/>
                        </w:rPr>
                        <m:t>2</m:t>
                      </m:r>
                    </m:den>
                  </m:f>
                  <m:sSup>
                    <m:sSupPr>
                      <m:ctrlPr>
                        <w:rPr>
                          <w:rFonts w:ascii="Cambria Math" w:hAnsi="Cambria Math"/>
                          <w:color w:val="202124"/>
                          <w:sz w:val="18"/>
                          <w:szCs w:val="18"/>
                        </w:rPr>
                      </m:ctrlPr>
                    </m:sSupPr>
                    <m:e>
                      <m:r>
                        <m:rPr>
                          <m:sty m:val="p"/>
                        </m:rPr>
                        <w:rPr>
                          <w:rFonts w:ascii="Cambria Math" w:hAnsi="Cambria Math"/>
                          <w:color w:val="202124"/>
                          <w:sz w:val="18"/>
                          <w:szCs w:val="18"/>
                        </w:rPr>
                        <m:t>σ</m:t>
                      </m:r>
                    </m:e>
                    <m:sup>
                      <m:r>
                        <m:rPr>
                          <m:sty m:val="p"/>
                        </m:rPr>
                        <w:rPr>
                          <w:rFonts w:ascii="Cambria Math" w:hAnsi="Cambria Math"/>
                          <w:color w:val="202124"/>
                          <w:sz w:val="18"/>
                          <w:szCs w:val="18"/>
                        </w:rPr>
                        <m:t>2</m:t>
                      </m:r>
                    </m:sup>
                  </m:sSup>
                </m:e>
              </m:d>
              <m:d>
                <m:dPr>
                  <m:ctrlPr>
                    <w:rPr>
                      <w:rFonts w:ascii="Cambria Math" w:hAnsi="Cambria Math"/>
                      <w:color w:val="202124"/>
                      <w:sz w:val="18"/>
                      <w:szCs w:val="18"/>
                    </w:rPr>
                  </m:ctrlPr>
                </m:dPr>
                <m:e>
                  <m:r>
                    <m:rPr>
                      <m:sty m:val="p"/>
                    </m:rPr>
                    <w:rPr>
                      <w:rFonts w:ascii="Cambria Math" w:hAnsi="Cambria Math"/>
                      <w:color w:val="202124"/>
                      <w:sz w:val="18"/>
                      <w:szCs w:val="18"/>
                    </w:rPr>
                    <m:t>T-t</m:t>
                  </m:r>
                </m:e>
              </m:d>
            </m:num>
            <m:den>
              <m:r>
                <m:rPr>
                  <m:sty m:val="p"/>
                </m:rPr>
                <w:rPr>
                  <w:rFonts w:ascii="Cambria Math" w:hAnsi="Cambria Math"/>
                  <w:color w:val="202124"/>
                  <w:sz w:val="18"/>
                  <w:szCs w:val="18"/>
                </w:rPr>
                <m:t>σ</m:t>
              </m:r>
              <m:rad>
                <m:radPr>
                  <m:degHide m:val="1"/>
                  <m:ctrlPr>
                    <w:rPr>
                      <w:rFonts w:ascii="Cambria Math" w:hAnsi="Cambria Math"/>
                      <w:color w:val="202124"/>
                      <w:sz w:val="18"/>
                      <w:szCs w:val="18"/>
                    </w:rPr>
                  </m:ctrlPr>
                </m:radPr>
                <m:deg/>
                <m:e>
                  <m:r>
                    <m:rPr>
                      <m:sty m:val="p"/>
                    </m:rPr>
                    <w:rPr>
                      <w:rFonts w:ascii="Cambria Math" w:hAnsi="Cambria Math"/>
                      <w:color w:val="202124"/>
                      <w:sz w:val="18"/>
                      <w:szCs w:val="18"/>
                    </w:rPr>
                    <m:t>T-t</m:t>
                  </m:r>
                </m:e>
              </m:rad>
            </m:den>
          </m:f>
          <m:r>
            <m:rPr>
              <m:sty m:val="p"/>
            </m:rPr>
            <w:rPr>
              <w:rFonts w:ascii="Cambria Math" w:hAnsi="Cambria Math"/>
              <w:color w:val="202124"/>
              <w:sz w:val="18"/>
              <w:szCs w:val="18"/>
            </w:rPr>
            <m:t>; </m:t>
          </m:r>
          <m:sSub>
            <m:sSubPr>
              <m:ctrlPr>
                <w:rPr>
                  <w:rFonts w:ascii="Cambria Math" w:hAnsi="Cambria Math"/>
                  <w:color w:val="202124"/>
                  <w:sz w:val="18"/>
                  <w:szCs w:val="18"/>
                </w:rPr>
              </m:ctrlPr>
            </m:sSubPr>
            <m:e>
              <m:r>
                <m:rPr>
                  <m:sty m:val="p"/>
                </m:rPr>
                <w:rPr>
                  <w:rFonts w:ascii="Cambria Math" w:hAnsi="Cambria Math"/>
                  <w:color w:val="202124"/>
                  <w:sz w:val="18"/>
                  <w:szCs w:val="18"/>
                </w:rPr>
                <m:t>d</m:t>
              </m:r>
            </m:e>
            <m:sub>
              <m:r>
                <m:rPr>
                  <m:sty m:val="p"/>
                </m:rPr>
                <w:rPr>
                  <w:rFonts w:ascii="Cambria Math" w:hAnsi="Cambria Math"/>
                  <w:color w:val="202124"/>
                  <w:sz w:val="18"/>
                  <w:szCs w:val="18"/>
                </w:rPr>
                <m:t>2</m:t>
              </m:r>
            </m:sub>
          </m:sSub>
          <m:r>
            <m:rPr>
              <m:sty m:val="p"/>
            </m:rPr>
            <w:rPr>
              <w:rFonts w:ascii="Cambria Math" w:hAnsi="Cambria Math"/>
              <w:color w:val="202124"/>
              <w:sz w:val="18"/>
              <w:szCs w:val="18"/>
            </w:rPr>
            <m:t>=</m:t>
          </m:r>
          <m:sSub>
            <m:sSubPr>
              <m:ctrlPr>
                <w:rPr>
                  <w:rFonts w:ascii="Cambria Math" w:hAnsi="Cambria Math"/>
                  <w:color w:val="202124"/>
                  <w:sz w:val="18"/>
                  <w:szCs w:val="18"/>
                </w:rPr>
              </m:ctrlPr>
            </m:sSubPr>
            <m:e>
              <m:r>
                <m:rPr>
                  <m:sty m:val="p"/>
                </m:rPr>
                <w:rPr>
                  <w:rFonts w:ascii="Cambria Math" w:hAnsi="Cambria Math"/>
                  <w:color w:val="202124"/>
                  <w:sz w:val="18"/>
                  <w:szCs w:val="18"/>
                </w:rPr>
                <m:t>d</m:t>
              </m:r>
            </m:e>
            <m:sub>
              <m:r>
                <m:rPr>
                  <m:sty m:val="p"/>
                </m:rPr>
                <w:rPr>
                  <w:rFonts w:ascii="Cambria Math" w:hAnsi="Cambria Math"/>
                  <w:color w:val="202124"/>
                  <w:sz w:val="18"/>
                  <w:szCs w:val="18"/>
                </w:rPr>
                <m:t>1</m:t>
              </m:r>
            </m:sub>
          </m:sSub>
          <m:r>
            <m:rPr>
              <m:sty m:val="p"/>
            </m:rPr>
            <w:rPr>
              <w:rFonts w:ascii="Cambria Math" w:hAnsi="Cambria Math"/>
              <w:color w:val="202124"/>
              <w:sz w:val="18"/>
              <w:szCs w:val="18"/>
            </w:rPr>
            <m:t>-σ</m:t>
          </m:r>
          <m:rad>
            <m:radPr>
              <m:degHide m:val="1"/>
              <m:ctrlPr>
                <w:rPr>
                  <w:rFonts w:ascii="Cambria Math" w:hAnsi="Cambria Math"/>
                  <w:color w:val="202124"/>
                  <w:sz w:val="18"/>
                  <w:szCs w:val="18"/>
                </w:rPr>
              </m:ctrlPr>
            </m:radPr>
            <m:deg/>
            <m:e>
              <m:r>
                <m:rPr>
                  <m:sty m:val="p"/>
                </m:rPr>
                <w:rPr>
                  <w:rFonts w:ascii="Cambria Math" w:hAnsi="Cambria Math"/>
                  <w:color w:val="202124"/>
                  <w:sz w:val="18"/>
                  <w:szCs w:val="18"/>
                </w:rPr>
                <m:t>T-t</m:t>
              </m:r>
            </m:e>
          </m:rad>
        </m:oMath>
      </m:oMathPara>
    </w:p>
    <w:p w14:paraId="20135D4B" w14:textId="58382DCF" w:rsidR="00761F2F" w:rsidRDefault="00015700" w:rsidP="00D17546">
      <w:pPr>
        <w:spacing w:line="360" w:lineRule="auto"/>
        <w:jc w:val="both"/>
        <w:rPr>
          <w:sz w:val="20"/>
          <w:szCs w:val="20"/>
        </w:rPr>
      </w:pPr>
      <w:r>
        <w:rPr>
          <w:sz w:val="20"/>
          <w:szCs w:val="20"/>
        </w:rPr>
        <w:t>w</w:t>
      </w:r>
      <w:r w:rsidR="00C15F78">
        <w:rPr>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Pr>
          <w:sz w:val="20"/>
          <w:szCs w:val="20"/>
        </w:rPr>
        <w:t xml:space="preserve">  is the asset price, </w:t>
      </w:r>
      <m:oMath>
        <m:r>
          <w:rPr>
            <w:rFonts w:ascii="Cambria Math" w:hAnsi="Cambria Math"/>
            <w:sz w:val="20"/>
            <w:szCs w:val="20"/>
          </w:rPr>
          <m:t>K</m:t>
        </m:r>
      </m:oMath>
      <w:r w:rsidR="00C15F78">
        <w:rPr>
          <w:sz w:val="20"/>
          <w:szCs w:val="20"/>
        </w:rPr>
        <w:t xml:space="preserve"> </w:t>
      </w:r>
      <w:r w:rsidR="00AF222F">
        <w:rPr>
          <w:sz w:val="20"/>
          <w:szCs w:val="20"/>
        </w:rPr>
        <w:t xml:space="preserve">is the strike price, </w:t>
      </w:r>
      <m:oMath>
        <m:r>
          <w:rPr>
            <w:rFonts w:ascii="Cambria Math" w:hAnsi="Cambria Math"/>
            <w:sz w:val="20"/>
            <w:szCs w:val="20"/>
          </w:rPr>
          <m:t>r</m:t>
        </m:r>
      </m:oMath>
      <w:r w:rsidR="00AF222F">
        <w:rPr>
          <w:sz w:val="20"/>
          <w:szCs w:val="20"/>
        </w:rPr>
        <w:t xml:space="preserve"> </w:t>
      </w:r>
      <w:r w:rsidR="00C15F78">
        <w:rPr>
          <w:sz w:val="20"/>
          <w:szCs w:val="20"/>
        </w:rPr>
        <w:t xml:space="preserve">is a </w:t>
      </w:r>
      <w:r w:rsidR="00AF222F">
        <w:rPr>
          <w:sz w:val="20"/>
          <w:szCs w:val="20"/>
        </w:rPr>
        <w:t>constant</w:t>
      </w:r>
      <w:r w:rsidR="00C15F78">
        <w:rPr>
          <w:sz w:val="20"/>
          <w:szCs w:val="20"/>
        </w:rPr>
        <w:t xml:space="preserve"> annual risk free-rate</w:t>
      </w:r>
      <w:r w:rsidR="00AF222F">
        <w:rPr>
          <w:sz w:val="20"/>
          <w:szCs w:val="20"/>
        </w:rPr>
        <w:t xml:space="preserve"> and </w:t>
      </w:r>
      <m:oMath>
        <m:r>
          <m:rPr>
            <m:sty m:val="p"/>
          </m:rPr>
          <w:rPr>
            <w:rFonts w:ascii="Cambria Math" w:hAnsi="Cambria Math"/>
            <w:sz w:val="20"/>
            <w:szCs w:val="20"/>
          </w:rPr>
          <m:t>Φ</m:t>
        </m:r>
      </m:oMath>
      <w:r w:rsidR="00AF222F">
        <w:rPr>
          <w:sz w:val="20"/>
          <w:szCs w:val="20"/>
        </w:rPr>
        <w:t xml:space="preserve"> is the</w:t>
      </w:r>
      <w:r w:rsidR="00AF222F" w:rsidRPr="00AF222F">
        <w:rPr>
          <w:sz w:val="20"/>
          <w:szCs w:val="20"/>
        </w:rPr>
        <w:t xml:space="preserve"> </w:t>
      </w:r>
      <w:r w:rsidR="00AF222F">
        <w:rPr>
          <w:sz w:val="20"/>
          <w:szCs w:val="20"/>
        </w:rPr>
        <w:t xml:space="preserve">Gaussian cumulative distribution </w:t>
      </w:r>
      <w:proofErr w:type="gramStart"/>
      <w:r w:rsidR="00AF222F">
        <w:rPr>
          <w:sz w:val="20"/>
          <w:szCs w:val="20"/>
        </w:rPr>
        <w:t>function.</w:t>
      </w:r>
      <w:proofErr w:type="gramEnd"/>
      <w:r w:rsidR="00AF222F">
        <w:rPr>
          <w:sz w:val="20"/>
          <w:szCs w:val="20"/>
        </w:rPr>
        <w:t xml:space="preserve"> </w:t>
      </w:r>
      <w:r w:rsidR="00144D96">
        <w:rPr>
          <w:sz w:val="20"/>
          <w:szCs w:val="20"/>
        </w:rPr>
        <w:t>Now, the model assumes that</w:t>
      </w:r>
      <w:r w:rsidR="00761F2F">
        <w:rPr>
          <w:sz w:val="20"/>
          <w:szCs w:val="20"/>
        </w:rPr>
        <w:t xml:space="preserve"> changes in the underlying asset prices satisfy the following stochastic differential equation. </w:t>
      </w:r>
    </w:p>
    <w:p w14:paraId="0EC8C135" w14:textId="4437C2B7" w:rsidR="00761F2F" w:rsidRPr="00761F2F" w:rsidRDefault="00066C52" w:rsidP="00D17546">
      <w:pPr>
        <w:spacing w:line="360" w:lineRule="auto"/>
        <w:jc w:val="both"/>
        <w:rPr>
          <w:color w:val="202124"/>
          <w:sz w:val="18"/>
          <w:szCs w:val="18"/>
        </w:rPr>
      </w:pPr>
      <m:oMathPara>
        <m:oMath>
          <m:r>
            <m:rPr>
              <m:sty m:val="p"/>
            </m:rPr>
            <w:rPr>
              <w:rFonts w:ascii="Cambria Math" w:hAnsi="Cambria Math"/>
              <w:color w:val="202124"/>
              <w:sz w:val="18"/>
              <w:szCs w:val="18"/>
            </w:rPr>
            <m:t> dS=rSdt+σ</m:t>
          </m:r>
          <m:sSub>
            <m:sSubPr>
              <m:ctrlPr>
                <w:rPr>
                  <w:rFonts w:ascii="Cambria Math" w:hAnsi="Cambria Math"/>
                  <w:color w:val="202124"/>
                  <w:sz w:val="18"/>
                  <w:szCs w:val="18"/>
                </w:rPr>
              </m:ctrlPr>
            </m:sSubPr>
            <m:e>
              <m:r>
                <m:rPr>
                  <m:sty m:val="p"/>
                </m:rPr>
                <w:rPr>
                  <w:rFonts w:ascii="Cambria Math" w:hAnsi="Cambria Math"/>
                  <w:color w:val="202124"/>
                  <w:sz w:val="18"/>
                  <w:szCs w:val="18"/>
                </w:rPr>
                <m:t>SdW</m:t>
              </m:r>
            </m:e>
            <m:sub>
              <m:r>
                <m:rPr>
                  <m:sty m:val="p"/>
                </m:rPr>
                <w:rPr>
                  <w:rFonts w:ascii="Cambria Math" w:hAnsi="Cambria Math"/>
                  <w:color w:val="202124"/>
                  <w:sz w:val="18"/>
                  <w:szCs w:val="18"/>
                </w:rPr>
                <m:t>t</m:t>
              </m:r>
            </m:sub>
          </m:sSub>
        </m:oMath>
      </m:oMathPara>
    </w:p>
    <w:p w14:paraId="4AEC9CE1" w14:textId="34461369" w:rsidR="00761F2F" w:rsidRDefault="00144D96" w:rsidP="00D17546">
      <w:pPr>
        <w:spacing w:line="360" w:lineRule="auto"/>
        <w:jc w:val="both"/>
        <w:rPr>
          <w:color w:val="202124"/>
          <w:sz w:val="18"/>
          <w:szCs w:val="18"/>
        </w:rPr>
      </w:pPr>
      <w:r>
        <w:rPr>
          <w:color w:val="202124"/>
          <w:sz w:val="18"/>
          <w:szCs w:val="18"/>
        </w:rPr>
        <w:t xml:space="preserve">And </w:t>
      </w:r>
      <m:oMath>
        <m:r>
          <w:rPr>
            <w:rFonts w:ascii="Cambria Math" w:hAnsi="Cambria Math"/>
            <w:color w:val="202124"/>
            <w:sz w:val="18"/>
            <w:szCs w:val="18"/>
          </w:rPr>
          <m:t xml:space="preserve"> K, r, </m:t>
        </m:r>
        <m:r>
          <m:rPr>
            <m:sty m:val="p"/>
          </m:rPr>
          <w:rPr>
            <w:rFonts w:ascii="Cambria Math" w:hAnsi="Cambria Math"/>
            <w:color w:val="202124"/>
            <w:sz w:val="18"/>
            <w:szCs w:val="18"/>
          </w:rPr>
          <m:t>σ</m:t>
        </m:r>
        <m:r>
          <w:rPr>
            <w:rFonts w:ascii="Cambria Math" w:hAnsi="Cambria Math"/>
            <w:color w:val="202124"/>
            <w:sz w:val="18"/>
            <w:szCs w:val="18"/>
          </w:rPr>
          <m:t>, T-t</m:t>
        </m:r>
      </m:oMath>
      <w:r>
        <w:rPr>
          <w:color w:val="202124"/>
          <w:sz w:val="18"/>
          <w:szCs w:val="18"/>
        </w:rPr>
        <w:t xml:space="preserve"> are all constants,</w:t>
      </w:r>
      <w:r w:rsidR="001437F9">
        <w:rPr>
          <w:color w:val="202124"/>
          <w:sz w:val="18"/>
          <w:szCs w:val="18"/>
        </w:rPr>
        <w:t xml:space="preserve"> ant this is way the Black-Scholes model for pricing options is the most straight forward, easy to compute and reliable up to a certain extent. </w:t>
      </w:r>
      <w:r w:rsidR="00470880">
        <w:rPr>
          <w:color w:val="202124"/>
          <w:sz w:val="18"/>
          <w:szCs w:val="18"/>
        </w:rPr>
        <w:t>In fact, t</w:t>
      </w:r>
      <w:r w:rsidR="001437F9">
        <w:rPr>
          <w:color w:val="202124"/>
          <w:sz w:val="18"/>
          <w:szCs w:val="18"/>
        </w:rPr>
        <w:t xml:space="preserve">he </w:t>
      </w:r>
      <w:r w:rsidR="00470880">
        <w:rPr>
          <w:color w:val="202124"/>
          <w:sz w:val="18"/>
          <w:szCs w:val="18"/>
        </w:rPr>
        <w:t>requiring</w:t>
      </w:r>
      <w:r w:rsidR="001437F9">
        <w:rPr>
          <w:color w:val="202124"/>
          <w:sz w:val="18"/>
          <w:szCs w:val="18"/>
        </w:rPr>
        <w:t xml:space="preserve"> assumptions have l</w:t>
      </w:r>
      <w:r w:rsidR="00470880">
        <w:rPr>
          <w:color w:val="202124"/>
          <w:sz w:val="18"/>
          <w:szCs w:val="18"/>
        </w:rPr>
        <w:t>ed</w:t>
      </w:r>
      <w:r w:rsidR="001437F9">
        <w:rPr>
          <w:color w:val="202124"/>
          <w:sz w:val="18"/>
          <w:szCs w:val="18"/>
        </w:rPr>
        <w:t xml:space="preserve"> </w:t>
      </w:r>
      <w:r w:rsidR="00470880">
        <w:rPr>
          <w:color w:val="202124"/>
          <w:sz w:val="18"/>
          <w:szCs w:val="18"/>
        </w:rPr>
        <w:t>practitioners</w:t>
      </w:r>
      <w:r w:rsidR="001437F9">
        <w:rPr>
          <w:color w:val="202124"/>
          <w:sz w:val="18"/>
          <w:szCs w:val="18"/>
        </w:rPr>
        <w:t xml:space="preserve"> calculate implied volatility remarkably well up until the eighties</w:t>
      </w:r>
      <w:r w:rsidR="00470880">
        <w:rPr>
          <w:color w:val="202124"/>
          <w:sz w:val="18"/>
          <w:szCs w:val="18"/>
        </w:rPr>
        <w:t>, with a stable degree of accuracy with respect to the actual market</w:t>
      </w:r>
      <w:r w:rsidR="001437F9">
        <w:rPr>
          <w:color w:val="202124"/>
          <w:sz w:val="18"/>
          <w:szCs w:val="18"/>
        </w:rPr>
        <w:t xml:space="preserve">. Following the assumptions, </w:t>
      </w:r>
      <m:oMath>
        <m:r>
          <w:rPr>
            <w:rFonts w:ascii="Cambria Math" w:hAnsi="Cambria Math"/>
            <w:color w:val="202124"/>
            <w:sz w:val="18"/>
            <w:szCs w:val="18"/>
          </w:rPr>
          <m:t xml:space="preserve">St </m:t>
        </m:r>
      </m:oMath>
      <w:r w:rsidR="001437F9">
        <w:rPr>
          <w:color w:val="202124"/>
          <w:sz w:val="18"/>
          <w:szCs w:val="18"/>
        </w:rPr>
        <w:t xml:space="preserve">returns - meaning </w:t>
      </w:r>
      <m:oMath>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t+h</m:t>
            </m:r>
          </m:sub>
        </m:sSub>
        <m:r>
          <m:rPr>
            <m:lit/>
          </m:rPr>
          <w:rPr>
            <w:rFonts w:ascii="Cambria Math" w:hAnsi="Cambria Math"/>
            <w:color w:val="202124"/>
            <w:sz w:val="18"/>
            <w:szCs w:val="18"/>
          </w:rPr>
          <m:t>/</m:t>
        </m:r>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m:t>
            </m:r>
          </m:sub>
        </m:sSub>
      </m:oMath>
      <w:r w:rsidR="001437F9">
        <w:rPr>
          <w:color w:val="202124"/>
          <w:sz w:val="18"/>
          <w:szCs w:val="18"/>
        </w:rPr>
        <w:t xml:space="preserve"> - follow a lognormal distribution with no fat </w:t>
      </w:r>
      <w:r w:rsidR="00AB70E8">
        <w:rPr>
          <w:color w:val="202124"/>
          <w:sz w:val="18"/>
          <w:szCs w:val="18"/>
        </w:rPr>
        <w:t>n</w:t>
      </w:r>
      <w:r w:rsidR="001437F9">
        <w:rPr>
          <w:color w:val="202124"/>
          <w:sz w:val="18"/>
          <w:szCs w:val="18"/>
        </w:rPr>
        <w:t xml:space="preserve">or heavy tails. </w:t>
      </w:r>
      <w:r w:rsidR="000E2C7B">
        <w:rPr>
          <w:color w:val="202124"/>
          <w:sz w:val="18"/>
          <w:szCs w:val="18"/>
        </w:rPr>
        <w:t xml:space="preserve">Holding everything equal, we can retrieve the value of standard deviation of asset prices by simply reversing the equation and solving for </w:t>
      </w:r>
      <m:oMath>
        <m:r>
          <w:rPr>
            <w:rFonts w:ascii="Cambria Math" w:hAnsi="Cambria Math"/>
            <w:color w:val="202124"/>
            <w:sz w:val="18"/>
            <w:szCs w:val="18"/>
          </w:rPr>
          <m:t>σ</m:t>
        </m:r>
      </m:oMath>
      <w:r w:rsidR="000E2C7B">
        <w:rPr>
          <w:color w:val="202124"/>
          <w:sz w:val="18"/>
          <w:szCs w:val="18"/>
        </w:rPr>
        <w:t>. As shown below, we have</w:t>
      </w:r>
      <w:r w:rsidR="00470880">
        <w:rPr>
          <w:color w:val="202124"/>
          <w:sz w:val="18"/>
          <w:szCs w:val="18"/>
        </w:rPr>
        <w:t xml:space="preserve"> that now sigma is a linear function of constants:</w:t>
      </w:r>
    </w:p>
    <w:p w14:paraId="02AC22A2" w14:textId="6E49CE7A" w:rsidR="00470880" w:rsidRDefault="00066C52" w:rsidP="00D17546">
      <w:pPr>
        <w:spacing w:line="360" w:lineRule="auto"/>
        <w:jc w:val="both"/>
        <w:rPr>
          <w:color w:val="202124"/>
          <w:sz w:val="18"/>
          <w:szCs w:val="18"/>
        </w:rPr>
      </w:pPr>
      <m:oMathPara>
        <m:oMath>
          <m:sSub>
            <m:sSubPr>
              <m:ctrlPr>
                <w:rPr>
                  <w:rFonts w:ascii="Cambria Math" w:hAnsi="Cambria Math"/>
                  <w:i/>
                  <w:color w:val="202124"/>
                  <w:sz w:val="18"/>
                  <w:szCs w:val="18"/>
                </w:rPr>
              </m:ctrlPr>
            </m:sSubPr>
            <m:e>
              <m:r>
                <w:rPr>
                  <w:rFonts w:ascii="Cambria Math" w:hAnsi="Cambria Math"/>
                  <w:color w:val="202124"/>
                  <w:sz w:val="18"/>
                  <w:szCs w:val="18"/>
                </w:rPr>
                <m:t>C</m:t>
              </m:r>
            </m:e>
            <m:sub>
              <m:r>
                <w:rPr>
                  <w:rFonts w:ascii="Cambria Math" w:hAnsi="Cambria Math"/>
                  <w:color w:val="202124"/>
                  <w:sz w:val="18"/>
                  <w:szCs w:val="18"/>
                </w:rPr>
                <m:t>BS</m:t>
              </m:r>
            </m:sub>
          </m:sSub>
          <m:d>
            <m:dPr>
              <m:ctrlPr>
                <w:rPr>
                  <w:rFonts w:ascii="Cambria Math" w:hAnsi="Cambria Math"/>
                  <w:color w:val="202124"/>
                  <w:sz w:val="18"/>
                  <w:szCs w:val="18"/>
                </w:rPr>
              </m:ctrlPr>
            </m:dPr>
            <m:e>
              <m:sSub>
                <m:sSubPr>
                  <m:ctrlPr>
                    <w:rPr>
                      <w:rFonts w:ascii="Cambria Math" w:hAnsi="Cambria Math"/>
                      <w:i/>
                      <w:iCs/>
                      <w:color w:val="202124"/>
                      <w:sz w:val="18"/>
                      <w:szCs w:val="18"/>
                    </w:rPr>
                  </m:ctrlPr>
                </m:sSubPr>
                <m:e>
                  <m:r>
                    <w:rPr>
                      <w:rFonts w:ascii="Cambria Math" w:hAnsi="Cambria Math"/>
                      <w:color w:val="202124"/>
                      <w:sz w:val="18"/>
                      <w:szCs w:val="18"/>
                    </w:rPr>
                    <m:t>S</m:t>
                  </m:r>
                  <m:ctrlPr>
                    <w:rPr>
                      <w:rFonts w:ascii="Cambria Math" w:hAnsi="Cambria Math"/>
                      <w:color w:val="202124"/>
                      <w:sz w:val="18"/>
                      <w:szCs w:val="18"/>
                    </w:rPr>
                  </m:ctrlPr>
                </m:e>
                <m:sub>
                  <m:r>
                    <w:rPr>
                      <w:rFonts w:ascii="Cambria Math" w:hAnsi="Cambria Math"/>
                      <w:color w:val="202124"/>
                      <w:sz w:val="18"/>
                      <w:szCs w:val="18"/>
                    </w:rPr>
                    <m:t>t</m:t>
                  </m:r>
                </m:sub>
              </m:sSub>
              <m:r>
                <m:rPr>
                  <m:sty m:val="p"/>
                </m:rPr>
                <w:rPr>
                  <w:rFonts w:ascii="Cambria Math" w:hAnsi="Cambria Math"/>
                  <w:color w:val="202124"/>
                  <w:sz w:val="18"/>
                  <w:szCs w:val="18"/>
                </w:rPr>
                <m:t xml:space="preserve">,K, T, </m:t>
              </m:r>
              <m:r>
                <w:rPr>
                  <w:rFonts w:ascii="Cambria Math" w:hAnsi="Cambria Math"/>
                  <w:color w:val="202124"/>
                  <w:sz w:val="18"/>
                  <w:szCs w:val="18"/>
                </w:rPr>
                <m:t>t</m:t>
              </m:r>
            </m:e>
          </m:d>
          <m:r>
            <w:rPr>
              <w:rFonts w:ascii="Cambria Math" w:hAnsi="Cambria Math"/>
              <w:color w:val="202124"/>
              <w:sz w:val="18"/>
              <w:szCs w:val="18"/>
            </w:rPr>
            <m:t>=</m:t>
          </m:r>
          <m:sSub>
            <m:sSubPr>
              <m:ctrlPr>
                <w:rPr>
                  <w:rFonts w:ascii="Cambria Math" w:hAnsi="Cambria Math"/>
                  <w:i/>
                  <w:iCs/>
                  <w:color w:val="202124"/>
                  <w:sz w:val="18"/>
                  <w:szCs w:val="18"/>
                </w:rPr>
              </m:ctrlPr>
            </m:sSubPr>
            <m:e>
              <m:r>
                <w:rPr>
                  <w:rFonts w:ascii="Cambria Math" w:hAnsi="Cambria Math"/>
                  <w:color w:val="202124"/>
                  <w:sz w:val="18"/>
                  <w:szCs w:val="18"/>
                </w:rPr>
                <m:t>C</m:t>
              </m:r>
              <m:ctrlPr>
                <w:rPr>
                  <w:rFonts w:ascii="Cambria Math" w:hAnsi="Cambria Math"/>
                  <w:i/>
                  <w:color w:val="202124"/>
                  <w:sz w:val="18"/>
                  <w:szCs w:val="18"/>
                </w:rPr>
              </m:ctrlPr>
            </m:e>
            <m:sub>
              <m:r>
                <w:rPr>
                  <w:rFonts w:ascii="Cambria Math" w:hAnsi="Cambria Math"/>
                  <w:color w:val="202124"/>
                  <w:sz w:val="18"/>
                  <w:szCs w:val="18"/>
                </w:rPr>
                <m:t>BS</m:t>
              </m:r>
            </m:sub>
          </m:sSub>
          <m:d>
            <m:dPr>
              <m:ctrlPr>
                <w:rPr>
                  <w:rFonts w:ascii="Cambria Math" w:hAnsi="Cambria Math"/>
                  <w:color w:val="202124"/>
                  <w:sz w:val="18"/>
                  <w:szCs w:val="18"/>
                </w:rPr>
              </m:ctrlPr>
            </m:dPr>
            <m:e>
              <m:sSub>
                <m:sSubPr>
                  <m:ctrlPr>
                    <w:rPr>
                      <w:rFonts w:ascii="Cambria Math" w:hAnsi="Cambria Math"/>
                      <w:i/>
                      <w:iCs/>
                      <w:color w:val="202124"/>
                      <w:sz w:val="18"/>
                      <w:szCs w:val="18"/>
                    </w:rPr>
                  </m:ctrlPr>
                </m:sSubPr>
                <m:e>
                  <m:r>
                    <w:rPr>
                      <w:rFonts w:ascii="Cambria Math" w:hAnsi="Cambria Math"/>
                      <w:color w:val="202124"/>
                      <w:sz w:val="18"/>
                      <w:szCs w:val="18"/>
                    </w:rPr>
                    <m:t>S</m:t>
                  </m:r>
                  <m:ctrlPr>
                    <w:rPr>
                      <w:rFonts w:ascii="Cambria Math" w:hAnsi="Cambria Math"/>
                      <w:color w:val="202124"/>
                      <w:sz w:val="18"/>
                      <w:szCs w:val="18"/>
                    </w:rPr>
                  </m:ctrlPr>
                </m:e>
                <m:sub>
                  <m:r>
                    <w:rPr>
                      <w:rFonts w:ascii="Cambria Math" w:hAnsi="Cambria Math"/>
                      <w:color w:val="202124"/>
                      <w:sz w:val="18"/>
                      <w:szCs w:val="18"/>
                    </w:rPr>
                    <m:t>t</m:t>
                  </m:r>
                </m:sub>
              </m:sSub>
              <m:r>
                <m:rPr>
                  <m:sty m:val="p"/>
                </m:rPr>
                <w:rPr>
                  <w:rFonts w:ascii="Cambria Math" w:hAnsi="Cambria Math"/>
                  <w:color w:val="202124"/>
                  <w:sz w:val="18"/>
                  <w:szCs w:val="18"/>
                </w:rPr>
                <m:t xml:space="preserve">,K, T, </m:t>
              </m:r>
              <m:r>
                <w:rPr>
                  <w:rFonts w:ascii="Cambria Math" w:hAnsi="Cambria Math"/>
                  <w:color w:val="202124"/>
                  <w:sz w:val="18"/>
                  <w:szCs w:val="18"/>
                </w:rPr>
                <m:t>t</m:t>
              </m:r>
            </m:e>
          </m:d>
          <m:r>
            <m:rPr>
              <m:sty m:val="p"/>
            </m:rPr>
            <w:rPr>
              <w:rFonts w:ascii="Cambria Math" w:hAnsi="Cambria Math"/>
              <w:color w:val="202124"/>
              <w:sz w:val="18"/>
              <w:szCs w:val="18"/>
            </w:rPr>
            <m:t>=</m:t>
          </m:r>
          <m:sSub>
            <m:sSubPr>
              <m:ctrlPr>
                <w:rPr>
                  <w:rFonts w:ascii="Cambria Math" w:hAnsi="Cambria Math"/>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m:t>
              </m:r>
            </m:sub>
          </m:sSub>
          <m:r>
            <m:rPr>
              <m:sty m:val="p"/>
            </m:rPr>
            <w:rPr>
              <w:rFonts w:ascii="Cambria Math" w:hAnsi="Cambria Math"/>
              <w:color w:val="202124"/>
              <w:sz w:val="18"/>
              <w:szCs w:val="18"/>
            </w:rPr>
            <m:t>Φ</m:t>
          </m:r>
          <m:d>
            <m:dPr>
              <m:ctrlPr>
                <w:rPr>
                  <w:rFonts w:ascii="Cambria Math" w:hAnsi="Cambria Math"/>
                  <w:color w:val="202124"/>
                  <w:sz w:val="18"/>
                  <w:szCs w:val="18"/>
                </w:rPr>
              </m:ctrlPr>
            </m:dPr>
            <m:e>
              <m:sSub>
                <m:sSubPr>
                  <m:ctrlPr>
                    <w:rPr>
                      <w:rFonts w:ascii="Cambria Math" w:hAnsi="Cambria Math"/>
                      <w:color w:val="202124"/>
                      <w:sz w:val="18"/>
                      <w:szCs w:val="18"/>
                    </w:rPr>
                  </m:ctrlPr>
                </m:sSubPr>
                <m:e>
                  <m:r>
                    <w:rPr>
                      <w:rFonts w:ascii="Cambria Math" w:hAnsi="Cambria Math"/>
                      <w:color w:val="202124"/>
                      <w:sz w:val="18"/>
                      <w:szCs w:val="18"/>
                    </w:rPr>
                    <m:t>d</m:t>
                  </m:r>
                </m:e>
                <m:sub>
                  <m:r>
                    <m:rPr>
                      <m:sty m:val="p"/>
                    </m:rPr>
                    <w:rPr>
                      <w:rFonts w:ascii="Cambria Math" w:hAnsi="Cambria Math"/>
                      <w:color w:val="202124"/>
                      <w:sz w:val="18"/>
                      <w:szCs w:val="18"/>
                    </w:rPr>
                    <m:t>1</m:t>
                  </m:r>
                </m:sub>
              </m:sSub>
            </m:e>
          </m:d>
          <m:r>
            <m:rPr>
              <m:sty m:val="p"/>
            </m:rPr>
            <w:rPr>
              <w:rFonts w:ascii="Cambria Math" w:hAnsi="Cambria Math"/>
              <w:color w:val="202124"/>
              <w:sz w:val="18"/>
              <w:szCs w:val="18"/>
            </w:rPr>
            <m:t>-</m:t>
          </m:r>
          <m:r>
            <w:rPr>
              <w:rFonts w:ascii="Cambria Math" w:hAnsi="Cambria Math"/>
              <w:color w:val="202124"/>
              <w:sz w:val="18"/>
              <w:szCs w:val="18"/>
            </w:rPr>
            <m:t>K</m:t>
          </m:r>
          <m:sSup>
            <m:sSupPr>
              <m:ctrlPr>
                <w:rPr>
                  <w:rFonts w:ascii="Cambria Math" w:hAnsi="Cambria Math"/>
                  <w:color w:val="202124"/>
                  <w:sz w:val="18"/>
                  <w:szCs w:val="18"/>
                </w:rPr>
              </m:ctrlPr>
            </m:sSupPr>
            <m:e>
              <m:r>
                <w:rPr>
                  <w:rFonts w:ascii="Cambria Math" w:hAnsi="Cambria Math"/>
                  <w:color w:val="202124"/>
                  <w:sz w:val="18"/>
                  <w:szCs w:val="18"/>
                </w:rPr>
                <m:t>e</m:t>
              </m:r>
              <m:ctrlPr>
                <w:rPr>
                  <w:rFonts w:ascii="Cambria Math" w:hAnsi="Cambria Math"/>
                  <w:i/>
                  <w:color w:val="202124"/>
                  <w:sz w:val="18"/>
                  <w:szCs w:val="18"/>
                </w:rPr>
              </m:ctrlPr>
            </m:e>
            <m:sup>
              <m:r>
                <m:rPr>
                  <m:sty m:val="p"/>
                </m:rPr>
                <w:rPr>
                  <w:rFonts w:ascii="Cambria Math" w:hAnsi="Cambria Math"/>
                  <w:color w:val="202124"/>
                  <w:sz w:val="18"/>
                  <w:szCs w:val="18"/>
                </w:rPr>
                <m:t>-</m:t>
              </m:r>
              <m:r>
                <w:rPr>
                  <w:rFonts w:ascii="Cambria Math" w:hAnsi="Cambria Math"/>
                  <w:color w:val="202124"/>
                  <w:sz w:val="18"/>
                  <w:szCs w:val="18"/>
                </w:rPr>
                <m:t>r</m:t>
              </m:r>
              <m:d>
                <m:dPr>
                  <m:ctrlPr>
                    <w:rPr>
                      <w:rFonts w:ascii="Cambria Math" w:hAnsi="Cambria Math"/>
                      <w:color w:val="202124"/>
                      <w:sz w:val="18"/>
                      <w:szCs w:val="18"/>
                    </w:rPr>
                  </m:ctrlPr>
                </m:dPr>
                <m:e>
                  <m:r>
                    <w:rPr>
                      <w:rFonts w:ascii="Cambria Math" w:hAnsi="Cambria Math"/>
                      <w:color w:val="202124"/>
                      <w:sz w:val="18"/>
                      <w:szCs w:val="18"/>
                    </w:rPr>
                    <m:t>T</m:t>
                  </m:r>
                  <m:r>
                    <m:rPr>
                      <m:sty m:val="p"/>
                    </m:rPr>
                    <w:rPr>
                      <w:rFonts w:ascii="Cambria Math" w:hAnsi="Cambria Math"/>
                      <w:color w:val="202124"/>
                      <w:sz w:val="18"/>
                      <w:szCs w:val="18"/>
                    </w:rPr>
                    <m:t>-</m:t>
                  </m:r>
                  <m:r>
                    <w:rPr>
                      <w:rFonts w:ascii="Cambria Math" w:hAnsi="Cambria Math"/>
                      <w:color w:val="202124"/>
                      <w:sz w:val="18"/>
                      <w:szCs w:val="18"/>
                    </w:rPr>
                    <m:t>t</m:t>
                  </m:r>
                </m:e>
              </m:d>
            </m:sup>
          </m:sSup>
          <m:r>
            <m:rPr>
              <m:sty m:val="p"/>
            </m:rPr>
            <w:rPr>
              <w:rFonts w:ascii="Cambria Math" w:hAnsi="Cambria Math"/>
              <w:color w:val="202124"/>
              <w:sz w:val="18"/>
              <w:szCs w:val="18"/>
            </w:rPr>
            <m:t>Φ</m:t>
          </m:r>
          <m:d>
            <m:dPr>
              <m:ctrlPr>
                <w:rPr>
                  <w:rFonts w:ascii="Cambria Math" w:hAnsi="Cambria Math"/>
                  <w:color w:val="202124"/>
                  <w:sz w:val="18"/>
                  <w:szCs w:val="18"/>
                </w:rPr>
              </m:ctrlPr>
            </m:dPr>
            <m:e>
              <m:sSub>
                <m:sSubPr>
                  <m:ctrlPr>
                    <w:rPr>
                      <w:rFonts w:ascii="Cambria Math" w:hAnsi="Cambria Math"/>
                      <w:color w:val="202124"/>
                      <w:sz w:val="18"/>
                      <w:szCs w:val="18"/>
                    </w:rPr>
                  </m:ctrlPr>
                </m:sSubPr>
                <m:e>
                  <m:r>
                    <w:rPr>
                      <w:rFonts w:ascii="Cambria Math" w:hAnsi="Cambria Math"/>
                      <w:color w:val="202124"/>
                      <w:sz w:val="18"/>
                      <w:szCs w:val="18"/>
                    </w:rPr>
                    <m:t>d</m:t>
                  </m:r>
                </m:e>
                <m:sub>
                  <m:r>
                    <m:rPr>
                      <m:sty m:val="p"/>
                    </m:rPr>
                    <w:rPr>
                      <w:rFonts w:ascii="Cambria Math" w:hAnsi="Cambria Math"/>
                      <w:color w:val="202124"/>
                      <w:sz w:val="18"/>
                      <w:szCs w:val="18"/>
                    </w:rPr>
                    <m:t>2</m:t>
                  </m:r>
                </m:sub>
              </m:sSub>
            </m:e>
          </m:d>
        </m:oMath>
      </m:oMathPara>
    </w:p>
    <w:p w14:paraId="3D7FE09E" w14:textId="6E9C54CA" w:rsidR="000E2C7B" w:rsidRPr="00470880" w:rsidRDefault="00066C52" w:rsidP="00D17546">
      <w:pPr>
        <w:spacing w:line="360" w:lineRule="auto"/>
        <w:jc w:val="both"/>
        <w:rPr>
          <w:color w:val="202124"/>
          <w:sz w:val="18"/>
          <w:szCs w:val="18"/>
        </w:rPr>
      </w:pPr>
      <m:oMathPara>
        <m:oMath>
          <m:sSub>
            <m:sSubPr>
              <m:ctrlPr>
                <w:rPr>
                  <w:rFonts w:ascii="Cambria Math" w:hAnsi="Cambria Math"/>
                  <w:i/>
                  <w:color w:val="202124"/>
                  <w:sz w:val="18"/>
                  <w:szCs w:val="18"/>
                </w:rPr>
              </m:ctrlPr>
            </m:sSubPr>
            <m:e>
              <m:r>
                <w:rPr>
                  <w:rFonts w:ascii="Cambria Math" w:hAnsi="Cambria Math"/>
                  <w:color w:val="202124"/>
                  <w:sz w:val="18"/>
                  <w:szCs w:val="18"/>
                </w:rPr>
                <m:t>σ</m:t>
              </m:r>
            </m:e>
            <m:sub>
              <m:r>
                <w:rPr>
                  <w:rFonts w:ascii="Cambria Math" w:hAnsi="Cambria Math"/>
                  <w:color w:val="202124"/>
                  <w:sz w:val="18"/>
                  <w:szCs w:val="18"/>
                </w:rPr>
                <m:t>IV</m:t>
              </m:r>
            </m:sub>
          </m:sSub>
          <m:d>
            <m:dPr>
              <m:ctrlPr>
                <w:rPr>
                  <w:rFonts w:ascii="Cambria Math" w:hAnsi="Cambria Math"/>
                  <w:i/>
                  <w:color w:val="202124"/>
                  <w:sz w:val="18"/>
                  <w:szCs w:val="18"/>
                </w:rPr>
              </m:ctrlPr>
            </m:dPr>
            <m:e>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m:t>
                  </m:r>
                </m:sub>
              </m:sSub>
              <m:r>
                <w:rPr>
                  <w:rFonts w:ascii="Cambria Math" w:hAnsi="Cambria Math"/>
                  <w:color w:val="202124"/>
                  <w:sz w:val="18"/>
                  <w:szCs w:val="18"/>
                </w:rPr>
                <m:t xml:space="preserve">, K, T, t, </m:t>
              </m:r>
              <m:sSub>
                <m:sSubPr>
                  <m:ctrlPr>
                    <w:rPr>
                      <w:rFonts w:ascii="Cambria Math" w:hAnsi="Cambria Math"/>
                      <w:i/>
                      <w:color w:val="202124"/>
                      <w:sz w:val="18"/>
                      <w:szCs w:val="18"/>
                    </w:rPr>
                  </m:ctrlPr>
                </m:sSubPr>
                <m:e>
                  <m:r>
                    <w:rPr>
                      <w:rFonts w:ascii="Cambria Math" w:hAnsi="Cambria Math"/>
                      <w:color w:val="202124"/>
                      <w:sz w:val="18"/>
                      <w:szCs w:val="18"/>
                    </w:rPr>
                    <m:t>C</m:t>
                  </m:r>
                </m:e>
                <m:sub>
                  <m:r>
                    <w:rPr>
                      <w:rFonts w:ascii="Cambria Math" w:hAnsi="Cambria Math"/>
                      <w:color w:val="202124"/>
                      <w:sz w:val="18"/>
                      <w:szCs w:val="18"/>
                    </w:rPr>
                    <m:t>t</m:t>
                  </m:r>
                  <m:d>
                    <m:dPr>
                      <m:ctrlPr>
                        <w:rPr>
                          <w:rFonts w:ascii="Cambria Math" w:hAnsi="Cambria Math"/>
                          <w:i/>
                          <w:color w:val="202124"/>
                          <w:sz w:val="18"/>
                          <w:szCs w:val="18"/>
                        </w:rPr>
                      </m:ctrlPr>
                    </m:dPr>
                    <m:e>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m:t>
                          </m:r>
                        </m:sub>
                      </m:sSub>
                      <m:r>
                        <w:rPr>
                          <w:rFonts w:ascii="Cambria Math" w:hAnsi="Cambria Math"/>
                          <w:color w:val="202124"/>
                          <w:sz w:val="18"/>
                          <w:szCs w:val="18"/>
                        </w:rPr>
                        <m:t>, K, T, t</m:t>
                      </m:r>
                    </m:e>
                  </m:d>
                </m:sub>
              </m:sSub>
            </m:e>
          </m:d>
        </m:oMath>
      </m:oMathPara>
    </w:p>
    <w:p w14:paraId="60E36204" w14:textId="0C6FD9B6" w:rsidR="00470880" w:rsidRDefault="00470880" w:rsidP="00D17546">
      <w:pPr>
        <w:spacing w:line="360" w:lineRule="auto"/>
        <w:jc w:val="both"/>
        <w:rPr>
          <w:color w:val="202124"/>
          <w:sz w:val="18"/>
          <w:szCs w:val="18"/>
        </w:rPr>
      </w:pPr>
      <w:r>
        <w:rPr>
          <w:color w:val="202124"/>
          <w:sz w:val="18"/>
          <w:szCs w:val="18"/>
        </w:rPr>
        <w:t xml:space="preserve">These assumptions worked well because </w:t>
      </w:r>
      <w:r w:rsidR="00D86832">
        <w:rPr>
          <w:color w:val="202124"/>
          <w:sz w:val="18"/>
          <w:szCs w:val="18"/>
        </w:rPr>
        <w:t xml:space="preserve">of a combination </w:t>
      </w:r>
      <w:r>
        <w:rPr>
          <w:color w:val="202124"/>
          <w:sz w:val="18"/>
          <w:szCs w:val="18"/>
        </w:rPr>
        <w:t>of</w:t>
      </w:r>
      <w:r w:rsidR="00D86832">
        <w:rPr>
          <w:color w:val="202124"/>
          <w:sz w:val="18"/>
          <w:szCs w:val="18"/>
        </w:rPr>
        <w:t xml:space="preserve"> both</w:t>
      </w:r>
      <w:r>
        <w:rPr>
          <w:color w:val="202124"/>
          <w:sz w:val="18"/>
          <w:szCs w:val="18"/>
        </w:rPr>
        <w:t xml:space="preserve"> the way that the market was behaving up to </w:t>
      </w:r>
      <w:r w:rsidR="00D86832">
        <w:rPr>
          <w:color w:val="202124"/>
          <w:sz w:val="18"/>
          <w:szCs w:val="18"/>
        </w:rPr>
        <w:t>a market crash in 1987 (Black Monday) and the reliability that professionals in the field were giving to the model. As a matter of fact, professionals were not even considering the idea of dealing really with fat tailed distributions instead of Gaussians when modelling derivatives</w:t>
      </w:r>
      <w:r>
        <w:rPr>
          <w:color w:val="202124"/>
          <w:sz w:val="18"/>
          <w:szCs w:val="18"/>
        </w:rPr>
        <w:t>.</w:t>
      </w:r>
      <w:r w:rsidR="00D86832">
        <w:rPr>
          <w:color w:val="202124"/>
          <w:sz w:val="18"/>
          <w:szCs w:val="18"/>
        </w:rPr>
        <w:t xml:space="preserve"> Historically, credit to the model was mainly given to how the market volatilities were moving, and with a good reason. Here we can see the original behavior of volatility skews, which at the time, present</w:t>
      </w:r>
      <w:r w:rsidR="00952089">
        <w:rPr>
          <w:color w:val="202124"/>
          <w:sz w:val="18"/>
          <w:szCs w:val="18"/>
        </w:rPr>
        <w:t>ed</w:t>
      </w:r>
      <w:r w:rsidR="00D86832">
        <w:rPr>
          <w:color w:val="202124"/>
          <w:sz w:val="18"/>
          <w:szCs w:val="18"/>
        </w:rPr>
        <w:t xml:space="preserve"> the famous smile</w:t>
      </w:r>
      <w:r w:rsidR="00952089">
        <w:rPr>
          <w:color w:val="202124"/>
          <w:sz w:val="18"/>
          <w:szCs w:val="18"/>
        </w:rPr>
        <w:t xml:space="preserve"> shaped behavior</w:t>
      </w:r>
      <w:r w:rsidR="00D86832">
        <w:rPr>
          <w:color w:val="202124"/>
          <w:sz w:val="18"/>
          <w:szCs w:val="18"/>
        </w:rPr>
        <w:t xml:space="preserve">, a </w:t>
      </w:r>
      <w:r w:rsidR="002B5FFE">
        <w:rPr>
          <w:color w:val="202124"/>
          <w:sz w:val="18"/>
          <w:szCs w:val="18"/>
        </w:rPr>
        <w:t>long</w:t>
      </w:r>
      <w:r w:rsidR="001C3894">
        <w:rPr>
          <w:color w:val="202124"/>
          <w:sz w:val="18"/>
          <w:szCs w:val="18"/>
        </w:rPr>
        <w:t xml:space="preserve"> gone</w:t>
      </w:r>
      <w:r w:rsidR="00D86832">
        <w:rPr>
          <w:color w:val="202124"/>
          <w:sz w:val="18"/>
          <w:szCs w:val="18"/>
        </w:rPr>
        <w:t xml:space="preserve"> characteristic today.</w:t>
      </w:r>
      <w:r w:rsidR="001C3894">
        <w:rPr>
          <w:color w:val="202124"/>
          <w:sz w:val="18"/>
          <w:szCs w:val="18"/>
        </w:rPr>
        <w:t xml:space="preserve"> </w:t>
      </w:r>
    </w:p>
    <w:p w14:paraId="39FFC72D" w14:textId="1A1D28A3" w:rsidR="00D409B0" w:rsidRDefault="00D409B0" w:rsidP="00D17546">
      <w:pPr>
        <w:spacing w:line="360" w:lineRule="auto"/>
        <w:jc w:val="both"/>
        <w:rPr>
          <w:color w:val="202124"/>
          <w:sz w:val="18"/>
          <w:szCs w:val="18"/>
        </w:rPr>
      </w:pPr>
      <w:r>
        <w:rPr>
          <w:noProof/>
          <w:color w:val="202124"/>
          <w:sz w:val="18"/>
          <w:szCs w:val="18"/>
        </w:rPr>
        <w:drawing>
          <wp:inline distT="0" distB="0" distL="0" distR="0" wp14:anchorId="7258007E" wp14:editId="532D737C">
            <wp:extent cx="2123000" cy="1415333"/>
            <wp:effectExtent l="0" t="0" r="0" b="0"/>
            <wp:docPr id="1" name="Picture 1" descr="A woo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ood puzz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000" cy="1446000"/>
                    </a:xfrm>
                    <a:prstGeom prst="rect">
                      <a:avLst/>
                    </a:prstGeom>
                  </pic:spPr>
                </pic:pic>
              </a:graphicData>
            </a:graphic>
          </wp:inline>
        </w:drawing>
      </w:r>
      <w:r>
        <w:rPr>
          <w:noProof/>
          <w:color w:val="202124"/>
          <w:sz w:val="18"/>
          <w:szCs w:val="18"/>
        </w:rPr>
        <w:drawing>
          <wp:inline distT="0" distB="0" distL="0" distR="0" wp14:anchorId="2AA6077A" wp14:editId="3E79A957">
            <wp:extent cx="2123000" cy="1415333"/>
            <wp:effectExtent l="0" t="0" r="0" b="0"/>
            <wp:docPr id="2" name="Picture 2" descr="A woo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ood puzz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000" cy="1446000"/>
                    </a:xfrm>
                    <a:prstGeom prst="rect">
                      <a:avLst/>
                    </a:prstGeom>
                  </pic:spPr>
                </pic:pic>
              </a:graphicData>
            </a:graphic>
          </wp:inline>
        </w:drawing>
      </w:r>
      <w:r>
        <w:rPr>
          <w:noProof/>
          <w:color w:val="202124"/>
          <w:sz w:val="18"/>
          <w:szCs w:val="18"/>
        </w:rPr>
        <w:drawing>
          <wp:inline distT="0" distB="0" distL="0" distR="0" wp14:anchorId="55EB445A" wp14:editId="3DAA0BBC">
            <wp:extent cx="2123000" cy="1415333"/>
            <wp:effectExtent l="0" t="0" r="0" b="0"/>
            <wp:docPr id="3" name="Picture 3" descr="A woo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ood puzz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000" cy="1446000"/>
                    </a:xfrm>
                    <a:prstGeom prst="rect">
                      <a:avLst/>
                    </a:prstGeom>
                  </pic:spPr>
                </pic:pic>
              </a:graphicData>
            </a:graphic>
          </wp:inline>
        </w:drawing>
      </w:r>
    </w:p>
    <w:p w14:paraId="6BACC59C" w14:textId="7FFE991D" w:rsidR="00FD3E24" w:rsidRDefault="00D43942" w:rsidP="00D17546">
      <w:pPr>
        <w:spacing w:line="360" w:lineRule="auto"/>
        <w:jc w:val="both"/>
        <w:rPr>
          <w:color w:val="202124"/>
          <w:sz w:val="18"/>
          <w:szCs w:val="18"/>
        </w:rPr>
      </w:pPr>
      <w:r>
        <w:rPr>
          <w:color w:val="202124"/>
          <w:sz w:val="18"/>
          <w:szCs w:val="18"/>
        </w:rPr>
        <w:lastRenderedPageBreak/>
        <w:t xml:space="preserve">With low computational requirements, ease of replication and application to the real financial world, the Black Scholes model has been the foundation of the entire field of mathematical finance. Having said that, as volatilities in the market started having a different, less predictable behavior, </w:t>
      </w:r>
      <w:proofErr w:type="gramStart"/>
      <w:r>
        <w:rPr>
          <w:color w:val="202124"/>
          <w:sz w:val="18"/>
          <w:szCs w:val="18"/>
        </w:rPr>
        <w:t>the  need</w:t>
      </w:r>
      <w:proofErr w:type="gramEnd"/>
      <w:r>
        <w:rPr>
          <w:color w:val="202124"/>
          <w:sz w:val="18"/>
          <w:szCs w:val="18"/>
        </w:rPr>
        <w:t xml:space="preserve"> of something new that would integrate such new trends was needed</w:t>
      </w:r>
      <w:r w:rsidR="004772FB">
        <w:rPr>
          <w:color w:val="202124"/>
          <w:sz w:val="18"/>
          <w:szCs w:val="18"/>
        </w:rPr>
        <w:t>.</w:t>
      </w:r>
    </w:p>
    <w:p w14:paraId="121C8FD0" w14:textId="0FA28253" w:rsidR="00D23936" w:rsidRPr="00C74B08" w:rsidRDefault="00335261" w:rsidP="00D17546">
      <w:pPr>
        <w:pStyle w:val="Heading2"/>
        <w:numPr>
          <w:ilvl w:val="1"/>
          <w:numId w:val="0"/>
        </w:numPr>
        <w:spacing w:line="360" w:lineRule="auto"/>
        <w:ind w:left="144"/>
      </w:pPr>
      <w:r>
        <w:t>Constant Elasticity of Variance and Dupire’s Local Volatility</w:t>
      </w:r>
    </w:p>
    <w:p w14:paraId="7F6D54E4" w14:textId="32C6EC20" w:rsidR="009E7F78" w:rsidRDefault="008922F3" w:rsidP="008922F3">
      <w:pPr>
        <w:spacing w:line="360" w:lineRule="auto"/>
        <w:jc w:val="both"/>
        <w:rPr>
          <w:sz w:val="20"/>
          <w:szCs w:val="20"/>
        </w:rPr>
      </w:pPr>
      <w:r>
        <w:rPr>
          <w:sz w:val="20"/>
          <w:szCs w:val="20"/>
        </w:rPr>
        <w:t xml:space="preserve">With the need of a more sophisticated model that would instantiate from the simpler and overused Black-Scholes-Merton model, </w:t>
      </w:r>
      <w:r w:rsidR="00A70D89">
        <w:rPr>
          <w:sz w:val="20"/>
          <w:szCs w:val="20"/>
        </w:rPr>
        <w:t xml:space="preserve">in 1994 </w:t>
      </w:r>
      <w:r>
        <w:rPr>
          <w:sz w:val="20"/>
          <w:szCs w:val="20"/>
        </w:rPr>
        <w:t xml:space="preserve">Dupire, alongside </w:t>
      </w:r>
      <w:proofErr w:type="spellStart"/>
      <w:r>
        <w:rPr>
          <w:sz w:val="20"/>
          <w:szCs w:val="20"/>
        </w:rPr>
        <w:t>Derman</w:t>
      </w:r>
      <w:proofErr w:type="spellEnd"/>
      <w:r>
        <w:rPr>
          <w:sz w:val="20"/>
          <w:szCs w:val="20"/>
        </w:rPr>
        <w:t xml:space="preserve"> and </w:t>
      </w:r>
      <w:proofErr w:type="spellStart"/>
      <w:r>
        <w:rPr>
          <w:sz w:val="20"/>
          <w:szCs w:val="20"/>
        </w:rPr>
        <w:t>Kani</w:t>
      </w:r>
      <w:proofErr w:type="spellEnd"/>
      <w:r>
        <w:rPr>
          <w:sz w:val="20"/>
          <w:szCs w:val="20"/>
        </w:rPr>
        <w:t>, brought in the field a real</w:t>
      </w:r>
      <w:r w:rsidRPr="008922F3">
        <w:rPr>
          <w:sz w:val="20"/>
          <w:szCs w:val="20"/>
        </w:rPr>
        <w:t xml:space="preserve"> </w:t>
      </w:r>
      <w:r>
        <w:rPr>
          <w:sz w:val="20"/>
          <w:szCs w:val="20"/>
        </w:rPr>
        <w:t>first</w:t>
      </w:r>
      <w:r>
        <w:rPr>
          <w:sz w:val="20"/>
          <w:szCs w:val="20"/>
        </w:rPr>
        <w:t xml:space="preserve"> academic step forward to analyzing new volatility patterns</w:t>
      </w:r>
      <w:r w:rsidR="00A70D89">
        <w:rPr>
          <w:sz w:val="20"/>
          <w:szCs w:val="20"/>
        </w:rPr>
        <w:t xml:space="preserve">. Assuming only minimal changes to the original model, they </w:t>
      </w:r>
      <w:r w:rsidR="00B37570">
        <w:rPr>
          <w:sz w:val="20"/>
          <w:szCs w:val="20"/>
        </w:rPr>
        <w:t>proposed a</w:t>
      </w:r>
      <w:r w:rsidR="00A70D89">
        <w:rPr>
          <w:sz w:val="20"/>
          <w:szCs w:val="20"/>
        </w:rPr>
        <w:t xml:space="preserve"> replacement of the constant </w:t>
      </w:r>
      <m:oMath>
        <m:r>
          <w:rPr>
            <w:rFonts w:ascii="Cambria Math" w:hAnsi="Cambria Math"/>
            <w:sz w:val="20"/>
            <w:szCs w:val="20"/>
          </w:rPr>
          <m:t>σ</m:t>
        </m:r>
      </m:oMath>
      <w:r w:rsidR="00A70D89">
        <w:rPr>
          <w:sz w:val="20"/>
          <w:szCs w:val="20"/>
        </w:rPr>
        <w:t xml:space="preserve"> with a deterministic function of time and prices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A70D89">
        <w:rPr>
          <w:sz w:val="20"/>
          <w:szCs w:val="20"/>
        </w:rPr>
        <w:t>, hence coming to the following stochastic differential equation:</w:t>
      </w:r>
    </w:p>
    <w:p w14:paraId="0FC2B509" w14:textId="1AFD8C94" w:rsidR="00113D8A" w:rsidRPr="00113D8A" w:rsidRDefault="00066C52" w:rsidP="00A70D89">
      <w:pPr>
        <w:spacing w:line="360" w:lineRule="auto"/>
        <w:jc w:val="both"/>
        <w:rPr>
          <w:color w:val="202124"/>
          <w:sz w:val="18"/>
          <w:szCs w:val="18"/>
        </w:rPr>
      </w:pPr>
      <m:oMathPara>
        <m:oMath>
          <m:r>
            <m:rPr>
              <m:sty m:val="p"/>
            </m:rPr>
            <w:rPr>
              <w:rFonts w:ascii="Cambria Math" w:hAnsi="Cambria Math"/>
              <w:color w:val="202124"/>
              <w:sz w:val="18"/>
              <w:szCs w:val="18"/>
            </w:rPr>
            <m:t> </m:t>
          </m:r>
          <m:sSub>
            <m:sSubPr>
              <m:ctrlPr>
                <w:rPr>
                  <w:rFonts w:ascii="Cambria Math" w:hAnsi="Cambria Math"/>
                  <w:color w:val="202124"/>
                  <w:sz w:val="18"/>
                  <w:szCs w:val="18"/>
                </w:rPr>
              </m:ctrlPr>
            </m:sSubPr>
            <m:e>
              <m:r>
                <m:rPr>
                  <m:sty m:val="p"/>
                </m:rPr>
                <w:rPr>
                  <w:rFonts w:ascii="Cambria Math" w:hAnsi="Cambria Math"/>
                  <w:color w:val="202124"/>
                  <w:sz w:val="18"/>
                  <w:szCs w:val="18"/>
                </w:rPr>
                <m:t>dS</m:t>
              </m:r>
            </m:e>
            <m:sub>
              <m:r>
                <m:rPr>
                  <m:sty m:val="p"/>
                </m:rPr>
                <w:rPr>
                  <w:rFonts w:ascii="Cambria Math" w:hAnsi="Cambria Math"/>
                  <w:color w:val="202124"/>
                  <w:sz w:val="18"/>
                  <w:szCs w:val="18"/>
                </w:rPr>
                <m:t>t</m:t>
              </m:r>
            </m:sub>
          </m:sSub>
          <m:r>
            <m:rPr>
              <m:sty m:val="p"/>
            </m:rPr>
            <w:rPr>
              <w:rFonts w:ascii="Cambria Math" w:hAnsi="Cambria Math"/>
              <w:color w:val="202124"/>
              <w:sz w:val="18"/>
              <w:szCs w:val="18"/>
            </w:rPr>
            <m:t>=</m:t>
          </m:r>
          <m:sSub>
            <m:sSubPr>
              <m:ctrlPr>
                <w:rPr>
                  <w:rFonts w:ascii="Cambria Math" w:hAnsi="Cambria Math"/>
                  <w:color w:val="202124"/>
                  <w:sz w:val="18"/>
                  <w:szCs w:val="18"/>
                </w:rPr>
              </m:ctrlPr>
            </m:sSubPr>
            <m:e>
              <m:r>
                <m:rPr>
                  <m:sty m:val="p"/>
                </m:rPr>
                <w:rPr>
                  <w:rFonts w:ascii="Cambria Math" w:hAnsi="Cambria Math"/>
                  <w:color w:val="202124"/>
                  <w:sz w:val="18"/>
                  <w:szCs w:val="18"/>
                </w:rPr>
                <m:t>μ</m:t>
              </m:r>
              <m:r>
                <m:rPr>
                  <m:sty m:val="p"/>
                </m:rPr>
                <w:rPr>
                  <w:rFonts w:ascii="Cambria Math" w:hAnsi="Cambria Math"/>
                  <w:color w:val="202124"/>
                  <w:sz w:val="18"/>
                  <w:szCs w:val="18"/>
                </w:rPr>
                <m:t>S</m:t>
              </m:r>
            </m:e>
            <m:sub>
              <m:r>
                <w:rPr>
                  <w:rFonts w:ascii="Cambria Math" w:hAnsi="Cambria Math"/>
                  <w:color w:val="202124"/>
                  <w:sz w:val="18"/>
                  <w:szCs w:val="18"/>
                </w:rPr>
                <m:t>t</m:t>
              </m:r>
            </m:sub>
          </m:sSub>
          <m:r>
            <m:rPr>
              <m:sty m:val="p"/>
            </m:rPr>
            <w:rPr>
              <w:rFonts w:ascii="Cambria Math" w:hAnsi="Cambria Math"/>
              <w:color w:val="202124"/>
              <w:sz w:val="18"/>
              <w:szCs w:val="18"/>
            </w:rPr>
            <m:t>dt+σ</m:t>
          </m:r>
          <m:d>
            <m:dPr>
              <m:ctrlPr>
                <w:rPr>
                  <w:rFonts w:ascii="Cambria Math" w:hAnsi="Cambria Math"/>
                  <w:color w:val="202124"/>
                  <w:sz w:val="18"/>
                  <w:szCs w:val="18"/>
                </w:rPr>
              </m:ctrlPr>
            </m:dPr>
            <m:e>
              <m:sSub>
                <m:sSubPr>
                  <m:ctrlPr>
                    <w:rPr>
                      <w:rFonts w:ascii="Cambria Math" w:hAnsi="Cambria Math"/>
                      <w:color w:val="202124"/>
                      <w:sz w:val="18"/>
                      <w:szCs w:val="18"/>
                    </w:rPr>
                  </m:ctrlPr>
                </m:sSubPr>
                <m:e>
                  <m:r>
                    <m:rPr>
                      <m:sty m:val="p"/>
                    </m:rPr>
                    <w:rPr>
                      <w:rFonts w:ascii="Cambria Math" w:hAnsi="Cambria Math"/>
                      <w:color w:val="202124"/>
                      <w:sz w:val="18"/>
                      <w:szCs w:val="18"/>
                    </w:rPr>
                    <m:t>S</m:t>
                  </m:r>
                </m:e>
                <m:sub>
                  <m:r>
                    <m:rPr>
                      <m:sty m:val="p"/>
                    </m:rPr>
                    <w:rPr>
                      <w:rFonts w:ascii="Cambria Math" w:hAnsi="Cambria Math"/>
                      <w:color w:val="202124"/>
                      <w:sz w:val="18"/>
                      <w:szCs w:val="18"/>
                    </w:rPr>
                    <m:t>t</m:t>
                  </m:r>
                </m:sub>
              </m:sSub>
              <m:r>
                <m:rPr>
                  <m:sty m:val="p"/>
                </m:rPr>
                <w:rPr>
                  <w:rFonts w:ascii="Cambria Math" w:hAnsi="Cambria Math"/>
                  <w:color w:val="202124"/>
                  <w:sz w:val="18"/>
                  <w:szCs w:val="18"/>
                </w:rPr>
                <m:t>, t</m:t>
              </m:r>
            </m:e>
          </m:d>
          <m:sSub>
            <m:sSubPr>
              <m:ctrlPr>
                <w:rPr>
                  <w:rFonts w:ascii="Cambria Math" w:hAnsi="Cambria Math"/>
                  <w:color w:val="202124"/>
                  <w:sz w:val="18"/>
                  <w:szCs w:val="18"/>
                </w:rPr>
              </m:ctrlPr>
            </m:sSubPr>
            <m:e>
              <m:r>
                <m:rPr>
                  <m:sty m:val="p"/>
                </m:rPr>
                <w:rPr>
                  <w:rFonts w:ascii="Cambria Math" w:hAnsi="Cambria Math"/>
                  <w:color w:val="202124"/>
                  <w:sz w:val="18"/>
                  <w:szCs w:val="18"/>
                </w:rPr>
                <m:t>S</m:t>
              </m:r>
            </m:e>
            <m:sub>
              <m:r>
                <m:rPr>
                  <m:sty m:val="p"/>
                </m:rPr>
                <w:rPr>
                  <w:rFonts w:ascii="Cambria Math" w:hAnsi="Cambria Math"/>
                  <w:color w:val="202124"/>
                  <w:sz w:val="18"/>
                  <w:szCs w:val="18"/>
                </w:rPr>
                <m:t>t</m:t>
              </m:r>
            </m:sub>
          </m:sSub>
          <m:sSub>
            <m:sSubPr>
              <m:ctrlPr>
                <w:rPr>
                  <w:rFonts w:ascii="Cambria Math" w:hAnsi="Cambria Math"/>
                  <w:color w:val="202124"/>
                  <w:sz w:val="18"/>
                  <w:szCs w:val="18"/>
                </w:rPr>
              </m:ctrlPr>
            </m:sSubPr>
            <m:e>
              <m:r>
                <m:rPr>
                  <m:sty m:val="p"/>
                </m:rPr>
                <w:rPr>
                  <w:rFonts w:ascii="Cambria Math" w:hAnsi="Cambria Math"/>
                  <w:color w:val="202124"/>
                  <w:sz w:val="18"/>
                  <w:szCs w:val="18"/>
                </w:rPr>
                <m:t>dW</m:t>
              </m:r>
            </m:e>
            <m:sub>
              <m:r>
                <m:rPr>
                  <m:sty m:val="p"/>
                </m:rPr>
                <w:rPr>
                  <w:rFonts w:ascii="Cambria Math" w:hAnsi="Cambria Math"/>
                  <w:color w:val="202124"/>
                  <w:sz w:val="18"/>
                  <w:szCs w:val="18"/>
                </w:rPr>
                <m:t>t</m:t>
              </m:r>
            </m:sub>
          </m:sSub>
        </m:oMath>
      </m:oMathPara>
    </w:p>
    <w:p w14:paraId="4F6E294D" w14:textId="65740192" w:rsidR="003336B5" w:rsidRDefault="00113D8A" w:rsidP="008922F3">
      <w:pPr>
        <w:spacing w:line="360" w:lineRule="auto"/>
        <w:jc w:val="both"/>
        <w:rPr>
          <w:color w:val="202124"/>
          <w:sz w:val="18"/>
          <w:szCs w:val="18"/>
        </w:rPr>
      </w:pPr>
      <w:r>
        <w:rPr>
          <w:color w:val="202124"/>
          <w:sz w:val="18"/>
          <w:szCs w:val="18"/>
        </w:rPr>
        <w:t xml:space="preserve">with </w:t>
      </w:r>
      <m:oMath>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0</m:t>
            </m:r>
          </m:sub>
        </m:sSub>
        <m:r>
          <w:rPr>
            <w:rFonts w:ascii="Cambria Math" w:hAnsi="Cambria Math"/>
            <w:color w:val="202124"/>
            <w:sz w:val="18"/>
            <w:szCs w:val="18"/>
          </w:rPr>
          <m:t>=0</m:t>
        </m:r>
      </m:oMath>
      <w:r>
        <w:rPr>
          <w:color w:val="202124"/>
          <w:sz w:val="18"/>
          <w:szCs w:val="18"/>
        </w:rPr>
        <w:t xml:space="preserve"> and r bring a constant risk-free rate. </w:t>
      </w:r>
      <w:r w:rsidR="000A704F">
        <w:rPr>
          <w:color w:val="202124"/>
          <w:sz w:val="18"/>
          <w:szCs w:val="18"/>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18"/>
            <w:szCs w:val="18"/>
          </w:rPr>
          <m:t>σ</m:t>
        </m:r>
        <m:d>
          <m:dPr>
            <m:ctrlPr>
              <w:rPr>
                <w:rFonts w:ascii="Cambria Math" w:hAnsi="Cambria Math"/>
                <w:i/>
                <w:color w:val="202124"/>
                <w:sz w:val="18"/>
                <w:szCs w:val="18"/>
              </w:rPr>
            </m:ctrlPr>
          </m:dPr>
          <m:e>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m:t>
                </m:r>
              </m:sub>
            </m:sSub>
            <m:r>
              <w:rPr>
                <w:rFonts w:ascii="Cambria Math" w:hAnsi="Cambria Math"/>
                <w:color w:val="202124"/>
                <w:sz w:val="18"/>
                <w:szCs w:val="18"/>
              </w:rPr>
              <m:t>, t</m:t>
            </m:r>
          </m:e>
        </m:d>
      </m:oMath>
      <w:r w:rsidR="000A704F">
        <w:rPr>
          <w:color w:val="202124"/>
          <w:sz w:val="18"/>
          <w:szCs w:val="18"/>
        </w:rPr>
        <w:t xml:space="preserve"> to match the implied volatility surface and therefore fit well for each volatility smile. </w:t>
      </w:r>
    </w:p>
    <w:p w14:paraId="6EF1C446" w14:textId="560707E8" w:rsidR="00A70D89" w:rsidRDefault="000A704F" w:rsidP="008922F3">
      <w:pPr>
        <w:spacing w:line="360" w:lineRule="auto"/>
        <w:jc w:val="both"/>
        <w:rPr>
          <w:color w:val="202124"/>
          <w:sz w:val="18"/>
          <w:szCs w:val="18"/>
        </w:rPr>
      </w:pPr>
      <w:r>
        <w:rPr>
          <w:color w:val="202124"/>
          <w:sz w:val="18"/>
          <w:szCs w:val="18"/>
        </w:rPr>
        <w:t xml:space="preserve">Firstly, the solution was found by </w:t>
      </w:r>
      <w:proofErr w:type="spellStart"/>
      <w:r>
        <w:rPr>
          <w:color w:val="202124"/>
          <w:sz w:val="18"/>
          <w:szCs w:val="18"/>
        </w:rPr>
        <w:t>Derman</w:t>
      </w:r>
      <w:proofErr w:type="spellEnd"/>
      <w:r>
        <w:rPr>
          <w:color w:val="202124"/>
          <w:sz w:val="18"/>
          <w:szCs w:val="18"/>
        </w:rPr>
        <w:t xml:space="preserve"> and </w:t>
      </w:r>
      <w:proofErr w:type="spellStart"/>
      <w:r>
        <w:rPr>
          <w:color w:val="202124"/>
          <w:sz w:val="18"/>
          <w:szCs w:val="18"/>
        </w:rPr>
        <w:t>Kani</w:t>
      </w:r>
      <w:proofErr w:type="spellEnd"/>
      <w:r>
        <w:rPr>
          <w:color w:val="202124"/>
          <w:sz w:val="18"/>
          <w:szCs w:val="18"/>
        </w:rPr>
        <w:t xml:space="preserve"> shortly after the release of the first paper by Dupire</w:t>
      </w:r>
      <w:r w:rsidR="003336B5">
        <w:rPr>
          <w:color w:val="202124"/>
          <w:sz w:val="18"/>
          <w:szCs w:val="18"/>
        </w:rPr>
        <w:t xml:space="preserve"> in 1994</w:t>
      </w:r>
      <w:r>
        <w:rPr>
          <w:color w:val="202124"/>
          <w:sz w:val="18"/>
          <w:szCs w:val="18"/>
        </w:rPr>
        <w:t xml:space="preserve">. </w:t>
      </w:r>
      <w:r w:rsidR="003336B5">
        <w:rPr>
          <w:color w:val="202124"/>
          <w:sz w:val="18"/>
          <w:szCs w:val="18"/>
        </w:rPr>
        <w:t>They showed that the solution existed by constructing an implied</w:t>
      </w:r>
      <w:r w:rsidR="001A5986">
        <w:rPr>
          <w:color w:val="202124"/>
          <w:sz w:val="18"/>
          <w:szCs w:val="18"/>
        </w:rPr>
        <w:t xml:space="preserve"> binomial</w:t>
      </w:r>
      <w:r w:rsidR="003336B5">
        <w:rPr>
          <w:color w:val="202124"/>
          <w:sz w:val="18"/>
          <w:szCs w:val="18"/>
        </w:rPr>
        <w:t xml:space="preserve"> tree, where the local volatility is calculated at each node in time and calibrated </w:t>
      </w:r>
      <w:r w:rsidR="00F518BA">
        <w:rPr>
          <w:color w:val="202124"/>
          <w:sz w:val="18"/>
          <w:szCs w:val="18"/>
        </w:rPr>
        <w:t>across strikes and expirations to</w:t>
      </w:r>
      <w:r w:rsidR="003336B5">
        <w:rPr>
          <w:color w:val="202124"/>
          <w:sz w:val="18"/>
          <w:szCs w:val="18"/>
        </w:rPr>
        <w:t xml:space="preserve"> stock and option market data. Furthermore</w:t>
      </w:r>
      <w:r>
        <w:rPr>
          <w:color w:val="202124"/>
          <w:sz w:val="18"/>
          <w:szCs w:val="18"/>
        </w:rPr>
        <w:t xml:space="preserve">, Dupire then solved the </w:t>
      </w:r>
      <w:r w:rsidR="0060483B">
        <w:rPr>
          <w:color w:val="202124"/>
          <w:sz w:val="18"/>
          <w:szCs w:val="18"/>
        </w:rPr>
        <w:t xml:space="preserve">entire calibration </w:t>
      </w:r>
      <w:r w:rsidR="00EF4733">
        <w:rPr>
          <w:color w:val="202124"/>
          <w:sz w:val="18"/>
          <w:szCs w:val="18"/>
        </w:rPr>
        <w:t>question by providing</w:t>
      </w:r>
      <w:r>
        <w:rPr>
          <w:color w:val="202124"/>
          <w:sz w:val="18"/>
          <w:szCs w:val="18"/>
        </w:rPr>
        <w:t xml:space="preserve"> the Dupire equation.</w:t>
      </w:r>
      <w:r w:rsidR="0060483B">
        <w:rPr>
          <w:color w:val="202124"/>
          <w:sz w:val="18"/>
          <w:szCs w:val="18"/>
        </w:rPr>
        <w:t xml:space="preserve"> </w:t>
      </w:r>
      <w:r w:rsidR="00730342">
        <w:rPr>
          <w:color w:val="202124"/>
          <w:sz w:val="18"/>
          <w:szCs w:val="18"/>
        </w:rPr>
        <w:t xml:space="preserve">Through this discovery, </w:t>
      </w:r>
      <w:r w:rsidR="0060483B">
        <w:rPr>
          <w:color w:val="202124"/>
          <w:sz w:val="18"/>
          <w:szCs w:val="18"/>
        </w:rPr>
        <w:t>the</w:t>
      </w:r>
      <w:r w:rsidR="00730342">
        <w:rPr>
          <w:color w:val="202124"/>
          <w:sz w:val="18"/>
          <w:szCs w:val="18"/>
        </w:rPr>
        <w:t xml:space="preserve"> entire</w:t>
      </w:r>
      <w:r w:rsidR="0060483B">
        <w:rPr>
          <w:color w:val="202124"/>
          <w:sz w:val="18"/>
          <w:szCs w:val="18"/>
        </w:rPr>
        <w:t xml:space="preserve"> field of mathematical finance stepped up from calculating implied volatility straight </w:t>
      </w:r>
      <w:r w:rsidR="00730342">
        <w:rPr>
          <w:color w:val="202124"/>
          <w:sz w:val="18"/>
          <w:szCs w:val="18"/>
        </w:rPr>
        <w:t xml:space="preserve">and only </w:t>
      </w:r>
      <w:r w:rsidR="0060483B">
        <w:rPr>
          <w:color w:val="202124"/>
          <w:sz w:val="18"/>
          <w:szCs w:val="18"/>
        </w:rPr>
        <w:t>from option prices</w:t>
      </w:r>
      <w:r w:rsidR="00730342">
        <w:rPr>
          <w:color w:val="202124"/>
          <w:sz w:val="18"/>
          <w:szCs w:val="18"/>
        </w:rPr>
        <w:t xml:space="preserve"> </w:t>
      </w:r>
      <w:r w:rsidR="0060483B">
        <w:rPr>
          <w:color w:val="202124"/>
          <w:sz w:val="18"/>
          <w:szCs w:val="18"/>
        </w:rPr>
        <w:t>to a traceable</w:t>
      </w:r>
      <w:r w:rsidR="00730342">
        <w:rPr>
          <w:color w:val="202124"/>
          <w:sz w:val="18"/>
          <w:szCs w:val="18"/>
        </w:rPr>
        <w:t>, calibrated</w:t>
      </w:r>
      <w:r w:rsidR="0060483B">
        <w:rPr>
          <w:color w:val="202124"/>
          <w:sz w:val="18"/>
          <w:szCs w:val="18"/>
        </w:rPr>
        <w:t xml:space="preserve"> expression for local variance.</w:t>
      </w:r>
      <w:r>
        <w:rPr>
          <w:color w:val="202124"/>
          <w:sz w:val="18"/>
          <w:szCs w:val="18"/>
        </w:rPr>
        <w:t xml:space="preserve"> </w:t>
      </w:r>
      <w:r w:rsidR="0060483B">
        <w:rPr>
          <w:color w:val="202124"/>
          <w:sz w:val="18"/>
          <w:szCs w:val="18"/>
        </w:rPr>
        <w:t xml:space="preserve">From the following Dupire equation, we solve for </w:t>
      </w:r>
      <m:oMath>
        <m:sSubSup>
          <m:sSubSupPr>
            <m:ctrlPr>
              <w:rPr>
                <w:rFonts w:ascii="Cambria Math" w:hAnsi="Cambria Math"/>
                <w:i/>
                <w:color w:val="202124"/>
                <w:sz w:val="18"/>
                <w:szCs w:val="18"/>
              </w:rPr>
            </m:ctrlPr>
          </m:sSubSupPr>
          <m:e>
            <m:r>
              <w:rPr>
                <w:rFonts w:ascii="Cambria Math" w:hAnsi="Cambria Math"/>
                <w:color w:val="202124"/>
                <w:sz w:val="18"/>
                <w:szCs w:val="18"/>
              </w:rPr>
              <m:t>σ</m:t>
            </m:r>
          </m:e>
          <m:sub>
            <m:r>
              <w:rPr>
                <w:rFonts w:ascii="Cambria Math" w:hAnsi="Cambria Math"/>
                <w:color w:val="202124"/>
                <w:sz w:val="18"/>
                <w:szCs w:val="18"/>
              </w:rPr>
              <m:t>local</m:t>
            </m:r>
          </m:sub>
          <m:sup>
            <m:r>
              <w:rPr>
                <w:rFonts w:ascii="Cambria Math" w:hAnsi="Cambria Math"/>
                <w:color w:val="202124"/>
                <w:sz w:val="18"/>
                <w:szCs w:val="18"/>
              </w:rPr>
              <m:t>2</m:t>
            </m:r>
          </m:sup>
        </m:sSubSup>
      </m:oMath>
      <w:r w:rsidR="0060483B">
        <w:rPr>
          <w:color w:val="202124"/>
          <w:sz w:val="18"/>
          <w:szCs w:val="18"/>
        </w:rPr>
        <w:t>:</w:t>
      </w:r>
    </w:p>
    <w:p w14:paraId="73F1D837" w14:textId="63604687" w:rsidR="0060483B" w:rsidRDefault="00066C52" w:rsidP="008922F3">
      <w:pPr>
        <w:spacing w:line="360" w:lineRule="auto"/>
        <w:jc w:val="both"/>
        <w:rPr>
          <w:color w:val="202124"/>
          <w:sz w:val="18"/>
          <w:szCs w:val="18"/>
        </w:rPr>
      </w:pPr>
      <m:oMathPara>
        <m:oMath>
          <m:f>
            <m:fPr>
              <m:ctrlPr>
                <w:rPr>
                  <w:rFonts w:ascii="Cambria Math" w:hAnsi="Cambria Math"/>
                  <w:color w:val="202124"/>
                  <w:sz w:val="18"/>
                  <w:szCs w:val="18"/>
                </w:rPr>
              </m:ctrlPr>
            </m:fPr>
            <m:num>
              <m:r>
                <w:rPr>
                  <w:rFonts w:ascii="Cambria Math" w:hAnsi="Cambria Math"/>
                  <w:color w:val="202124"/>
                  <w:sz w:val="18"/>
                  <w:szCs w:val="18"/>
                </w:rPr>
                <m:t>∂C</m:t>
              </m:r>
              <m:ctrlPr>
                <w:rPr>
                  <w:rFonts w:ascii="Cambria Math" w:hAnsi="Cambria Math"/>
                  <w:i/>
                  <w:iCs/>
                  <w:color w:val="202124"/>
                  <w:sz w:val="18"/>
                  <w:szCs w:val="18"/>
                </w:rPr>
              </m:ctrlPr>
            </m:num>
            <m:den>
              <m:r>
                <w:rPr>
                  <w:rFonts w:ascii="Cambria Math" w:hAnsi="Cambria Math"/>
                  <w:color w:val="202124"/>
                  <w:sz w:val="18"/>
                  <w:szCs w:val="18"/>
                </w:rPr>
                <m:t>∂T</m:t>
              </m:r>
            </m:den>
          </m:f>
          <m:r>
            <m:rPr>
              <m:sty m:val="p"/>
            </m:rPr>
            <w:rPr>
              <w:rFonts w:ascii="Cambria Math" w:hAnsi="Cambria Math"/>
              <w:color w:val="202124"/>
              <w:sz w:val="18"/>
              <w:szCs w:val="18"/>
            </w:rPr>
            <m:t>=</m:t>
          </m:r>
          <m:f>
            <m:fPr>
              <m:ctrlPr>
                <w:rPr>
                  <w:rFonts w:ascii="Cambria Math" w:hAnsi="Cambria Math"/>
                  <w:color w:val="202124"/>
                  <w:sz w:val="18"/>
                  <w:szCs w:val="18"/>
                </w:rPr>
              </m:ctrlPr>
            </m:fPr>
            <m:num>
              <m:r>
                <m:rPr>
                  <m:sty m:val="p"/>
                </m:rPr>
                <w:rPr>
                  <w:rFonts w:ascii="Cambria Math" w:hAnsi="Cambria Math"/>
                  <w:color w:val="202124"/>
                  <w:sz w:val="18"/>
                  <w:szCs w:val="18"/>
                </w:rPr>
                <m:t>1</m:t>
              </m:r>
            </m:num>
            <m:den>
              <m:r>
                <m:rPr>
                  <m:sty m:val="p"/>
                </m:rPr>
                <w:rPr>
                  <w:rFonts w:ascii="Cambria Math" w:hAnsi="Cambria Math"/>
                  <w:color w:val="202124"/>
                  <w:sz w:val="18"/>
                  <w:szCs w:val="18"/>
                </w:rPr>
                <m:t>2</m:t>
              </m:r>
            </m:den>
          </m:f>
          <m:sSup>
            <m:sSupPr>
              <m:ctrlPr>
                <w:rPr>
                  <w:rFonts w:ascii="Cambria Math" w:hAnsi="Cambria Math"/>
                  <w:color w:val="202124"/>
                  <w:sz w:val="18"/>
                  <w:szCs w:val="18"/>
                </w:rPr>
              </m:ctrlPr>
            </m:sSupPr>
            <m:e>
              <m:r>
                <w:rPr>
                  <w:rFonts w:ascii="Cambria Math" w:hAnsi="Cambria Math"/>
                  <w:color w:val="202124"/>
                  <w:sz w:val="18"/>
                  <w:szCs w:val="18"/>
                </w:rPr>
                <m:t>σ</m:t>
              </m:r>
              <m:ctrlPr>
                <w:rPr>
                  <w:rFonts w:ascii="Cambria Math" w:hAnsi="Cambria Math"/>
                  <w:i/>
                  <w:iCs/>
                  <w:color w:val="202124"/>
                  <w:sz w:val="18"/>
                  <w:szCs w:val="18"/>
                </w:rPr>
              </m:ctrlPr>
            </m:e>
            <m:sup>
              <m:r>
                <m:rPr>
                  <m:sty m:val="p"/>
                </m:rPr>
                <w:rPr>
                  <w:rFonts w:ascii="Cambria Math" w:hAnsi="Cambria Math"/>
                  <w:color w:val="202124"/>
                  <w:sz w:val="18"/>
                  <w:szCs w:val="18"/>
                </w:rPr>
                <m:t>2</m:t>
              </m:r>
            </m:sup>
          </m:sSup>
          <m:d>
            <m:dPr>
              <m:ctrlPr>
                <w:rPr>
                  <w:rFonts w:ascii="Cambria Math" w:hAnsi="Cambria Math"/>
                  <w:color w:val="202124"/>
                  <w:sz w:val="18"/>
                  <w:szCs w:val="18"/>
                </w:rPr>
              </m:ctrlPr>
            </m:dPr>
            <m:e>
              <m:r>
                <w:rPr>
                  <w:rFonts w:ascii="Cambria Math" w:hAnsi="Cambria Math"/>
                  <w:color w:val="202124"/>
                  <w:sz w:val="18"/>
                  <w:szCs w:val="18"/>
                </w:rPr>
                <m:t>K</m:t>
              </m:r>
              <m:r>
                <m:rPr>
                  <m:sty m:val="p"/>
                </m:rPr>
                <w:rPr>
                  <w:rFonts w:ascii="Cambria Math" w:hAnsi="Cambria Math"/>
                  <w:color w:val="202124"/>
                  <w:sz w:val="18"/>
                  <w:szCs w:val="18"/>
                </w:rPr>
                <m:t>,</m:t>
              </m:r>
              <m:r>
                <w:rPr>
                  <w:rFonts w:ascii="Cambria Math" w:hAnsi="Cambria Math"/>
                  <w:color w:val="202124"/>
                  <w:sz w:val="18"/>
                  <w:szCs w:val="18"/>
                </w:rPr>
                <m:t>T</m:t>
              </m:r>
              <m:r>
                <m:rPr>
                  <m:sty m:val="p"/>
                </m:rPr>
                <w:rPr>
                  <w:rFonts w:ascii="Cambria Math" w:hAnsi="Cambria Math"/>
                  <w:color w:val="202124"/>
                  <w:sz w:val="18"/>
                  <w:szCs w:val="18"/>
                </w:rPr>
                <m:t>;</m:t>
              </m:r>
              <m:sSub>
                <m:sSubPr>
                  <m:ctrlPr>
                    <w:rPr>
                      <w:rFonts w:ascii="Cambria Math" w:hAnsi="Cambria Math"/>
                      <w:color w:val="202124"/>
                      <w:sz w:val="18"/>
                      <w:szCs w:val="18"/>
                    </w:rPr>
                  </m:ctrlPr>
                </m:sSubPr>
                <m:e>
                  <m:r>
                    <w:rPr>
                      <w:rFonts w:ascii="Cambria Math" w:hAnsi="Cambria Math"/>
                      <w:color w:val="202124"/>
                      <w:sz w:val="18"/>
                      <w:szCs w:val="18"/>
                    </w:rPr>
                    <m:t>S</m:t>
                  </m:r>
                </m:e>
                <m:sub>
                  <m:r>
                    <m:rPr>
                      <m:sty m:val="p"/>
                    </m:rPr>
                    <w:rPr>
                      <w:rFonts w:ascii="Cambria Math" w:hAnsi="Cambria Math"/>
                      <w:color w:val="202124"/>
                      <w:sz w:val="18"/>
                      <w:szCs w:val="18"/>
                    </w:rPr>
                    <m:t>0</m:t>
                  </m:r>
                </m:sub>
              </m:sSub>
            </m:e>
          </m:d>
          <m:sSup>
            <m:sSupPr>
              <m:ctrlPr>
                <w:rPr>
                  <w:rFonts w:ascii="Cambria Math" w:hAnsi="Cambria Math"/>
                  <w:color w:val="202124"/>
                  <w:sz w:val="18"/>
                  <w:szCs w:val="18"/>
                </w:rPr>
              </m:ctrlPr>
            </m:sSupPr>
            <m:e>
              <m:r>
                <w:rPr>
                  <w:rFonts w:ascii="Cambria Math" w:hAnsi="Cambria Math"/>
                  <w:color w:val="202124"/>
                  <w:sz w:val="18"/>
                  <w:szCs w:val="18"/>
                </w:rPr>
                <m:t>K</m:t>
              </m:r>
              <m:ctrlPr>
                <w:rPr>
                  <w:rFonts w:ascii="Cambria Math" w:hAnsi="Cambria Math"/>
                  <w:i/>
                  <w:iCs/>
                  <w:color w:val="202124"/>
                  <w:sz w:val="18"/>
                  <w:szCs w:val="18"/>
                </w:rPr>
              </m:ctrlPr>
            </m:e>
            <m:sup>
              <m:r>
                <m:rPr>
                  <m:sty m:val="p"/>
                </m:rPr>
                <w:rPr>
                  <w:rFonts w:ascii="Cambria Math" w:hAnsi="Cambria Math"/>
                  <w:color w:val="202124"/>
                  <w:sz w:val="18"/>
                  <w:szCs w:val="18"/>
                </w:rPr>
                <m:t>2</m:t>
              </m:r>
            </m:sup>
          </m:sSup>
          <m:f>
            <m:fPr>
              <m:ctrlPr>
                <w:rPr>
                  <w:rFonts w:ascii="Cambria Math" w:hAnsi="Cambria Math"/>
                  <w:color w:val="202124"/>
                  <w:sz w:val="18"/>
                  <w:szCs w:val="18"/>
                </w:rPr>
              </m:ctrlPr>
            </m:fPr>
            <m:num>
              <m:sSup>
                <m:sSupPr>
                  <m:ctrlPr>
                    <w:rPr>
                      <w:rFonts w:ascii="Cambria Math" w:hAnsi="Cambria Math"/>
                      <w:color w:val="202124"/>
                      <w:sz w:val="18"/>
                      <w:szCs w:val="18"/>
                    </w:rPr>
                  </m:ctrlPr>
                </m:sSupPr>
                <m:e>
                  <m:r>
                    <w:rPr>
                      <w:rFonts w:ascii="Cambria Math" w:hAnsi="Cambria Math"/>
                      <w:color w:val="202124"/>
                      <w:sz w:val="18"/>
                      <w:szCs w:val="18"/>
                    </w:rPr>
                    <m:t>∂</m:t>
                  </m:r>
                </m:e>
                <m:sup>
                  <m:r>
                    <m:rPr>
                      <m:sty m:val="p"/>
                    </m:rPr>
                    <w:rPr>
                      <w:rFonts w:ascii="Cambria Math" w:hAnsi="Cambria Math"/>
                      <w:color w:val="202124"/>
                      <w:sz w:val="18"/>
                      <w:szCs w:val="18"/>
                    </w:rPr>
                    <m:t>2</m:t>
                  </m:r>
                </m:sup>
              </m:sSup>
              <m:r>
                <w:rPr>
                  <w:rFonts w:ascii="Cambria Math" w:hAnsi="Cambria Math"/>
                  <w:color w:val="202124"/>
                  <w:sz w:val="18"/>
                  <w:szCs w:val="18"/>
                </w:rPr>
                <m:t>C</m:t>
              </m:r>
            </m:num>
            <m:den>
              <m:r>
                <w:rPr>
                  <w:rFonts w:ascii="Cambria Math" w:hAnsi="Cambria Math"/>
                  <w:color w:val="202124"/>
                  <w:sz w:val="18"/>
                  <w:szCs w:val="18"/>
                </w:rPr>
                <m:t>∂</m:t>
              </m:r>
              <m:sSup>
                <m:sSupPr>
                  <m:ctrlPr>
                    <w:rPr>
                      <w:rFonts w:ascii="Cambria Math" w:hAnsi="Cambria Math"/>
                      <w:color w:val="202124"/>
                      <w:sz w:val="18"/>
                      <w:szCs w:val="18"/>
                    </w:rPr>
                  </m:ctrlPr>
                </m:sSupPr>
                <m:e>
                  <m:r>
                    <w:rPr>
                      <w:rFonts w:ascii="Cambria Math" w:hAnsi="Cambria Math"/>
                      <w:color w:val="202124"/>
                      <w:sz w:val="18"/>
                      <w:szCs w:val="18"/>
                    </w:rPr>
                    <m:t>K</m:t>
                  </m:r>
                  <m:ctrlPr>
                    <w:rPr>
                      <w:rFonts w:ascii="Cambria Math" w:hAnsi="Cambria Math"/>
                      <w:i/>
                      <w:iCs/>
                      <w:color w:val="202124"/>
                      <w:sz w:val="18"/>
                      <w:szCs w:val="18"/>
                    </w:rPr>
                  </m:ctrlPr>
                </m:e>
                <m:sup>
                  <m:r>
                    <m:rPr>
                      <m:sty m:val="p"/>
                    </m:rPr>
                    <w:rPr>
                      <w:rFonts w:ascii="Cambria Math" w:hAnsi="Cambria Math"/>
                      <w:color w:val="202124"/>
                      <w:sz w:val="18"/>
                      <w:szCs w:val="18"/>
                    </w:rPr>
                    <m:t>2</m:t>
                  </m:r>
                </m:sup>
              </m:sSup>
            </m:den>
          </m:f>
          <m:r>
            <m:rPr>
              <m:sty m:val="p"/>
            </m:rPr>
            <w:rPr>
              <w:rFonts w:ascii="Cambria Math" w:hAnsi="Cambria Math"/>
              <w:color w:val="202124"/>
              <w:sz w:val="18"/>
              <w:szCs w:val="18"/>
            </w:rPr>
            <m:t>-</m:t>
          </m:r>
          <m:d>
            <m:dPr>
              <m:ctrlPr>
                <w:rPr>
                  <w:rFonts w:ascii="Cambria Math" w:hAnsi="Cambria Math"/>
                  <w:color w:val="202124"/>
                  <w:sz w:val="18"/>
                  <w:szCs w:val="18"/>
                </w:rPr>
              </m:ctrlPr>
            </m:dPr>
            <m:e>
              <m:r>
                <w:rPr>
                  <w:rFonts w:ascii="Cambria Math" w:hAnsi="Cambria Math"/>
                  <w:color w:val="202124"/>
                  <w:sz w:val="18"/>
                  <w:szCs w:val="18"/>
                </w:rPr>
                <m:t>r</m:t>
              </m:r>
              <m:r>
                <m:rPr>
                  <m:sty m:val="p"/>
                </m:rPr>
                <w:rPr>
                  <w:rFonts w:ascii="Cambria Math" w:hAnsi="Cambria Math"/>
                  <w:color w:val="202124"/>
                  <w:sz w:val="18"/>
                  <w:szCs w:val="18"/>
                </w:rPr>
                <m:t>-</m:t>
              </m:r>
              <m:r>
                <w:rPr>
                  <w:rFonts w:ascii="Cambria Math" w:hAnsi="Cambria Math"/>
                  <w:color w:val="202124"/>
                  <w:sz w:val="18"/>
                  <w:szCs w:val="18"/>
                </w:rPr>
                <m:t>d</m:t>
              </m:r>
            </m:e>
          </m:d>
          <m:r>
            <w:rPr>
              <w:rFonts w:ascii="Cambria Math" w:hAnsi="Cambria Math"/>
              <w:color w:val="202124"/>
              <w:sz w:val="18"/>
              <w:szCs w:val="18"/>
            </w:rPr>
            <m:t>K</m:t>
          </m:r>
          <m:f>
            <m:fPr>
              <m:ctrlPr>
                <w:rPr>
                  <w:rFonts w:ascii="Cambria Math" w:hAnsi="Cambria Math"/>
                  <w:color w:val="202124"/>
                  <w:sz w:val="18"/>
                  <w:szCs w:val="18"/>
                </w:rPr>
              </m:ctrlPr>
            </m:fPr>
            <m:num>
              <m:r>
                <w:rPr>
                  <w:rFonts w:ascii="Cambria Math" w:hAnsi="Cambria Math"/>
                  <w:color w:val="202124"/>
                  <w:sz w:val="18"/>
                  <w:szCs w:val="18"/>
                </w:rPr>
                <m:t>∂C</m:t>
              </m:r>
            </m:num>
            <m:den>
              <m:r>
                <w:rPr>
                  <w:rFonts w:ascii="Cambria Math" w:hAnsi="Cambria Math"/>
                  <w:color w:val="202124"/>
                  <w:sz w:val="18"/>
                  <w:szCs w:val="18"/>
                </w:rPr>
                <m:t>∂K</m:t>
              </m:r>
            </m:den>
          </m:f>
          <m:r>
            <m:rPr>
              <m:sty m:val="p"/>
            </m:rPr>
            <w:rPr>
              <w:rFonts w:ascii="Cambria Math" w:hAnsi="Cambria Math"/>
              <w:color w:val="202124"/>
              <w:sz w:val="18"/>
              <w:szCs w:val="18"/>
            </w:rPr>
            <m:t>-</m:t>
          </m:r>
          <m:r>
            <w:rPr>
              <w:rFonts w:ascii="Cambria Math" w:hAnsi="Cambria Math"/>
              <w:color w:val="202124"/>
              <w:sz w:val="18"/>
              <w:szCs w:val="18"/>
            </w:rPr>
            <m:t>dC</m:t>
          </m:r>
        </m:oMath>
      </m:oMathPara>
    </w:p>
    <w:p w14:paraId="38F506A3" w14:textId="2D00A244" w:rsidR="00827947" w:rsidRDefault="00066C52" w:rsidP="00827947">
      <w:pPr>
        <w:spacing w:line="360" w:lineRule="auto"/>
        <w:jc w:val="both"/>
        <w:rPr>
          <w:color w:val="202124"/>
          <w:sz w:val="18"/>
          <w:szCs w:val="18"/>
        </w:rPr>
      </w:pPr>
      <m:oMathPara>
        <m:oMath>
          <m:sSubSup>
            <m:sSubSupPr>
              <m:ctrlPr>
                <w:rPr>
                  <w:rFonts w:ascii="Cambria Math" w:hAnsi="Cambria Math"/>
                  <w:i/>
                  <w:color w:val="202124"/>
                  <w:sz w:val="18"/>
                  <w:szCs w:val="18"/>
                </w:rPr>
              </m:ctrlPr>
            </m:sSubSupPr>
            <m:e>
              <m:r>
                <w:rPr>
                  <w:rFonts w:ascii="Cambria Math" w:hAnsi="Cambria Math"/>
                  <w:color w:val="202124"/>
                  <w:sz w:val="18"/>
                  <w:szCs w:val="18"/>
                </w:rPr>
                <m:t>σ</m:t>
              </m:r>
            </m:e>
            <m:sub>
              <m:r>
                <w:rPr>
                  <w:rFonts w:ascii="Cambria Math" w:hAnsi="Cambria Math"/>
                  <w:color w:val="202124"/>
                  <w:sz w:val="18"/>
                  <w:szCs w:val="18"/>
                </w:rPr>
                <m:t>local</m:t>
              </m:r>
            </m:sub>
            <m:sup>
              <m:r>
                <w:rPr>
                  <w:rFonts w:ascii="Cambria Math" w:hAnsi="Cambria Math"/>
                  <w:color w:val="202124"/>
                  <w:sz w:val="18"/>
                  <w:szCs w:val="18"/>
                </w:rPr>
                <m:t>2</m:t>
              </m:r>
            </m:sup>
          </m:sSubSup>
          <m:d>
            <m:dPr>
              <m:ctrlPr>
                <w:rPr>
                  <w:rFonts w:ascii="Cambria Math" w:hAnsi="Cambria Math"/>
                  <w:i/>
                  <w:color w:val="202124"/>
                  <w:sz w:val="18"/>
                  <w:szCs w:val="18"/>
                </w:rPr>
              </m:ctrlPr>
            </m:dPr>
            <m:e>
              <m:r>
                <w:rPr>
                  <w:rFonts w:ascii="Cambria Math" w:hAnsi="Cambria Math"/>
                  <w:color w:val="202124"/>
                  <w:sz w:val="18"/>
                  <w:szCs w:val="18"/>
                </w:rPr>
                <m:t xml:space="preserve">t, </m:t>
              </m:r>
              <m:sSub>
                <m:sSubPr>
                  <m:ctrlPr>
                    <w:rPr>
                      <w:rFonts w:ascii="Cambria Math" w:hAnsi="Cambria Math"/>
                      <w:i/>
                      <w:color w:val="202124"/>
                      <w:sz w:val="18"/>
                      <w:szCs w:val="18"/>
                    </w:rPr>
                  </m:ctrlPr>
                </m:sSubPr>
                <m:e>
                  <m:r>
                    <w:rPr>
                      <w:rFonts w:ascii="Cambria Math" w:hAnsi="Cambria Math"/>
                      <w:color w:val="202124"/>
                      <w:sz w:val="18"/>
                      <w:szCs w:val="18"/>
                    </w:rPr>
                    <m:t>S</m:t>
                  </m:r>
                </m:e>
                <m:sub>
                  <m:r>
                    <w:rPr>
                      <w:rFonts w:ascii="Cambria Math" w:hAnsi="Cambria Math"/>
                      <w:color w:val="202124"/>
                      <w:sz w:val="18"/>
                      <w:szCs w:val="18"/>
                    </w:rPr>
                    <m:t>t</m:t>
                  </m:r>
                </m:sub>
              </m:sSub>
            </m:e>
          </m:d>
          <m:r>
            <w:rPr>
              <w:rFonts w:ascii="Cambria Math" w:hAnsi="Cambria Math"/>
              <w:color w:val="202124"/>
              <w:sz w:val="18"/>
              <w:szCs w:val="18"/>
            </w:rPr>
            <m:t>=</m:t>
          </m:r>
          <m:f>
            <m:fPr>
              <m:ctrlPr>
                <w:rPr>
                  <w:rFonts w:ascii="Cambria Math" w:hAnsi="Cambria Math"/>
                  <w:i/>
                  <w:color w:val="202124"/>
                  <w:sz w:val="18"/>
                  <w:szCs w:val="18"/>
                </w:rPr>
              </m:ctrlPr>
            </m:fPr>
            <m:num>
              <m:f>
                <m:fPr>
                  <m:ctrlPr>
                    <w:rPr>
                      <w:rFonts w:ascii="Cambria Math" w:hAnsi="Cambria Math"/>
                      <w:i/>
                      <w:color w:val="202124"/>
                      <w:sz w:val="18"/>
                      <w:szCs w:val="18"/>
                    </w:rPr>
                  </m:ctrlPr>
                </m:fPr>
                <m:num>
                  <m:r>
                    <w:rPr>
                      <w:rFonts w:ascii="Cambria Math" w:hAnsi="Cambria Math"/>
                      <w:color w:val="202124"/>
                      <w:sz w:val="18"/>
                      <w:szCs w:val="18"/>
                    </w:rPr>
                    <m:t>∂C</m:t>
                  </m:r>
                </m:num>
                <m:den>
                  <m:r>
                    <w:rPr>
                      <w:rFonts w:ascii="Cambria Math" w:hAnsi="Cambria Math"/>
                      <w:color w:val="202124"/>
                      <w:sz w:val="18"/>
                      <w:szCs w:val="18"/>
                    </w:rPr>
                    <m:t>∂t</m:t>
                  </m:r>
                </m:den>
              </m:f>
              <m:r>
                <w:rPr>
                  <w:rFonts w:ascii="Cambria Math" w:hAnsi="Cambria Math"/>
                  <w:color w:val="202124"/>
                  <w:sz w:val="18"/>
                  <w:szCs w:val="18"/>
                </w:rPr>
                <m:t>+</m:t>
              </m:r>
              <m:d>
                <m:dPr>
                  <m:ctrlPr>
                    <w:rPr>
                      <w:rFonts w:ascii="Cambria Math" w:hAnsi="Cambria Math"/>
                      <w:color w:val="202124"/>
                      <w:sz w:val="18"/>
                      <w:szCs w:val="18"/>
                    </w:rPr>
                  </m:ctrlPr>
                </m:dPr>
                <m:e>
                  <m:r>
                    <w:rPr>
                      <w:rFonts w:ascii="Cambria Math" w:hAnsi="Cambria Math"/>
                      <w:color w:val="202124"/>
                      <w:sz w:val="18"/>
                      <w:szCs w:val="18"/>
                    </w:rPr>
                    <m:t>r</m:t>
                  </m:r>
                  <m:r>
                    <m:rPr>
                      <m:sty m:val="p"/>
                    </m:rPr>
                    <w:rPr>
                      <w:rFonts w:ascii="Cambria Math" w:hAnsi="Cambria Math"/>
                      <w:color w:val="202124"/>
                      <w:sz w:val="18"/>
                      <w:szCs w:val="18"/>
                    </w:rPr>
                    <m:t>-</m:t>
                  </m:r>
                  <m:r>
                    <w:rPr>
                      <w:rFonts w:ascii="Cambria Math" w:hAnsi="Cambria Math"/>
                      <w:color w:val="202124"/>
                      <w:sz w:val="18"/>
                      <w:szCs w:val="18"/>
                    </w:rPr>
                    <m:t>d</m:t>
                  </m:r>
                </m:e>
              </m:d>
              <m:r>
                <w:rPr>
                  <w:rFonts w:ascii="Cambria Math" w:hAnsi="Cambria Math"/>
                  <w:color w:val="202124"/>
                  <w:sz w:val="18"/>
                  <w:szCs w:val="18"/>
                </w:rPr>
                <m:t>K</m:t>
              </m:r>
              <m:f>
                <m:fPr>
                  <m:ctrlPr>
                    <w:rPr>
                      <w:rFonts w:ascii="Cambria Math" w:hAnsi="Cambria Math"/>
                      <w:color w:val="202124"/>
                      <w:sz w:val="18"/>
                      <w:szCs w:val="18"/>
                    </w:rPr>
                  </m:ctrlPr>
                </m:fPr>
                <m:num>
                  <m:r>
                    <w:rPr>
                      <w:rFonts w:ascii="Cambria Math" w:hAnsi="Cambria Math"/>
                      <w:color w:val="202124"/>
                      <w:sz w:val="18"/>
                      <w:szCs w:val="18"/>
                    </w:rPr>
                    <m:t>∂C</m:t>
                  </m:r>
                  <m:ctrlPr>
                    <w:rPr>
                      <w:rFonts w:ascii="Cambria Math" w:hAnsi="Cambria Math"/>
                      <w:i/>
                      <w:iCs/>
                      <w:color w:val="202124"/>
                      <w:sz w:val="18"/>
                      <w:szCs w:val="18"/>
                    </w:rPr>
                  </m:ctrlPr>
                </m:num>
                <m:den>
                  <m:r>
                    <w:rPr>
                      <w:rFonts w:ascii="Cambria Math" w:hAnsi="Cambria Math"/>
                      <w:color w:val="202124"/>
                      <w:sz w:val="18"/>
                      <w:szCs w:val="18"/>
                    </w:rPr>
                    <m:t>∂K</m:t>
                  </m:r>
                </m:den>
              </m:f>
              <m:r>
                <m:rPr>
                  <m:sty m:val="p"/>
                </m:rPr>
                <w:rPr>
                  <w:rFonts w:ascii="Cambria Math" w:hAnsi="Cambria Math"/>
                  <w:color w:val="202124"/>
                  <w:sz w:val="18"/>
                  <w:szCs w:val="18"/>
                </w:rPr>
                <m:t>-</m:t>
              </m:r>
              <m:r>
                <w:rPr>
                  <w:rFonts w:ascii="Cambria Math" w:hAnsi="Cambria Math"/>
                  <w:color w:val="202124"/>
                  <w:sz w:val="18"/>
                  <w:szCs w:val="18"/>
                </w:rPr>
                <m:t>dC</m:t>
              </m:r>
            </m:num>
            <m:den>
              <m:f>
                <m:fPr>
                  <m:ctrlPr>
                    <w:rPr>
                      <w:rFonts w:ascii="Cambria Math" w:hAnsi="Cambria Math"/>
                      <w:i/>
                      <w:color w:val="202124"/>
                      <w:sz w:val="18"/>
                      <w:szCs w:val="18"/>
                    </w:rPr>
                  </m:ctrlPr>
                </m:fPr>
                <m:num>
                  <m:r>
                    <w:rPr>
                      <w:rFonts w:ascii="Cambria Math" w:hAnsi="Cambria Math"/>
                      <w:color w:val="202124"/>
                      <w:sz w:val="18"/>
                      <w:szCs w:val="18"/>
                    </w:rPr>
                    <m:t>1</m:t>
                  </m:r>
                </m:num>
                <m:den>
                  <m:r>
                    <w:rPr>
                      <w:rFonts w:ascii="Cambria Math" w:hAnsi="Cambria Math"/>
                      <w:color w:val="202124"/>
                      <w:sz w:val="18"/>
                      <w:szCs w:val="18"/>
                    </w:rPr>
                    <m:t>2</m:t>
                  </m:r>
                </m:den>
              </m:f>
              <m:sSup>
                <m:sSupPr>
                  <m:ctrlPr>
                    <w:rPr>
                      <w:rFonts w:ascii="Cambria Math" w:hAnsi="Cambria Math"/>
                      <w:i/>
                      <w:color w:val="202124"/>
                      <w:sz w:val="18"/>
                      <w:szCs w:val="18"/>
                    </w:rPr>
                  </m:ctrlPr>
                </m:sSupPr>
                <m:e>
                  <m:r>
                    <w:rPr>
                      <w:rFonts w:ascii="Cambria Math" w:hAnsi="Cambria Math"/>
                      <w:color w:val="202124"/>
                      <w:sz w:val="18"/>
                      <w:szCs w:val="18"/>
                    </w:rPr>
                    <m:t>K</m:t>
                  </m:r>
                </m:e>
                <m:sup>
                  <m:r>
                    <w:rPr>
                      <w:rFonts w:ascii="Cambria Math" w:hAnsi="Cambria Math"/>
                      <w:color w:val="202124"/>
                      <w:sz w:val="18"/>
                      <w:szCs w:val="18"/>
                    </w:rPr>
                    <m:t>2</m:t>
                  </m:r>
                </m:sup>
              </m:sSup>
              <m:f>
                <m:fPr>
                  <m:ctrlPr>
                    <w:rPr>
                      <w:rFonts w:ascii="Cambria Math" w:hAnsi="Cambria Math"/>
                      <w:i/>
                      <w:color w:val="202124"/>
                      <w:sz w:val="18"/>
                      <w:szCs w:val="18"/>
                    </w:rPr>
                  </m:ctrlPr>
                </m:fPr>
                <m:num>
                  <m:sSup>
                    <m:sSupPr>
                      <m:ctrlPr>
                        <w:rPr>
                          <w:rFonts w:ascii="Cambria Math" w:hAnsi="Cambria Math"/>
                          <w:i/>
                          <w:color w:val="202124"/>
                          <w:sz w:val="18"/>
                          <w:szCs w:val="18"/>
                        </w:rPr>
                      </m:ctrlPr>
                    </m:sSupPr>
                    <m:e>
                      <m:r>
                        <w:rPr>
                          <w:rFonts w:ascii="Cambria Math" w:hAnsi="Cambria Math"/>
                          <w:color w:val="202124"/>
                          <w:sz w:val="18"/>
                          <w:szCs w:val="18"/>
                        </w:rPr>
                        <m:t>∂</m:t>
                      </m:r>
                    </m:e>
                    <m:sup>
                      <m:r>
                        <w:rPr>
                          <w:rFonts w:ascii="Cambria Math" w:hAnsi="Cambria Math"/>
                          <w:color w:val="202124"/>
                          <w:sz w:val="18"/>
                          <w:szCs w:val="18"/>
                        </w:rPr>
                        <m:t>2</m:t>
                      </m:r>
                    </m:sup>
                  </m:sSup>
                  <m:r>
                    <w:rPr>
                      <w:rFonts w:ascii="Cambria Math" w:hAnsi="Cambria Math"/>
                      <w:color w:val="202124"/>
                      <w:sz w:val="18"/>
                      <w:szCs w:val="18"/>
                    </w:rPr>
                    <m:t>C</m:t>
                  </m:r>
                </m:num>
                <m:den>
                  <m:r>
                    <w:rPr>
                      <w:rFonts w:ascii="Cambria Math" w:hAnsi="Cambria Math"/>
                      <w:color w:val="202124"/>
                      <w:sz w:val="18"/>
                      <w:szCs w:val="18"/>
                    </w:rPr>
                    <m:t>∂</m:t>
                  </m:r>
                  <m:sSup>
                    <m:sSupPr>
                      <m:ctrlPr>
                        <w:rPr>
                          <w:rFonts w:ascii="Cambria Math" w:hAnsi="Cambria Math"/>
                          <w:i/>
                          <w:color w:val="202124"/>
                          <w:sz w:val="18"/>
                          <w:szCs w:val="18"/>
                        </w:rPr>
                      </m:ctrlPr>
                    </m:sSupPr>
                    <m:e>
                      <m:r>
                        <w:rPr>
                          <w:rFonts w:ascii="Cambria Math" w:hAnsi="Cambria Math"/>
                          <w:color w:val="202124"/>
                          <w:sz w:val="18"/>
                          <w:szCs w:val="18"/>
                        </w:rPr>
                        <m:t>K</m:t>
                      </m:r>
                    </m:e>
                    <m:sup>
                      <m:r>
                        <w:rPr>
                          <w:rFonts w:ascii="Cambria Math" w:hAnsi="Cambria Math"/>
                          <w:color w:val="202124"/>
                          <w:sz w:val="18"/>
                          <w:szCs w:val="18"/>
                        </w:rPr>
                        <m:t>2</m:t>
                      </m:r>
                    </m:sup>
                  </m:sSup>
                </m:den>
              </m:f>
            </m:den>
          </m:f>
        </m:oMath>
      </m:oMathPara>
    </w:p>
    <w:p w14:paraId="1C570186" w14:textId="0E02F2BD" w:rsidR="000A704F" w:rsidRPr="000A704F" w:rsidRDefault="004E1AEA" w:rsidP="008922F3">
      <w:pPr>
        <w:spacing w:line="360" w:lineRule="auto"/>
        <w:jc w:val="both"/>
        <w:rPr>
          <w:color w:val="202124"/>
          <w:sz w:val="18"/>
          <w:szCs w:val="18"/>
        </w:rPr>
      </w:pPr>
      <w:r>
        <w:rPr>
          <w:color w:val="202124"/>
          <w:sz w:val="18"/>
          <w:szCs w:val="18"/>
        </w:rPr>
        <w:t>The derivation of the formula can</w:t>
      </w:r>
      <w:r w:rsidR="00BD5D52">
        <w:rPr>
          <w:color w:val="202124"/>
          <w:sz w:val="18"/>
          <w:szCs w:val="18"/>
        </w:rPr>
        <w:t xml:space="preserve"> be </w:t>
      </w:r>
      <w:r>
        <w:rPr>
          <w:color w:val="202124"/>
          <w:sz w:val="18"/>
          <w:szCs w:val="18"/>
        </w:rPr>
        <w:t>found</w:t>
      </w:r>
      <w:r w:rsidR="00BD5D52">
        <w:rPr>
          <w:color w:val="202124"/>
          <w:sz w:val="18"/>
          <w:szCs w:val="18"/>
        </w:rPr>
        <w:t xml:space="preserve"> either by using a probabilistic approach or by using Fokker-Plank equation. </w:t>
      </w:r>
      <w:r w:rsidR="00D22A77">
        <w:rPr>
          <w:color w:val="202124"/>
          <w:sz w:val="18"/>
          <w:szCs w:val="18"/>
        </w:rPr>
        <w:t xml:space="preserve">Again, the most important benefit we have when pricing using Dupire’s Local Volatility model with respect to Black-Scholes is a greater precision </w:t>
      </w:r>
      <w:r w:rsidR="003B7114">
        <w:rPr>
          <w:color w:val="202124"/>
          <w:sz w:val="18"/>
          <w:szCs w:val="18"/>
        </w:rPr>
        <w:t>in</w:t>
      </w:r>
      <w:r w:rsidR="00D22A77">
        <w:rPr>
          <w:color w:val="202124"/>
          <w:sz w:val="18"/>
          <w:szCs w:val="18"/>
        </w:rPr>
        <w:t xml:space="preserve"> matching implied skews for all strikes in a market with no smiles.</w:t>
      </w:r>
      <w:r w:rsidR="008F4047">
        <w:rPr>
          <w:color w:val="202124"/>
          <w:sz w:val="18"/>
          <w:szCs w:val="18"/>
        </w:rPr>
        <w:t xml:space="preserve"> Now, issues with </w:t>
      </w:r>
      <w:r w:rsidR="00F64A99">
        <w:rPr>
          <w:color w:val="202124"/>
          <w:sz w:val="18"/>
          <w:szCs w:val="18"/>
        </w:rPr>
        <w:t>this</w:t>
      </w:r>
      <w:r w:rsidR="008F4047">
        <w:rPr>
          <w:color w:val="202124"/>
          <w:sz w:val="18"/>
          <w:szCs w:val="18"/>
        </w:rPr>
        <w:t xml:space="preserve"> model arise with </w:t>
      </w:r>
      <w:r w:rsidR="000C133C">
        <w:rPr>
          <w:color w:val="202124"/>
          <w:sz w:val="18"/>
          <w:szCs w:val="18"/>
        </w:rPr>
        <w:t>implied variance for</w:t>
      </w:r>
      <w:r w:rsidR="004710AD">
        <w:rPr>
          <w:color w:val="202124"/>
          <w:sz w:val="18"/>
          <w:szCs w:val="18"/>
        </w:rPr>
        <w:t xml:space="preserve"> </w:t>
      </w:r>
      <w:r w:rsidR="008F4047">
        <w:rPr>
          <w:color w:val="202124"/>
          <w:sz w:val="18"/>
          <w:szCs w:val="18"/>
        </w:rPr>
        <w:t>longer tenors</w:t>
      </w:r>
      <w:r w:rsidR="0098773D">
        <w:rPr>
          <w:color w:val="202124"/>
          <w:sz w:val="18"/>
          <w:szCs w:val="18"/>
        </w:rPr>
        <w:t xml:space="preserve">. Whereas for short term calibration, smiles are registered fine by the model, </w:t>
      </w:r>
      <w:r w:rsidR="008F4047">
        <w:rPr>
          <w:color w:val="202124"/>
          <w:sz w:val="18"/>
          <w:szCs w:val="18"/>
        </w:rPr>
        <w:t xml:space="preserve">with longer maturities the effect of a smile </w:t>
      </w:r>
      <w:r w:rsidR="00FB7329">
        <w:rPr>
          <w:color w:val="202124"/>
          <w:sz w:val="18"/>
          <w:szCs w:val="18"/>
        </w:rPr>
        <w:t>continues</w:t>
      </w:r>
      <w:r w:rsidR="00F75916">
        <w:rPr>
          <w:color w:val="202124"/>
          <w:sz w:val="18"/>
          <w:szCs w:val="18"/>
        </w:rPr>
        <w:t xml:space="preserve"> which is highly unrealistic in a real-world situation</w:t>
      </w:r>
      <w:r w:rsidR="0098773D">
        <w:rPr>
          <w:color w:val="202124"/>
          <w:sz w:val="18"/>
          <w:szCs w:val="18"/>
        </w:rPr>
        <w:t>. Longer maturities tend to have a flatter skew, which goes against short term scenarios</w:t>
      </w:r>
      <w:r w:rsidR="00F75916">
        <w:rPr>
          <w:color w:val="202124"/>
          <w:sz w:val="18"/>
          <w:szCs w:val="18"/>
        </w:rPr>
        <w:t xml:space="preserve">. </w:t>
      </w:r>
      <w:r w:rsidR="008F4047">
        <w:rPr>
          <w:color w:val="202124"/>
          <w:sz w:val="18"/>
          <w:szCs w:val="18"/>
        </w:rPr>
        <w:t xml:space="preserve"> </w:t>
      </w:r>
      <w:r w:rsidR="00A934F1">
        <w:rPr>
          <w:color w:val="202124"/>
          <w:sz w:val="18"/>
          <w:szCs w:val="18"/>
        </w:rPr>
        <w:t xml:space="preserve">The necessity of a </w:t>
      </w:r>
      <w:r w:rsidR="00FA41B9">
        <w:rPr>
          <w:color w:val="202124"/>
          <w:sz w:val="18"/>
          <w:szCs w:val="18"/>
        </w:rPr>
        <w:t>process that would</w:t>
      </w:r>
      <w:r w:rsidR="00A934F1">
        <w:rPr>
          <w:color w:val="202124"/>
          <w:sz w:val="18"/>
          <w:szCs w:val="18"/>
        </w:rPr>
        <w:t xml:space="preserve"> flatten the curve</w:t>
      </w:r>
      <w:r w:rsidR="00FF7089">
        <w:rPr>
          <w:color w:val="202124"/>
          <w:sz w:val="18"/>
          <w:szCs w:val="18"/>
        </w:rPr>
        <w:t xml:space="preserve"> enough</w:t>
      </w:r>
      <w:r w:rsidR="00A934F1">
        <w:rPr>
          <w:color w:val="202124"/>
          <w:sz w:val="18"/>
          <w:szCs w:val="18"/>
        </w:rPr>
        <w:t xml:space="preserve"> for longer maturities </w:t>
      </w:r>
      <w:r w:rsidR="00FF7089">
        <w:rPr>
          <w:color w:val="202124"/>
          <w:sz w:val="18"/>
          <w:szCs w:val="18"/>
        </w:rPr>
        <w:t>to</w:t>
      </w:r>
      <w:r w:rsidR="00A934F1">
        <w:rPr>
          <w:color w:val="202124"/>
          <w:sz w:val="18"/>
          <w:szCs w:val="18"/>
        </w:rPr>
        <w:t xml:space="preserve"> behave in a more realistic manner was very much felt. </w:t>
      </w:r>
      <w:r w:rsidR="00FF7089">
        <w:rPr>
          <w:color w:val="202124"/>
          <w:sz w:val="18"/>
          <w:szCs w:val="18"/>
        </w:rPr>
        <w:t>As stated by Hagan</w:t>
      </w:r>
      <w:r w:rsidR="00DD5BD4">
        <w:rPr>
          <w:color w:val="202124"/>
          <w:sz w:val="18"/>
          <w:szCs w:val="18"/>
        </w:rPr>
        <w:t xml:space="preserve"> a few years after</w:t>
      </w:r>
      <w:r w:rsidR="00FF7089">
        <w:rPr>
          <w:color w:val="202124"/>
          <w:sz w:val="18"/>
          <w:szCs w:val="18"/>
        </w:rPr>
        <w:t xml:space="preserve"> in the famous </w:t>
      </w:r>
      <w:r w:rsidR="00DD5BD4">
        <w:rPr>
          <w:color w:val="202124"/>
          <w:sz w:val="18"/>
          <w:szCs w:val="18"/>
        </w:rPr>
        <w:t xml:space="preserve">2002 </w:t>
      </w:r>
      <w:r w:rsidR="00FF7089">
        <w:rPr>
          <w:color w:val="202124"/>
          <w:sz w:val="18"/>
          <w:szCs w:val="18"/>
        </w:rPr>
        <w:t>paper “Managing Smile Risk”, d</w:t>
      </w:r>
      <w:r w:rsidR="00FF7089" w:rsidRPr="00FF7089">
        <w:rPr>
          <w:color w:val="202124"/>
          <w:sz w:val="18"/>
          <w:szCs w:val="18"/>
        </w:rPr>
        <w:t xml:space="preserve">ue to this contradiction between model and market, delta and </w:t>
      </w:r>
      <w:proofErr w:type="spellStart"/>
      <w:r w:rsidR="00FF7089" w:rsidRPr="00FF7089">
        <w:rPr>
          <w:color w:val="202124"/>
          <w:sz w:val="18"/>
          <w:szCs w:val="18"/>
        </w:rPr>
        <w:t>vega</w:t>
      </w:r>
      <w:proofErr w:type="spellEnd"/>
      <w:r w:rsidR="00FF7089" w:rsidRPr="00FF7089">
        <w:rPr>
          <w:color w:val="202124"/>
          <w:sz w:val="18"/>
          <w:szCs w:val="18"/>
        </w:rPr>
        <w:t xml:space="preserve"> hedges derived from the </w:t>
      </w:r>
      <w:r w:rsidR="00FF7089">
        <w:rPr>
          <w:color w:val="202124"/>
          <w:sz w:val="18"/>
          <w:szCs w:val="18"/>
        </w:rPr>
        <w:t xml:space="preserve">local volatility </w:t>
      </w:r>
      <w:r w:rsidR="00FF7089" w:rsidRPr="00FF7089">
        <w:rPr>
          <w:color w:val="202124"/>
          <w:sz w:val="18"/>
          <w:szCs w:val="18"/>
        </w:rPr>
        <w:t>model can be unstable and may perform worse than naive Black-Scholes’ hedges</w:t>
      </w:r>
      <w:r w:rsidR="00FF7089">
        <w:rPr>
          <w:color w:val="202124"/>
          <w:sz w:val="18"/>
          <w:szCs w:val="18"/>
        </w:rPr>
        <w:t>.</w:t>
      </w:r>
    </w:p>
    <w:p w14:paraId="1909D2A9" w14:textId="06D56840" w:rsidR="00335261" w:rsidRPr="00C74B08" w:rsidRDefault="00335261" w:rsidP="00335261">
      <w:pPr>
        <w:pStyle w:val="Heading2"/>
        <w:numPr>
          <w:ilvl w:val="1"/>
          <w:numId w:val="0"/>
        </w:numPr>
        <w:spacing w:line="360" w:lineRule="auto"/>
        <w:ind w:left="144"/>
      </w:pPr>
      <w:r>
        <w:t xml:space="preserve">Stochastic Volatility and the Heston Model </w:t>
      </w:r>
    </w:p>
    <w:p w14:paraId="0C434F4F" w14:textId="6C69557D" w:rsidR="00066C52" w:rsidRDefault="00A472AF" w:rsidP="00D17546">
      <w:pPr>
        <w:spacing w:line="360" w:lineRule="auto"/>
        <w:jc w:val="both"/>
        <w:rPr>
          <w:sz w:val="20"/>
          <w:szCs w:val="20"/>
        </w:rPr>
      </w:pPr>
      <w:r>
        <w:rPr>
          <w:sz w:val="20"/>
          <w:szCs w:val="20"/>
        </w:rPr>
        <w:t>With the rising concern of proving a good statistical match with volatility surfaces in option prices, the Heston model came in to provide the financial community with a variant that for the first time treated the volatility as a stochastic process, in contrast with the previous deterministic (Dupire) and constant (Black Scholes) predecessors. The asset price obeys a diffusion process:</w:t>
      </w:r>
    </w:p>
    <w:p w14:paraId="5CBF40D6" w14:textId="4222C2EE" w:rsidR="00066C52" w:rsidRDefault="00066C52" w:rsidP="00D17546">
      <w:pPr>
        <w:spacing w:line="360" w:lineRule="auto"/>
        <w:jc w:val="both"/>
        <w:rPr>
          <w:sz w:val="20"/>
          <w:szCs w:val="20"/>
        </w:rPr>
      </w:pP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=μSdt+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Pr>
          <w:sz w:val="20"/>
          <w:szCs w:val="20"/>
        </w:rPr>
        <w:t xml:space="preserve">   </w:t>
      </w:r>
    </w:p>
    <w:p w14:paraId="565AF258" w14:textId="1663CDD2" w:rsidR="00A472AF" w:rsidRPr="009A27B7" w:rsidRDefault="00066C52" w:rsidP="00D17546">
      <w:pPr>
        <w:spacing w:line="360" w:lineRule="auto"/>
        <w:jc w:val="both"/>
        <w:rPr>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dt+σ</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13475DF3" w14:textId="099BAE88" w:rsidR="009A27B7" w:rsidRDefault="009A27B7" w:rsidP="00D17546">
      <w:pPr>
        <w:spacing w:line="360" w:lineRule="auto"/>
        <w:jc w:val="both"/>
        <w:rPr>
          <w:sz w:val="20"/>
          <w:szCs w:val="20"/>
        </w:rPr>
      </w:pPr>
      <w:r>
        <w:rPr>
          <w:sz w:val="20"/>
          <w:szCs w:val="20"/>
        </w:rPr>
        <w:t xml:space="preserve">where </w:t>
      </w:r>
      <m:oMath>
        <m:r>
          <w:rPr>
            <w:rFonts w:ascii="Cambria Math" w:hAnsi="Cambria Math"/>
            <w:sz w:val="20"/>
            <w:szCs w:val="20"/>
          </w:rPr>
          <m:t>μ</m:t>
        </m:r>
      </m:oMath>
      <w:r>
        <w:rPr>
          <w:sz w:val="20"/>
          <w:szCs w:val="20"/>
        </w:rPr>
        <w:t xml:space="preserve"> is the instantaneous expected rate of return, </w:t>
      </w:r>
      <m:oMath>
        <m:r>
          <w:rPr>
            <w:rFonts w:ascii="Cambria Math" w:hAnsi="Cambria Math"/>
            <w:sz w:val="20"/>
            <w:szCs w:val="20"/>
          </w:rPr>
          <m:t>σ</m:t>
        </m:r>
      </m:oMath>
      <w:r>
        <w:rPr>
          <w:sz w:val="20"/>
          <w:szCs w:val="20"/>
        </w:rPr>
        <w:t xml:space="preserve"> is the volatility of volatility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t</m:t>
            </m:r>
          </m:sub>
        </m:sSub>
      </m:oMath>
      <w:r>
        <w:rPr>
          <w:sz w:val="20"/>
          <w:szCs w:val="20"/>
        </w:rPr>
        <w:t xml:space="preserve">, </w:t>
      </w:r>
      <m:oMath>
        <m:r>
          <w:rPr>
            <w:rFonts w:ascii="Cambria Math" w:hAnsi="Cambria Math"/>
            <w:sz w:val="20"/>
            <w:szCs w:val="20"/>
          </w:rPr>
          <m:t>θ&gt;0</m:t>
        </m:r>
      </m:oMath>
      <w:r>
        <w:rPr>
          <w:sz w:val="20"/>
          <w:szCs w:val="20"/>
        </w:rPr>
        <w:t xml:space="preserve"> is the long term mean of the variance, </w:t>
      </w:r>
      <m:oMath>
        <m:r>
          <w:rPr>
            <w:rFonts w:ascii="Cambria Math" w:hAnsi="Cambria Math"/>
            <w:sz w:val="20"/>
            <w:szCs w:val="20"/>
          </w:rPr>
          <m:t>κ</m:t>
        </m:r>
      </m:oMath>
      <w:r>
        <w:rPr>
          <w:sz w:val="20"/>
          <w:szCs w:val="20"/>
        </w:rPr>
        <w:t xml:space="preserve"> is a positive constant indicating speed of mean reversion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Pr>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r>
              <w:rPr>
                <w:rFonts w:ascii="Cambria Math" w:hAnsi="Cambria Math"/>
                <w:sz w:val="20"/>
                <w:szCs w:val="20"/>
              </w:rPr>
              <m:t>t</m:t>
            </m:r>
          </m:sub>
        </m:sSub>
      </m:oMath>
      <w:r>
        <w:rPr>
          <w:sz w:val="20"/>
          <w:szCs w:val="20"/>
        </w:rPr>
        <w:t xml:space="preserve"> are Brownian motions with </w:t>
      </w:r>
      <m:oMath>
        <m:r>
          <w:rPr>
            <w:rFonts w:ascii="Cambria Math" w:hAnsi="Cambria Math"/>
            <w:sz w:val="20"/>
            <w:szCs w:val="20"/>
          </w:rPr>
          <m:t>ρ</m:t>
        </m:r>
      </m:oMath>
      <w:r>
        <w:rPr>
          <w:sz w:val="20"/>
          <w:szCs w:val="20"/>
        </w:rPr>
        <w:t xml:space="preserve"> being their correlation,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This is a necessary constraint in order to have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 xml:space="preserve">.  </w:t>
      </w:r>
    </w:p>
    <w:p w14:paraId="2F07E345" w14:textId="6B09F324" w:rsidR="00335261" w:rsidRPr="00C74B08" w:rsidRDefault="00335261" w:rsidP="00335261">
      <w:pPr>
        <w:pStyle w:val="Heading2"/>
        <w:numPr>
          <w:ilvl w:val="1"/>
          <w:numId w:val="0"/>
        </w:numPr>
        <w:spacing w:line="360" w:lineRule="auto"/>
        <w:ind w:left="144"/>
      </w:pPr>
      <w:r>
        <w:lastRenderedPageBreak/>
        <w:t>SABR</w:t>
      </w:r>
    </w:p>
    <w:p w14:paraId="3645CE4B" w14:textId="5623D05D" w:rsidR="00335261" w:rsidRDefault="00335261" w:rsidP="00D17546">
      <w:pPr>
        <w:spacing w:line="360" w:lineRule="auto"/>
        <w:jc w:val="both"/>
        <w:rPr>
          <w:sz w:val="20"/>
          <w:szCs w:val="20"/>
        </w:rPr>
      </w:pPr>
      <w:r w:rsidRPr="00C74B08">
        <w:rPr>
          <w:sz w:val="20"/>
          <w:szCs w:val="20"/>
        </w:rPr>
        <w:t>There are numbers of software available which</w:t>
      </w:r>
    </w:p>
    <w:p w14:paraId="33A30278" w14:textId="7E289CAB" w:rsidR="00335261" w:rsidRPr="00C74B08" w:rsidRDefault="00335261" w:rsidP="00335261">
      <w:pPr>
        <w:pStyle w:val="Heading2"/>
        <w:numPr>
          <w:ilvl w:val="1"/>
          <w:numId w:val="0"/>
        </w:numPr>
        <w:spacing w:line="360" w:lineRule="auto"/>
        <w:ind w:left="144"/>
      </w:pPr>
      <w:r>
        <w:t>Beyond SABR, Stochastic Local Volatility and mixed models</w:t>
      </w:r>
    </w:p>
    <w:p w14:paraId="0078C179" w14:textId="36FD62C4" w:rsidR="00335261" w:rsidRPr="00C74B08" w:rsidRDefault="00335261" w:rsidP="00D17546">
      <w:pPr>
        <w:spacing w:line="360" w:lineRule="auto"/>
        <w:jc w:val="both"/>
        <w:rPr>
          <w:sz w:val="20"/>
          <w:szCs w:val="20"/>
        </w:rPr>
      </w:pPr>
      <w:r w:rsidRPr="00C74B08">
        <w:rPr>
          <w:sz w:val="20"/>
          <w:szCs w:val="20"/>
        </w:rPr>
        <w:t>There are numbers of software available which</w:t>
      </w:r>
    </w:p>
    <w:p w14:paraId="205EB254" w14:textId="77777777" w:rsidR="009A1D91" w:rsidRPr="00C74B08" w:rsidRDefault="009A1D91" w:rsidP="00D17546">
      <w:pPr>
        <w:pStyle w:val="BodyText"/>
        <w:spacing w:line="360" w:lineRule="auto"/>
        <w:rPr>
          <w:sz w:val="20"/>
          <w:szCs w:val="20"/>
        </w:rPr>
      </w:pPr>
    </w:p>
    <w:p w14:paraId="6BEC11F6" w14:textId="77777777" w:rsidR="001E74C3" w:rsidRPr="00C74B08" w:rsidRDefault="001E74C3" w:rsidP="00D17546">
      <w:pPr>
        <w:keepNext/>
        <w:numPr>
          <w:ilvl w:val="0"/>
          <w:numId w:val="1"/>
        </w:numPr>
        <w:autoSpaceDE w:val="0"/>
        <w:autoSpaceDN w:val="0"/>
        <w:spacing w:before="240" w:after="80" w:line="360" w:lineRule="auto"/>
        <w:jc w:val="center"/>
        <w:outlineLvl w:val="0"/>
        <w:rPr>
          <w:smallCaps/>
          <w:kern w:val="28"/>
          <w:sz w:val="20"/>
          <w:szCs w:val="20"/>
        </w:rPr>
      </w:pPr>
      <w:smartTag w:uri="urn:schemas-microsoft-com:office:smarttags" w:element="stockticker">
        <w:r w:rsidRPr="00C74B08">
          <w:rPr>
            <w:smallCaps/>
            <w:kern w:val="28"/>
            <w:sz w:val="20"/>
            <w:szCs w:val="20"/>
          </w:rPr>
          <w:t>GET</w:t>
        </w:r>
      </w:smartTag>
      <w:r w:rsidRPr="00C74B08">
        <w:rPr>
          <w:smallCaps/>
          <w:kern w:val="28"/>
          <w:sz w:val="20"/>
          <w:szCs w:val="20"/>
        </w:rPr>
        <w:t xml:space="preserve"> PEER REVIEWED</w:t>
      </w:r>
    </w:p>
    <w:p w14:paraId="5A79F537" w14:textId="77777777" w:rsidR="001E74C3" w:rsidRPr="00C74B08" w:rsidRDefault="001E74C3" w:rsidP="00D17546">
      <w:pPr>
        <w:spacing w:line="360" w:lineRule="auto"/>
        <w:jc w:val="both"/>
        <w:rPr>
          <w:sz w:val="20"/>
          <w:szCs w:val="20"/>
        </w:rPr>
      </w:pPr>
      <w:r w:rsidRPr="00C74B08">
        <w:rPr>
          <w:sz w:val="20"/>
          <w:szCs w:val="20"/>
        </w:rPr>
        <w:t xml:space="preserve">Here comes the most crucial step for </w:t>
      </w:r>
      <w:r w:rsidR="00EC2D9E" w:rsidRPr="00C74B08">
        <w:rPr>
          <w:sz w:val="20"/>
          <w:szCs w:val="20"/>
        </w:rPr>
        <w:t>your</w:t>
      </w:r>
      <w:r w:rsidR="00A12A77" w:rsidRPr="00C74B08">
        <w:rPr>
          <w:sz w:val="20"/>
          <w:szCs w:val="20"/>
        </w:rPr>
        <w:t xml:space="preserve"> </w:t>
      </w:r>
      <w:r w:rsidR="006B036D" w:rsidRPr="00C74B08">
        <w:rPr>
          <w:sz w:val="20"/>
          <w:szCs w:val="20"/>
        </w:rPr>
        <w:t>research publication</w:t>
      </w:r>
      <w:r w:rsidRPr="00C74B08">
        <w:rPr>
          <w:sz w:val="20"/>
          <w:szCs w:val="20"/>
        </w:rPr>
        <w:t>. Ensure the drafted journal is critically reviewed by your peers or any subject matter experts. Always try to get maximum review comments even if you are well confident about your paper.</w:t>
      </w:r>
    </w:p>
    <w:p w14:paraId="13C119B9" w14:textId="77777777" w:rsidR="0092512C" w:rsidRPr="00C74B08" w:rsidRDefault="0092512C" w:rsidP="00D17546">
      <w:pPr>
        <w:spacing w:line="360" w:lineRule="auto"/>
        <w:jc w:val="both"/>
        <w:rPr>
          <w:sz w:val="20"/>
          <w:szCs w:val="20"/>
        </w:rPr>
      </w:pPr>
    </w:p>
    <w:p w14:paraId="72048068" w14:textId="26F5EE9A" w:rsidR="001E74C3" w:rsidRPr="00C74B08" w:rsidRDefault="00AB1E10" w:rsidP="00D17546">
      <w:pPr>
        <w:spacing w:line="360" w:lineRule="auto"/>
        <w:jc w:val="both"/>
        <w:rPr>
          <w:b/>
          <w:bCs/>
          <w:sz w:val="20"/>
          <w:szCs w:val="20"/>
        </w:rPr>
      </w:pPr>
      <w:r w:rsidRPr="00C74B08">
        <w:rPr>
          <w:b/>
          <w:bCs/>
          <w:sz w:val="20"/>
          <w:szCs w:val="20"/>
        </w:rPr>
        <w:t>For</w:t>
      </w:r>
      <w:r w:rsidR="0092512C" w:rsidRPr="00C74B08">
        <w:rPr>
          <w:b/>
          <w:bCs/>
          <w:sz w:val="20"/>
          <w:szCs w:val="20"/>
        </w:rPr>
        <w:t xml:space="preserve"> peer review send you </w:t>
      </w:r>
      <w:r w:rsidRPr="00C74B08">
        <w:rPr>
          <w:b/>
          <w:bCs/>
          <w:sz w:val="20"/>
          <w:szCs w:val="20"/>
        </w:rPr>
        <w:t xml:space="preserve">research paper in IJSRP format to </w:t>
      </w:r>
      <w:hyperlink r:id="rId11" w:history="1">
        <w:r w:rsidRPr="00C74B08">
          <w:rPr>
            <w:rStyle w:val="Hyperlink"/>
            <w:b/>
            <w:bCs/>
            <w:sz w:val="20"/>
            <w:szCs w:val="20"/>
          </w:rPr>
          <w:t>editor@ijsrp.org</w:t>
        </w:r>
      </w:hyperlink>
      <w:r w:rsidRPr="00C74B08">
        <w:rPr>
          <w:b/>
          <w:bCs/>
          <w:sz w:val="20"/>
          <w:szCs w:val="20"/>
        </w:rPr>
        <w:t>.</w:t>
      </w:r>
    </w:p>
    <w:p w14:paraId="31BF0A72" w14:textId="77777777" w:rsidR="009A1D91" w:rsidRPr="00C74B08" w:rsidRDefault="009A1D91" w:rsidP="00D17546">
      <w:pPr>
        <w:spacing w:line="360" w:lineRule="auto"/>
        <w:jc w:val="both"/>
        <w:rPr>
          <w:b/>
          <w:bCs/>
          <w:sz w:val="20"/>
          <w:szCs w:val="20"/>
        </w:rPr>
      </w:pPr>
    </w:p>
    <w:p w14:paraId="09008A37" w14:textId="77777777" w:rsidR="00D23936" w:rsidRPr="00C74B08" w:rsidRDefault="00D23936" w:rsidP="00D17546">
      <w:pPr>
        <w:keepNext/>
        <w:numPr>
          <w:ilvl w:val="0"/>
          <w:numId w:val="1"/>
        </w:numPr>
        <w:autoSpaceDE w:val="0"/>
        <w:autoSpaceDN w:val="0"/>
        <w:spacing w:before="240" w:after="80" w:line="360" w:lineRule="auto"/>
        <w:jc w:val="center"/>
        <w:outlineLvl w:val="0"/>
        <w:rPr>
          <w:smallCaps/>
          <w:kern w:val="28"/>
          <w:sz w:val="20"/>
          <w:szCs w:val="20"/>
        </w:rPr>
      </w:pPr>
      <w:r w:rsidRPr="00C74B08">
        <w:rPr>
          <w:smallCaps/>
          <w:kern w:val="28"/>
          <w:sz w:val="20"/>
          <w:szCs w:val="20"/>
        </w:rPr>
        <w:t xml:space="preserve">IMPROVEMENT AS </w:t>
      </w:r>
      <w:smartTag w:uri="urn:schemas-microsoft-com:office:smarttags" w:element="stockticker">
        <w:r w:rsidRPr="00C74B08">
          <w:rPr>
            <w:smallCaps/>
            <w:kern w:val="28"/>
            <w:sz w:val="20"/>
            <w:szCs w:val="20"/>
          </w:rPr>
          <w:t>PER</w:t>
        </w:r>
      </w:smartTag>
      <w:r w:rsidRPr="00C74B08">
        <w:rPr>
          <w:smallCaps/>
          <w:kern w:val="28"/>
          <w:sz w:val="20"/>
          <w:szCs w:val="20"/>
        </w:rPr>
        <w:t xml:space="preserve"> REVIEWER COMMENTS</w:t>
      </w:r>
    </w:p>
    <w:p w14:paraId="74C30870" w14:textId="77777777" w:rsidR="001E74C3" w:rsidRPr="00C74B08" w:rsidRDefault="00D23936" w:rsidP="00D17546">
      <w:pPr>
        <w:spacing w:line="360" w:lineRule="auto"/>
        <w:jc w:val="both"/>
        <w:rPr>
          <w:sz w:val="20"/>
          <w:szCs w:val="20"/>
        </w:rPr>
      </w:pPr>
      <w:r w:rsidRPr="00C74B08">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7927B42F" w14:textId="77777777" w:rsidR="006B036D" w:rsidRPr="00C74B08" w:rsidRDefault="006B036D" w:rsidP="00D17546">
      <w:pPr>
        <w:spacing w:line="360" w:lineRule="auto"/>
        <w:jc w:val="both"/>
        <w:rPr>
          <w:sz w:val="20"/>
          <w:szCs w:val="20"/>
        </w:rPr>
      </w:pPr>
    </w:p>
    <w:p w14:paraId="033866E3" w14:textId="77777777" w:rsidR="00D23936" w:rsidRPr="00C74B08" w:rsidRDefault="006B036D" w:rsidP="00D17546">
      <w:pPr>
        <w:spacing w:line="360" w:lineRule="auto"/>
        <w:jc w:val="both"/>
        <w:rPr>
          <w:b/>
          <w:bCs/>
          <w:sz w:val="20"/>
          <w:szCs w:val="20"/>
        </w:rPr>
      </w:pPr>
      <w:r w:rsidRPr="00C74B08">
        <w:rPr>
          <w:b/>
          <w:bCs/>
          <w:sz w:val="20"/>
          <w:szCs w:val="20"/>
        </w:rPr>
        <w:t>After submission IJSRP will se</w:t>
      </w:r>
      <w:r w:rsidR="00FE0F88" w:rsidRPr="00C74B08">
        <w:rPr>
          <w:b/>
          <w:bCs/>
          <w:sz w:val="20"/>
          <w:szCs w:val="20"/>
        </w:rPr>
        <w:t>nd you reviewer comment within 10-15</w:t>
      </w:r>
      <w:r w:rsidRPr="00C74B08">
        <w:rPr>
          <w:b/>
          <w:bCs/>
          <w:sz w:val="20"/>
          <w:szCs w:val="20"/>
        </w:rPr>
        <w:t xml:space="preserve"> days of submission and you can send us the updated paper within a week for publishing. </w:t>
      </w:r>
    </w:p>
    <w:p w14:paraId="25CFD707" w14:textId="77777777" w:rsidR="00BA1BE9" w:rsidRPr="00C74B08" w:rsidRDefault="00BA1BE9" w:rsidP="00D17546">
      <w:pPr>
        <w:spacing w:line="360" w:lineRule="auto"/>
        <w:jc w:val="both"/>
        <w:rPr>
          <w:b/>
          <w:bCs/>
          <w:sz w:val="20"/>
          <w:szCs w:val="20"/>
        </w:rPr>
      </w:pPr>
    </w:p>
    <w:p w14:paraId="3178E2BD" w14:textId="77777777" w:rsidR="00D23936" w:rsidRPr="00C74B08" w:rsidRDefault="00D23936" w:rsidP="00D17546">
      <w:pPr>
        <w:spacing w:line="360" w:lineRule="auto"/>
        <w:jc w:val="both"/>
        <w:rPr>
          <w:sz w:val="20"/>
          <w:szCs w:val="20"/>
        </w:rPr>
      </w:pPr>
      <w:r w:rsidRPr="00C74B08">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059F4A2D" w14:textId="77777777" w:rsidR="006B036D" w:rsidRPr="00C74B08" w:rsidRDefault="006B036D" w:rsidP="00D17546">
      <w:pPr>
        <w:spacing w:line="360" w:lineRule="auto"/>
        <w:jc w:val="both"/>
        <w:rPr>
          <w:sz w:val="20"/>
          <w:szCs w:val="20"/>
        </w:rPr>
      </w:pPr>
    </w:p>
    <w:p w14:paraId="4AED47D6" w14:textId="4288AB00" w:rsidR="00806785" w:rsidRPr="00C74B08" w:rsidRDefault="006B036D" w:rsidP="00D17546">
      <w:pPr>
        <w:spacing w:line="360" w:lineRule="auto"/>
        <w:jc w:val="both"/>
        <w:rPr>
          <w:b/>
          <w:bCs/>
          <w:sz w:val="20"/>
          <w:szCs w:val="20"/>
        </w:rPr>
      </w:pPr>
      <w:r w:rsidRPr="00C74B08">
        <w:rPr>
          <w:b/>
          <w:bCs/>
          <w:sz w:val="20"/>
          <w:szCs w:val="20"/>
        </w:rPr>
        <w:t xml:space="preserve">After the successful review and payment, IJSRP will publish your paper for the current edition. You can find the payment details at: </w:t>
      </w:r>
      <w:hyperlink r:id="rId12" w:history="1">
        <w:r w:rsidRPr="00C74B08">
          <w:rPr>
            <w:rStyle w:val="Hyperlink"/>
            <w:b/>
            <w:bCs/>
            <w:sz w:val="20"/>
            <w:szCs w:val="20"/>
          </w:rPr>
          <w:t>http://ijsrp.org/online-publication-charge.html</w:t>
        </w:r>
      </w:hyperlink>
      <w:r w:rsidRPr="00C74B08">
        <w:rPr>
          <w:b/>
          <w:bCs/>
          <w:sz w:val="20"/>
          <w:szCs w:val="20"/>
        </w:rPr>
        <w:t>.</w:t>
      </w:r>
    </w:p>
    <w:p w14:paraId="0BE9AC05" w14:textId="77777777" w:rsidR="008A79B4" w:rsidRPr="00C74B08" w:rsidRDefault="008A79B4" w:rsidP="00D17546">
      <w:pPr>
        <w:spacing w:line="360" w:lineRule="auto"/>
        <w:jc w:val="both"/>
        <w:rPr>
          <w:b/>
          <w:bCs/>
          <w:sz w:val="20"/>
          <w:szCs w:val="20"/>
        </w:rPr>
      </w:pPr>
    </w:p>
    <w:p w14:paraId="1E78F60A" w14:textId="77777777" w:rsidR="00806785" w:rsidRPr="00C74B08" w:rsidRDefault="00BA1BE9" w:rsidP="00D17546">
      <w:pPr>
        <w:keepNext/>
        <w:numPr>
          <w:ilvl w:val="0"/>
          <w:numId w:val="1"/>
        </w:numPr>
        <w:autoSpaceDE w:val="0"/>
        <w:autoSpaceDN w:val="0"/>
        <w:spacing w:before="240" w:after="80" w:line="360" w:lineRule="auto"/>
        <w:jc w:val="center"/>
        <w:outlineLvl w:val="0"/>
        <w:rPr>
          <w:smallCaps/>
          <w:kern w:val="28"/>
          <w:sz w:val="20"/>
          <w:szCs w:val="20"/>
        </w:rPr>
      </w:pPr>
      <w:r w:rsidRPr="00C74B08">
        <w:rPr>
          <w:smallCaps/>
          <w:kern w:val="28"/>
          <w:sz w:val="20"/>
          <w:szCs w:val="20"/>
        </w:rPr>
        <w:t>CONCLUSION</w:t>
      </w:r>
    </w:p>
    <w:p w14:paraId="21839648" w14:textId="77777777" w:rsidR="00BA1BE9" w:rsidRPr="00C74B08" w:rsidRDefault="00BA1BE9" w:rsidP="00D17546">
      <w:pPr>
        <w:pStyle w:val="Text"/>
        <w:spacing w:line="360" w:lineRule="auto"/>
      </w:pPr>
      <w:r w:rsidRPr="00C74B08">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02907EB" w14:textId="77777777" w:rsidR="00BA1BE9" w:rsidRPr="00C74B08" w:rsidRDefault="00BA1BE9" w:rsidP="00D17546">
      <w:pPr>
        <w:pStyle w:val="ReferenceHead"/>
        <w:spacing w:line="360" w:lineRule="auto"/>
      </w:pPr>
      <w:r w:rsidRPr="00C74B08">
        <w:t>Appendix</w:t>
      </w:r>
    </w:p>
    <w:p w14:paraId="5121B250" w14:textId="77777777" w:rsidR="00BA1BE9" w:rsidRPr="00C74B08" w:rsidRDefault="00BA1BE9" w:rsidP="00D17546">
      <w:pPr>
        <w:pStyle w:val="Text"/>
        <w:spacing w:line="360" w:lineRule="auto"/>
      </w:pPr>
      <w:r w:rsidRPr="00C74B08">
        <w:t>Appendixes, if needed, appear before the acknowledgment.</w:t>
      </w:r>
    </w:p>
    <w:p w14:paraId="14C28F24" w14:textId="77777777" w:rsidR="00BA1BE9" w:rsidRPr="00C74B08" w:rsidRDefault="00BA1BE9" w:rsidP="00D17546">
      <w:pPr>
        <w:pStyle w:val="ReferenceHead"/>
        <w:spacing w:line="360" w:lineRule="auto"/>
      </w:pPr>
      <w:r w:rsidRPr="00C74B08">
        <w:t>Acknowledgment</w:t>
      </w:r>
    </w:p>
    <w:p w14:paraId="06FA1706" w14:textId="77777777" w:rsidR="00BA1BE9" w:rsidRPr="00C74B08" w:rsidRDefault="00BA1BE9" w:rsidP="00D17546">
      <w:pPr>
        <w:pStyle w:val="Text"/>
        <w:spacing w:line="360" w:lineRule="auto"/>
      </w:pPr>
      <w:r w:rsidRPr="00C74B08">
        <w:t xml:space="preserve">The preferred spelling of the word “acknowledgment” in American English is without an “e” after the “g.” Use the singular heading even if you have many acknowledgments. </w:t>
      </w:r>
    </w:p>
    <w:p w14:paraId="4351E479" w14:textId="77777777" w:rsidR="00BA1BE9" w:rsidRPr="00C74B08" w:rsidRDefault="00BA1BE9" w:rsidP="00D17546">
      <w:pPr>
        <w:pStyle w:val="ReferenceHead"/>
        <w:spacing w:line="360" w:lineRule="auto"/>
      </w:pPr>
      <w:r w:rsidRPr="00C74B08">
        <w:lastRenderedPageBreak/>
        <w:t>References</w:t>
      </w:r>
    </w:p>
    <w:p w14:paraId="37B6BEA3" w14:textId="77777777" w:rsidR="00BA1BE9" w:rsidRPr="00C74B08" w:rsidRDefault="00BA1BE9" w:rsidP="00D17546">
      <w:pPr>
        <w:pStyle w:val="references"/>
        <w:spacing w:line="360" w:lineRule="auto"/>
      </w:pPr>
      <w:r w:rsidRPr="00C74B08">
        <w:t xml:space="preserve">G. O. Young, “Synthetic structure of industrial plastics (Book style with paper title and editor),” </w:t>
      </w:r>
      <w:r w:rsidRPr="00C74B08">
        <w:tab/>
        <w:t xml:space="preserve">in </w:t>
      </w:r>
      <w:r w:rsidRPr="00C74B08">
        <w:rPr>
          <w:i/>
          <w:iCs/>
        </w:rPr>
        <w:t>Plastics</w:t>
      </w:r>
      <w:r w:rsidRPr="00C74B08">
        <w:t xml:space="preserve">, 2nd ed. vol. 3, J. Peters, Ed.  </w:t>
      </w:r>
      <w:smartTag w:uri="urn:schemas-microsoft-com:office:smarttags" w:element="place">
        <w:smartTag w:uri="urn:schemas-microsoft-com:office:smarttags" w:element="State">
          <w:r w:rsidRPr="00C74B08">
            <w:t>New York</w:t>
          </w:r>
        </w:smartTag>
      </w:smartTag>
      <w:r w:rsidRPr="00C74B08">
        <w:t>: McGraw-Hill, 1964, pp. 15–64.</w:t>
      </w:r>
    </w:p>
    <w:p w14:paraId="78BC5465" w14:textId="77777777" w:rsidR="00BA1BE9" w:rsidRPr="00C74B08" w:rsidRDefault="00BA1BE9" w:rsidP="00D17546">
      <w:pPr>
        <w:pStyle w:val="references"/>
        <w:spacing w:line="360" w:lineRule="auto"/>
      </w:pPr>
      <w:r w:rsidRPr="00C74B08">
        <w:t xml:space="preserve">W.-K. Chen, </w:t>
      </w:r>
      <w:r w:rsidRPr="00C74B08">
        <w:rPr>
          <w:i/>
          <w:iCs/>
        </w:rPr>
        <w:t>Linear Networks and Systems</w:t>
      </w:r>
      <w:r w:rsidRPr="00C74B08">
        <w:t xml:space="preserve"> (Book style)</w:t>
      </w:r>
      <w:r w:rsidRPr="00C74B08">
        <w:rPr>
          <w:i/>
          <w:iCs/>
        </w:rPr>
        <w:t>.</w:t>
      </w:r>
      <w:r w:rsidRPr="00C74B08">
        <w:tab/>
      </w:r>
      <w:smartTag w:uri="urn:schemas-microsoft-com:office:smarttags" w:element="place">
        <w:smartTag w:uri="urn:schemas-microsoft-com:office:smarttags" w:element="City">
          <w:r w:rsidRPr="00C74B08">
            <w:t>Belmont</w:t>
          </w:r>
        </w:smartTag>
        <w:r w:rsidRPr="00C74B08">
          <w:t xml:space="preserve">, </w:t>
        </w:r>
        <w:smartTag w:uri="urn:schemas-microsoft-com:office:smarttags" w:element="State">
          <w:r w:rsidRPr="00C74B08">
            <w:t>CA</w:t>
          </w:r>
        </w:smartTag>
      </w:smartTag>
      <w:r w:rsidRPr="00C74B08">
        <w:t xml:space="preserve">: </w:t>
      </w:r>
      <w:smartTag w:uri="urn:schemas-microsoft-com:office:smarttags" w:element="place">
        <w:smartTag w:uri="urn:schemas-microsoft-com:office:smarttags" w:element="City">
          <w:r w:rsidRPr="00C74B08">
            <w:t>Wadsworth</w:t>
          </w:r>
        </w:smartTag>
      </w:smartTag>
      <w:r w:rsidRPr="00C74B08">
        <w:t>, 1993, pp. 123–135.</w:t>
      </w:r>
    </w:p>
    <w:p w14:paraId="6BFE9715" w14:textId="77777777" w:rsidR="00BA1BE9" w:rsidRPr="00C74B08" w:rsidRDefault="00BA1BE9" w:rsidP="00D17546">
      <w:pPr>
        <w:pStyle w:val="references"/>
        <w:spacing w:line="360" w:lineRule="auto"/>
      </w:pPr>
      <w:r w:rsidRPr="00C74B08">
        <w:t xml:space="preserve">H. Poor, </w:t>
      </w:r>
      <w:r w:rsidRPr="00C74B08">
        <w:rPr>
          <w:i/>
          <w:iCs/>
        </w:rPr>
        <w:t>An Introduction to Signal Detection and Estimation</w:t>
      </w:r>
      <w:r w:rsidRPr="00C74B08">
        <w:t xml:space="preserve">.   </w:t>
      </w:r>
      <w:smartTag w:uri="urn:schemas-microsoft-com:office:smarttags" w:element="place">
        <w:smartTag w:uri="urn:schemas-microsoft-com:office:smarttags" w:element="State">
          <w:r w:rsidRPr="00C74B08">
            <w:t>New York</w:t>
          </w:r>
        </w:smartTag>
      </w:smartTag>
      <w:r w:rsidRPr="00C74B08">
        <w:t>: Springer-Verlag, 1985, ch. 4.</w:t>
      </w:r>
    </w:p>
    <w:p w14:paraId="20F6EC27" w14:textId="77777777" w:rsidR="00BA1BE9" w:rsidRPr="00C74B08" w:rsidRDefault="00BA1BE9" w:rsidP="00D17546">
      <w:pPr>
        <w:pStyle w:val="references"/>
        <w:spacing w:line="360" w:lineRule="auto"/>
      </w:pPr>
      <w:r w:rsidRPr="00C74B08">
        <w:t>B. Smith, “An approach to graphs of linear forms (Unpublished work style),” unpublished.</w:t>
      </w:r>
    </w:p>
    <w:p w14:paraId="3BCE60D2" w14:textId="77777777" w:rsidR="00BA1BE9" w:rsidRPr="00C74B08" w:rsidRDefault="00BA1BE9" w:rsidP="00D17546">
      <w:pPr>
        <w:pStyle w:val="references"/>
        <w:spacing w:line="360" w:lineRule="auto"/>
      </w:pPr>
      <w:r w:rsidRPr="00C74B08">
        <w:t xml:space="preserve">E. H. Miller, “A note on reflector arrays (Periodical style—Accepted for publication),” </w:t>
      </w:r>
      <w:r w:rsidRPr="00C74B08">
        <w:rPr>
          <w:i/>
          <w:iCs/>
        </w:rPr>
        <w:t>IEEE Trans. Antennas Propagat.</w:t>
      </w:r>
      <w:r w:rsidRPr="00C74B08">
        <w:t>, to be published.</w:t>
      </w:r>
    </w:p>
    <w:p w14:paraId="77652B28" w14:textId="77777777" w:rsidR="00BA1BE9" w:rsidRPr="00C74B08" w:rsidRDefault="00BA1BE9" w:rsidP="00D17546">
      <w:pPr>
        <w:pStyle w:val="references"/>
        <w:spacing w:line="360" w:lineRule="auto"/>
      </w:pPr>
      <w:r w:rsidRPr="00C74B08">
        <w:t xml:space="preserve">J. Wang, “Fundamentals of erbium-doped fiber amplifiers arrays (Periodical style—Submitted for publication),” </w:t>
      </w:r>
      <w:r w:rsidRPr="00C74B08">
        <w:rPr>
          <w:i/>
          <w:iCs/>
        </w:rPr>
        <w:t>IEEE J. Quantum Electron.</w:t>
      </w:r>
      <w:r w:rsidRPr="00C74B08">
        <w:t>, submitted for publication.</w:t>
      </w:r>
    </w:p>
    <w:p w14:paraId="7F3599AF" w14:textId="77777777" w:rsidR="006B036D" w:rsidRPr="00C74B08" w:rsidRDefault="006B036D" w:rsidP="00D17546">
      <w:pPr>
        <w:spacing w:line="360" w:lineRule="auto"/>
        <w:jc w:val="both"/>
        <w:rPr>
          <w:b/>
          <w:bCs/>
          <w:sz w:val="20"/>
          <w:szCs w:val="20"/>
        </w:rPr>
      </w:pPr>
    </w:p>
    <w:p w14:paraId="4655CE07" w14:textId="77777777" w:rsidR="00A5423C" w:rsidRPr="00C74B08" w:rsidRDefault="00A5423C" w:rsidP="00D17546">
      <w:pPr>
        <w:pStyle w:val="ReferenceHead"/>
        <w:spacing w:line="360" w:lineRule="auto"/>
      </w:pPr>
      <w:r w:rsidRPr="00C74B08">
        <w:t>Authors</w:t>
      </w:r>
    </w:p>
    <w:p w14:paraId="37F816AD" w14:textId="6A6F367C" w:rsidR="0008198A" w:rsidRPr="00C74B08" w:rsidRDefault="008A79B4" w:rsidP="00D17546">
      <w:pPr>
        <w:spacing w:line="360" w:lineRule="auto"/>
        <w:rPr>
          <w:b/>
          <w:bCs/>
          <w:sz w:val="20"/>
          <w:szCs w:val="20"/>
        </w:rPr>
      </w:pPr>
      <w:r w:rsidRPr="00C74B08">
        <w:rPr>
          <w:b/>
          <w:bCs/>
          <w:sz w:val="20"/>
          <w:szCs w:val="20"/>
        </w:rPr>
        <w:t xml:space="preserve">Author </w:t>
      </w:r>
      <w:r w:rsidRPr="00C74B08">
        <w:rPr>
          <w:sz w:val="20"/>
          <w:szCs w:val="20"/>
        </w:rPr>
        <w:t xml:space="preserve">– </w:t>
      </w:r>
      <w:r w:rsidR="00612F14" w:rsidRPr="00C74B08">
        <w:rPr>
          <w:sz w:val="20"/>
          <w:szCs w:val="20"/>
        </w:rPr>
        <w:t>Luca Somigli</w:t>
      </w:r>
      <w:r w:rsidR="001509DF" w:rsidRPr="00C74B08">
        <w:rPr>
          <w:sz w:val="20"/>
          <w:szCs w:val="20"/>
        </w:rPr>
        <w:t xml:space="preserve">, </w:t>
      </w:r>
      <w:r w:rsidR="00612F14" w:rsidRPr="00C74B08">
        <w:rPr>
          <w:sz w:val="20"/>
          <w:szCs w:val="20"/>
        </w:rPr>
        <w:t>Birkbeck, University of Londo</w:t>
      </w:r>
      <w:r w:rsidR="0094119B" w:rsidRPr="00C74B08">
        <w:rPr>
          <w:sz w:val="20"/>
          <w:szCs w:val="20"/>
        </w:rPr>
        <w:t>n</w:t>
      </w:r>
      <w:r w:rsidRPr="00C74B08">
        <w:rPr>
          <w:sz w:val="20"/>
          <w:szCs w:val="20"/>
        </w:rPr>
        <w:t>.</w:t>
      </w:r>
    </w:p>
    <w:p w14:paraId="7FA15585" w14:textId="77777777" w:rsidR="0094119B" w:rsidRPr="00C74B08" w:rsidRDefault="0094119B" w:rsidP="00D17546">
      <w:pPr>
        <w:spacing w:line="360" w:lineRule="auto"/>
        <w:rPr>
          <w:sz w:val="20"/>
          <w:szCs w:val="20"/>
        </w:rPr>
      </w:pPr>
    </w:p>
    <w:p w14:paraId="438AC18A" w14:textId="77777777" w:rsidR="008805D9" w:rsidRPr="00C74B08" w:rsidRDefault="0008198A" w:rsidP="00D17546">
      <w:pPr>
        <w:spacing w:line="360" w:lineRule="auto"/>
        <w:rPr>
          <w:sz w:val="20"/>
          <w:szCs w:val="20"/>
        </w:rPr>
        <w:sectPr w:rsidR="008805D9" w:rsidRPr="00C74B08" w:rsidSect="008805D9">
          <w:type w:val="continuous"/>
          <w:pgSz w:w="12240" w:h="15840" w:code="1"/>
          <w:pgMar w:top="1152" w:right="720" w:bottom="1008" w:left="720" w:header="547" w:footer="446" w:gutter="0"/>
          <w:cols w:space="288"/>
          <w:docGrid w:linePitch="360"/>
        </w:sectPr>
      </w:pPr>
      <w:r w:rsidRPr="00C74B08">
        <w:rPr>
          <w:b/>
          <w:bCs/>
          <w:sz w:val="20"/>
          <w:szCs w:val="20"/>
        </w:rPr>
        <w:t xml:space="preserve">Correspondence Author </w:t>
      </w:r>
      <w:r w:rsidRPr="00C74B08">
        <w:rPr>
          <w:sz w:val="20"/>
          <w:szCs w:val="20"/>
        </w:rPr>
        <w:t xml:space="preserve">– Author name, email address, alternate email address (if any), contact number. </w:t>
      </w:r>
    </w:p>
    <w:p w14:paraId="3D2FAB0B" w14:textId="77777777" w:rsidR="0008198A" w:rsidRPr="00C74B08" w:rsidRDefault="0008198A" w:rsidP="00D17546">
      <w:pPr>
        <w:spacing w:line="360" w:lineRule="auto"/>
        <w:rPr>
          <w:sz w:val="20"/>
          <w:szCs w:val="20"/>
        </w:rPr>
      </w:pPr>
    </w:p>
    <w:p w14:paraId="68C18BA7" w14:textId="77777777" w:rsidR="008A79B4" w:rsidRPr="00C74B08" w:rsidRDefault="008A79B4" w:rsidP="00D17546">
      <w:pPr>
        <w:spacing w:line="360" w:lineRule="auto"/>
        <w:jc w:val="both"/>
        <w:rPr>
          <w:sz w:val="20"/>
          <w:szCs w:val="20"/>
        </w:rPr>
      </w:pPr>
    </w:p>
    <w:p w14:paraId="64176A85" w14:textId="77777777" w:rsidR="008A79B4" w:rsidRPr="00C74B08" w:rsidRDefault="008A79B4" w:rsidP="00D17546">
      <w:pPr>
        <w:spacing w:line="360" w:lineRule="auto"/>
        <w:jc w:val="both"/>
        <w:rPr>
          <w:b/>
          <w:bCs/>
          <w:sz w:val="20"/>
          <w:szCs w:val="20"/>
        </w:rPr>
        <w:sectPr w:rsidR="008A79B4" w:rsidRPr="00C74B08" w:rsidSect="00EC2D9E">
          <w:type w:val="continuous"/>
          <w:pgSz w:w="12240" w:h="15840" w:code="1"/>
          <w:pgMar w:top="1152" w:right="720" w:bottom="1008" w:left="720" w:header="547" w:footer="446" w:gutter="0"/>
          <w:cols w:num="2" w:space="288"/>
          <w:docGrid w:linePitch="360"/>
        </w:sectPr>
      </w:pPr>
    </w:p>
    <w:p w14:paraId="715E5CE3" w14:textId="77777777" w:rsidR="001E74C3" w:rsidRPr="00C74B08" w:rsidRDefault="001E74C3" w:rsidP="00D17546">
      <w:pPr>
        <w:pStyle w:val="BodyText"/>
        <w:spacing w:line="360" w:lineRule="auto"/>
        <w:rPr>
          <w:sz w:val="20"/>
          <w:szCs w:val="20"/>
        </w:rPr>
      </w:pPr>
    </w:p>
    <w:p w14:paraId="4C1E51DF" w14:textId="77777777" w:rsidR="0099582D" w:rsidRPr="00C74B08" w:rsidRDefault="0099582D" w:rsidP="00D17546">
      <w:pPr>
        <w:spacing w:line="360" w:lineRule="auto"/>
        <w:jc w:val="both"/>
        <w:rPr>
          <w:sz w:val="20"/>
          <w:szCs w:val="20"/>
        </w:rPr>
      </w:pPr>
    </w:p>
    <w:sectPr w:rsidR="0099582D" w:rsidRPr="00C74B08"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76C5" w14:textId="77777777" w:rsidR="00B9680D" w:rsidRDefault="00B9680D">
      <w:r>
        <w:separator/>
      </w:r>
    </w:p>
  </w:endnote>
  <w:endnote w:type="continuationSeparator" w:id="0">
    <w:p w14:paraId="6A9C7FE6" w14:textId="77777777" w:rsidR="00B9680D" w:rsidRDefault="00B9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53CE" w14:textId="77777777" w:rsidR="00B9680D" w:rsidRDefault="00B9680D">
      <w:r>
        <w:separator/>
      </w:r>
    </w:p>
  </w:footnote>
  <w:footnote w:type="continuationSeparator" w:id="0">
    <w:p w14:paraId="434FF005" w14:textId="77777777" w:rsidR="00B9680D" w:rsidRDefault="00B96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15700"/>
    <w:rsid w:val="00022779"/>
    <w:rsid w:val="0003247D"/>
    <w:rsid w:val="00032B4C"/>
    <w:rsid w:val="00042491"/>
    <w:rsid w:val="00052382"/>
    <w:rsid w:val="0006092C"/>
    <w:rsid w:val="00060A16"/>
    <w:rsid w:val="00065651"/>
    <w:rsid w:val="00066C52"/>
    <w:rsid w:val="0007723D"/>
    <w:rsid w:val="0008198A"/>
    <w:rsid w:val="00094BD0"/>
    <w:rsid w:val="00097EAC"/>
    <w:rsid w:val="000A02A6"/>
    <w:rsid w:val="000A704F"/>
    <w:rsid w:val="000B2891"/>
    <w:rsid w:val="000C02A9"/>
    <w:rsid w:val="000C1197"/>
    <w:rsid w:val="000C133C"/>
    <w:rsid w:val="000C643D"/>
    <w:rsid w:val="000D308D"/>
    <w:rsid w:val="000D342D"/>
    <w:rsid w:val="000D791D"/>
    <w:rsid w:val="000E2C7B"/>
    <w:rsid w:val="000F1059"/>
    <w:rsid w:val="000F4659"/>
    <w:rsid w:val="00113D8A"/>
    <w:rsid w:val="001257B8"/>
    <w:rsid w:val="00132633"/>
    <w:rsid w:val="00140508"/>
    <w:rsid w:val="0014290F"/>
    <w:rsid w:val="00142CB2"/>
    <w:rsid w:val="001437F9"/>
    <w:rsid w:val="00144D96"/>
    <w:rsid w:val="001509DF"/>
    <w:rsid w:val="00154CF9"/>
    <w:rsid w:val="00156415"/>
    <w:rsid w:val="00170039"/>
    <w:rsid w:val="00171E47"/>
    <w:rsid w:val="00177FB9"/>
    <w:rsid w:val="00193082"/>
    <w:rsid w:val="001962D2"/>
    <w:rsid w:val="00197245"/>
    <w:rsid w:val="001A01A2"/>
    <w:rsid w:val="001A32B8"/>
    <w:rsid w:val="001A4A33"/>
    <w:rsid w:val="001A5986"/>
    <w:rsid w:val="001B517B"/>
    <w:rsid w:val="001C3894"/>
    <w:rsid w:val="001D4745"/>
    <w:rsid w:val="001E5199"/>
    <w:rsid w:val="001E6A61"/>
    <w:rsid w:val="001E74C3"/>
    <w:rsid w:val="00201908"/>
    <w:rsid w:val="00207267"/>
    <w:rsid w:val="00216F93"/>
    <w:rsid w:val="00217211"/>
    <w:rsid w:val="002217F0"/>
    <w:rsid w:val="00223B2A"/>
    <w:rsid w:val="00237623"/>
    <w:rsid w:val="0025573A"/>
    <w:rsid w:val="0028683F"/>
    <w:rsid w:val="00287F36"/>
    <w:rsid w:val="00291823"/>
    <w:rsid w:val="00291F18"/>
    <w:rsid w:val="00292927"/>
    <w:rsid w:val="002A1A2F"/>
    <w:rsid w:val="002A2A00"/>
    <w:rsid w:val="002A473A"/>
    <w:rsid w:val="002B5FFE"/>
    <w:rsid w:val="002E312D"/>
    <w:rsid w:val="002E607E"/>
    <w:rsid w:val="002E7BC0"/>
    <w:rsid w:val="002F1D86"/>
    <w:rsid w:val="002F52E5"/>
    <w:rsid w:val="00303665"/>
    <w:rsid w:val="00303D9F"/>
    <w:rsid w:val="00311810"/>
    <w:rsid w:val="003132C5"/>
    <w:rsid w:val="0032294C"/>
    <w:rsid w:val="003336B5"/>
    <w:rsid w:val="00333DE0"/>
    <w:rsid w:val="00335261"/>
    <w:rsid w:val="003447AE"/>
    <w:rsid w:val="00345284"/>
    <w:rsid w:val="0035561E"/>
    <w:rsid w:val="0037178C"/>
    <w:rsid w:val="00381E5B"/>
    <w:rsid w:val="00391FFD"/>
    <w:rsid w:val="003A5484"/>
    <w:rsid w:val="003B7114"/>
    <w:rsid w:val="003C2072"/>
    <w:rsid w:val="003D5063"/>
    <w:rsid w:val="003E05DE"/>
    <w:rsid w:val="003E07A9"/>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0880"/>
    <w:rsid w:val="004710AD"/>
    <w:rsid w:val="004771DD"/>
    <w:rsid w:val="004772FB"/>
    <w:rsid w:val="00490ACC"/>
    <w:rsid w:val="004A0EA6"/>
    <w:rsid w:val="004A545B"/>
    <w:rsid w:val="004B7907"/>
    <w:rsid w:val="004C3C16"/>
    <w:rsid w:val="004C793F"/>
    <w:rsid w:val="004D0991"/>
    <w:rsid w:val="004E1AEA"/>
    <w:rsid w:val="004F0AF1"/>
    <w:rsid w:val="004F6E27"/>
    <w:rsid w:val="00510D66"/>
    <w:rsid w:val="00516F78"/>
    <w:rsid w:val="005178D2"/>
    <w:rsid w:val="00521F1D"/>
    <w:rsid w:val="0053650F"/>
    <w:rsid w:val="005558D1"/>
    <w:rsid w:val="00556B91"/>
    <w:rsid w:val="00560AFF"/>
    <w:rsid w:val="0056697B"/>
    <w:rsid w:val="00594DEA"/>
    <w:rsid w:val="00595BEF"/>
    <w:rsid w:val="005A41C2"/>
    <w:rsid w:val="005B358A"/>
    <w:rsid w:val="005B61E1"/>
    <w:rsid w:val="005D3007"/>
    <w:rsid w:val="005E28E7"/>
    <w:rsid w:val="005F4215"/>
    <w:rsid w:val="0060483B"/>
    <w:rsid w:val="0060764E"/>
    <w:rsid w:val="00612F14"/>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242FC"/>
    <w:rsid w:val="00730342"/>
    <w:rsid w:val="00744ECD"/>
    <w:rsid w:val="00745D4F"/>
    <w:rsid w:val="0076040E"/>
    <w:rsid w:val="00761F2F"/>
    <w:rsid w:val="00774367"/>
    <w:rsid w:val="007813E5"/>
    <w:rsid w:val="00783381"/>
    <w:rsid w:val="00783A46"/>
    <w:rsid w:val="0079254B"/>
    <w:rsid w:val="00792BD4"/>
    <w:rsid w:val="007A6E00"/>
    <w:rsid w:val="007A6ECC"/>
    <w:rsid w:val="007A7A8B"/>
    <w:rsid w:val="007B5DF0"/>
    <w:rsid w:val="007C2BEB"/>
    <w:rsid w:val="007C31FA"/>
    <w:rsid w:val="007C6EE9"/>
    <w:rsid w:val="007D3977"/>
    <w:rsid w:val="007D592F"/>
    <w:rsid w:val="007E6867"/>
    <w:rsid w:val="007F1491"/>
    <w:rsid w:val="007F2607"/>
    <w:rsid w:val="007F364A"/>
    <w:rsid w:val="00804440"/>
    <w:rsid w:val="00806785"/>
    <w:rsid w:val="00813316"/>
    <w:rsid w:val="00827947"/>
    <w:rsid w:val="00854803"/>
    <w:rsid w:val="008622A7"/>
    <w:rsid w:val="00872C03"/>
    <w:rsid w:val="00877ECB"/>
    <w:rsid w:val="008805D9"/>
    <w:rsid w:val="00882EDE"/>
    <w:rsid w:val="00883944"/>
    <w:rsid w:val="008922F3"/>
    <w:rsid w:val="008A1D76"/>
    <w:rsid w:val="008A2B49"/>
    <w:rsid w:val="008A36CF"/>
    <w:rsid w:val="008A79B4"/>
    <w:rsid w:val="008B383C"/>
    <w:rsid w:val="008B403D"/>
    <w:rsid w:val="008B4570"/>
    <w:rsid w:val="008C113D"/>
    <w:rsid w:val="008E17B1"/>
    <w:rsid w:val="008E199B"/>
    <w:rsid w:val="008E6B65"/>
    <w:rsid w:val="008F2981"/>
    <w:rsid w:val="008F4047"/>
    <w:rsid w:val="00901BC5"/>
    <w:rsid w:val="009068B9"/>
    <w:rsid w:val="009100BE"/>
    <w:rsid w:val="00916D12"/>
    <w:rsid w:val="00924E4A"/>
    <w:rsid w:val="0092512C"/>
    <w:rsid w:val="00934161"/>
    <w:rsid w:val="0094119B"/>
    <w:rsid w:val="00942EFC"/>
    <w:rsid w:val="0094505A"/>
    <w:rsid w:val="00947C3B"/>
    <w:rsid w:val="00950B4A"/>
    <w:rsid w:val="00952089"/>
    <w:rsid w:val="00964847"/>
    <w:rsid w:val="00967C64"/>
    <w:rsid w:val="0097204F"/>
    <w:rsid w:val="009734A8"/>
    <w:rsid w:val="0098240F"/>
    <w:rsid w:val="0098722E"/>
    <w:rsid w:val="0098773D"/>
    <w:rsid w:val="0099582D"/>
    <w:rsid w:val="009A1D91"/>
    <w:rsid w:val="009A27B7"/>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472AF"/>
    <w:rsid w:val="00A5423C"/>
    <w:rsid w:val="00A55468"/>
    <w:rsid w:val="00A6196A"/>
    <w:rsid w:val="00A67C4A"/>
    <w:rsid w:val="00A70D89"/>
    <w:rsid w:val="00A81BB7"/>
    <w:rsid w:val="00A934F1"/>
    <w:rsid w:val="00AA569B"/>
    <w:rsid w:val="00AA6911"/>
    <w:rsid w:val="00AB1E10"/>
    <w:rsid w:val="00AB70E8"/>
    <w:rsid w:val="00AC0C5D"/>
    <w:rsid w:val="00AC1929"/>
    <w:rsid w:val="00AC4119"/>
    <w:rsid w:val="00AD0BB0"/>
    <w:rsid w:val="00AD775A"/>
    <w:rsid w:val="00AE01F4"/>
    <w:rsid w:val="00AF19A5"/>
    <w:rsid w:val="00AF222F"/>
    <w:rsid w:val="00AF654F"/>
    <w:rsid w:val="00AF7B9F"/>
    <w:rsid w:val="00B049D2"/>
    <w:rsid w:val="00B06EF7"/>
    <w:rsid w:val="00B070A1"/>
    <w:rsid w:val="00B31503"/>
    <w:rsid w:val="00B37570"/>
    <w:rsid w:val="00B41700"/>
    <w:rsid w:val="00B4423C"/>
    <w:rsid w:val="00B52D1E"/>
    <w:rsid w:val="00B55E9C"/>
    <w:rsid w:val="00B60C5D"/>
    <w:rsid w:val="00B71F5F"/>
    <w:rsid w:val="00B7254B"/>
    <w:rsid w:val="00B75D74"/>
    <w:rsid w:val="00B80181"/>
    <w:rsid w:val="00B83956"/>
    <w:rsid w:val="00B852D4"/>
    <w:rsid w:val="00B94A59"/>
    <w:rsid w:val="00B9680D"/>
    <w:rsid w:val="00BA1BE9"/>
    <w:rsid w:val="00BA281B"/>
    <w:rsid w:val="00BB33D3"/>
    <w:rsid w:val="00BB5A11"/>
    <w:rsid w:val="00BB752D"/>
    <w:rsid w:val="00BC1BE1"/>
    <w:rsid w:val="00BC427C"/>
    <w:rsid w:val="00BD16D8"/>
    <w:rsid w:val="00BD1842"/>
    <w:rsid w:val="00BD4EDC"/>
    <w:rsid w:val="00BD5D52"/>
    <w:rsid w:val="00C15F78"/>
    <w:rsid w:val="00C31514"/>
    <w:rsid w:val="00C31FF2"/>
    <w:rsid w:val="00C429BA"/>
    <w:rsid w:val="00C45DAB"/>
    <w:rsid w:val="00C4625C"/>
    <w:rsid w:val="00C65D45"/>
    <w:rsid w:val="00C74B08"/>
    <w:rsid w:val="00C7663E"/>
    <w:rsid w:val="00C838F7"/>
    <w:rsid w:val="00CA6924"/>
    <w:rsid w:val="00CB1CC9"/>
    <w:rsid w:val="00CD3DB8"/>
    <w:rsid w:val="00CD40E5"/>
    <w:rsid w:val="00CE2F69"/>
    <w:rsid w:val="00CF4A25"/>
    <w:rsid w:val="00D001BC"/>
    <w:rsid w:val="00D02BE6"/>
    <w:rsid w:val="00D0339C"/>
    <w:rsid w:val="00D10DA0"/>
    <w:rsid w:val="00D142BA"/>
    <w:rsid w:val="00D17546"/>
    <w:rsid w:val="00D22A77"/>
    <w:rsid w:val="00D23936"/>
    <w:rsid w:val="00D31A05"/>
    <w:rsid w:val="00D343CC"/>
    <w:rsid w:val="00D40251"/>
    <w:rsid w:val="00D409B0"/>
    <w:rsid w:val="00D43942"/>
    <w:rsid w:val="00D46055"/>
    <w:rsid w:val="00D51EE4"/>
    <w:rsid w:val="00D5313F"/>
    <w:rsid w:val="00D60D94"/>
    <w:rsid w:val="00D66527"/>
    <w:rsid w:val="00D80105"/>
    <w:rsid w:val="00D810B8"/>
    <w:rsid w:val="00D86832"/>
    <w:rsid w:val="00D930AE"/>
    <w:rsid w:val="00DA2B41"/>
    <w:rsid w:val="00DA407D"/>
    <w:rsid w:val="00DB6C7B"/>
    <w:rsid w:val="00DD3637"/>
    <w:rsid w:val="00DD5BD4"/>
    <w:rsid w:val="00DE1D2E"/>
    <w:rsid w:val="00DF4B66"/>
    <w:rsid w:val="00E04B7F"/>
    <w:rsid w:val="00E070E9"/>
    <w:rsid w:val="00E154F9"/>
    <w:rsid w:val="00E35EA5"/>
    <w:rsid w:val="00E442B7"/>
    <w:rsid w:val="00E566BA"/>
    <w:rsid w:val="00E57157"/>
    <w:rsid w:val="00E625C2"/>
    <w:rsid w:val="00E62C4F"/>
    <w:rsid w:val="00E63190"/>
    <w:rsid w:val="00E6514A"/>
    <w:rsid w:val="00E82307"/>
    <w:rsid w:val="00E85723"/>
    <w:rsid w:val="00E918F0"/>
    <w:rsid w:val="00EA1499"/>
    <w:rsid w:val="00EA6ED9"/>
    <w:rsid w:val="00EC2699"/>
    <w:rsid w:val="00EC2D9E"/>
    <w:rsid w:val="00EC6758"/>
    <w:rsid w:val="00EC684D"/>
    <w:rsid w:val="00EC6ED1"/>
    <w:rsid w:val="00EE2BA4"/>
    <w:rsid w:val="00EE39A6"/>
    <w:rsid w:val="00EE4FFE"/>
    <w:rsid w:val="00EE5655"/>
    <w:rsid w:val="00EF367C"/>
    <w:rsid w:val="00EF4733"/>
    <w:rsid w:val="00EF7935"/>
    <w:rsid w:val="00F174DB"/>
    <w:rsid w:val="00F176E6"/>
    <w:rsid w:val="00F2064D"/>
    <w:rsid w:val="00F20EA4"/>
    <w:rsid w:val="00F26158"/>
    <w:rsid w:val="00F3004B"/>
    <w:rsid w:val="00F323B2"/>
    <w:rsid w:val="00F518BA"/>
    <w:rsid w:val="00F61FB4"/>
    <w:rsid w:val="00F627D3"/>
    <w:rsid w:val="00F64A99"/>
    <w:rsid w:val="00F66541"/>
    <w:rsid w:val="00F67A43"/>
    <w:rsid w:val="00F75916"/>
    <w:rsid w:val="00F835DE"/>
    <w:rsid w:val="00F91D78"/>
    <w:rsid w:val="00F97BD5"/>
    <w:rsid w:val="00FA3DC0"/>
    <w:rsid w:val="00FA41B9"/>
    <w:rsid w:val="00FB3536"/>
    <w:rsid w:val="00FB4575"/>
    <w:rsid w:val="00FB7329"/>
    <w:rsid w:val="00FC0233"/>
    <w:rsid w:val="00FD021C"/>
    <w:rsid w:val="00FD3E24"/>
    <w:rsid w:val="00FD434A"/>
    <w:rsid w:val="00FD5FFF"/>
    <w:rsid w:val="00FE0F88"/>
    <w:rsid w:val="00FF3846"/>
    <w:rsid w:val="00FF54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srp.org/online-publication-char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itor@ijsrp.org"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5</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12549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74</cp:revision>
  <cp:lastPrinted>2018-07-07T08:20:00Z</cp:lastPrinted>
  <dcterms:created xsi:type="dcterms:W3CDTF">2021-08-12T16:30:00Z</dcterms:created>
  <dcterms:modified xsi:type="dcterms:W3CDTF">2021-08-13T16:40:00Z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