
<file path=[Content_Types].xml><?xml version="1.0" encoding="utf-8"?>
<ns0:Types xmlns:ns0="http://schemas.openxmlformats.org/package/2006/content-types">
  <ns0:Default Extension="png" ContentType="image/png"/>
  <ns0:Default Extension="jpeg" ContentType="image/jpe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5832" w:type="dxa"/>
        <w:tblInd w:w="-998" w:type="dxa"/>
        <w:tblLook w:val="04A0" w:firstRow="1" w:lastRow="0" w:firstColumn="1" w:lastColumn="0" w:noHBand="0" w:noVBand="1"/>
      </w:tblPr>
      <w:tblGrid>
        <w:gridCol w:w="1380"/>
        <w:gridCol w:w="1082"/>
        <w:gridCol w:w="1083"/>
        <w:gridCol w:w="1083"/>
        <w:gridCol w:w="1092"/>
        <w:gridCol w:w="1092"/>
        <w:gridCol w:w="1085"/>
        <w:gridCol w:w="1092"/>
        <w:gridCol w:w="1085"/>
        <w:gridCol w:w="1085"/>
        <w:gridCol w:w="1085"/>
        <w:gridCol w:w="1094"/>
        <w:gridCol w:w="1094"/>
        <w:gridCol w:w="1400"/>
      </w:tblGrid>
      <w:tr w:rsidR="001C3BCD" w14:paraId="7C1418AE" w14:textId="7348EAE3" w:rsidTr="001C3BCD">
        <w:trPr>
          <w:trHeight w:val="1219"/>
        </w:trPr>
        <w:tc>
          <w:tcPr>
            <w:tcW w:w="1380" w:type="dxa"/>
            <w:vAlign w:val="center"/>
          </w:tcPr>
          <w:p w14:paraId="3B4DEC3A" w14:textId="4C1658BD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DATA</w:t>
            </w:r>
          </w:p>
        </w:tc>
        <w:tc>
          <w:tcPr>
            <w:tcW w:w="1082" w:type="dxa"/>
            <w:textDirection w:val="btLr"/>
            <w:vAlign w:val="center"/>
          </w:tcPr>
          <w:p w14:paraId="376C3EBE" w14:textId="136706E4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ENTRADA DIÁRIA                                            NO ESTOQUE</w:t>
            </w:r>
          </w:p>
        </w:tc>
        <w:tc>
          <w:tcPr>
            <w:tcW w:w="1083" w:type="dxa"/>
            <w:textDirection w:val="btLr"/>
            <w:vAlign w:val="center"/>
          </w:tcPr>
          <w:p w14:paraId="4EAFD86A" w14:textId="728022DB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ESTOQUE TOTAL</w:t>
            </w:r>
          </w:p>
        </w:tc>
        <w:tc>
          <w:tcPr>
            <w:tcW w:w="1083" w:type="dxa"/>
            <w:textDirection w:val="btLr"/>
            <w:vAlign w:val="center"/>
          </w:tcPr>
          <w:p w14:paraId="4B0E28BC" w14:textId="38C61715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LITRAGEM VENDIDA</w:t>
            </w:r>
          </w:p>
        </w:tc>
        <w:tc>
          <w:tcPr>
            <w:tcW w:w="1092" w:type="dxa"/>
            <w:textDirection w:val="btLr"/>
            <w:vAlign w:val="center"/>
          </w:tcPr>
          <w:p w14:paraId="22704D48" w14:textId="77777777" w:rsidR="001C3BCD" w:rsidRPr="001C3BCD" w:rsidRDefault="001C3BCD" w:rsidP="001C3BCD">
            <w:pPr>
              <w:ind w:left="2" w:right="113"/>
              <w:jc w:val="center"/>
              <w:rPr>
                <w:b/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SOBRA NO</w:t>
            </w:r>
          </w:p>
          <w:p w14:paraId="793D800C" w14:textId="49519607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ESTOQUE</w:t>
            </w:r>
          </w:p>
        </w:tc>
        <w:tc>
          <w:tcPr>
            <w:tcW w:w="1092" w:type="dxa"/>
            <w:textDirection w:val="btLr"/>
            <w:vAlign w:val="center"/>
          </w:tcPr>
          <w:p w14:paraId="59F56056" w14:textId="77777777" w:rsidR="001C3BCD" w:rsidRPr="001C3BCD" w:rsidRDefault="001C3BCD" w:rsidP="001C3BCD">
            <w:pPr>
              <w:ind w:left="2" w:right="113"/>
              <w:jc w:val="center"/>
              <w:rPr>
                <w:b/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SILO</w:t>
            </w:r>
          </w:p>
          <w:p w14:paraId="47663EB3" w14:textId="357D9C42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ARMAZENADO</w:t>
            </w:r>
          </w:p>
        </w:tc>
        <w:tc>
          <w:tcPr>
            <w:tcW w:w="1085" w:type="dxa"/>
            <w:textDirection w:val="btLr"/>
            <w:vAlign w:val="center"/>
          </w:tcPr>
          <w:p w14:paraId="2A4033E8" w14:textId="7111D690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RESPONSAVEL</w:t>
            </w:r>
          </w:p>
        </w:tc>
        <w:tc>
          <w:tcPr>
            <w:tcW w:w="1092" w:type="dxa"/>
            <w:vAlign w:val="center"/>
          </w:tcPr>
          <w:p w14:paraId="4F6809F7" w14:textId="5889CE84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DATA</w:t>
            </w:r>
          </w:p>
        </w:tc>
        <w:tc>
          <w:tcPr>
            <w:tcW w:w="1085" w:type="dxa"/>
            <w:textDirection w:val="btLr"/>
            <w:vAlign w:val="center"/>
          </w:tcPr>
          <w:p w14:paraId="65531A2D" w14:textId="39C474A5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ENTRADA DIÁRIA                                            NO ESTOQUE</w:t>
            </w:r>
          </w:p>
        </w:tc>
        <w:tc>
          <w:tcPr>
            <w:tcW w:w="1085" w:type="dxa"/>
            <w:textDirection w:val="btLr"/>
            <w:vAlign w:val="center"/>
          </w:tcPr>
          <w:p w14:paraId="40201B32" w14:textId="40BBBDDA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ESTOQUE TOTAL</w:t>
            </w:r>
          </w:p>
        </w:tc>
        <w:tc>
          <w:tcPr>
            <w:tcW w:w="1085" w:type="dxa"/>
            <w:textDirection w:val="btLr"/>
            <w:vAlign w:val="center"/>
          </w:tcPr>
          <w:p w14:paraId="2AC027C1" w14:textId="7D6F1AD9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LITRAGEM VENDIDA</w:t>
            </w:r>
          </w:p>
        </w:tc>
        <w:tc>
          <w:tcPr>
            <w:tcW w:w="1094" w:type="dxa"/>
            <w:textDirection w:val="btLr"/>
            <w:vAlign w:val="center"/>
          </w:tcPr>
          <w:p w14:paraId="2A66020D" w14:textId="77777777" w:rsidR="001C3BCD" w:rsidRPr="001C3BCD" w:rsidRDefault="001C3BCD" w:rsidP="001C3BCD">
            <w:pPr>
              <w:ind w:left="2" w:right="113"/>
              <w:jc w:val="center"/>
              <w:rPr>
                <w:b/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SOBRA NO</w:t>
            </w:r>
          </w:p>
          <w:p w14:paraId="28C1E1BE" w14:textId="26697315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ESTOQUE</w:t>
            </w:r>
          </w:p>
        </w:tc>
        <w:tc>
          <w:tcPr>
            <w:tcW w:w="1094" w:type="dxa"/>
            <w:textDirection w:val="btLr"/>
            <w:vAlign w:val="center"/>
          </w:tcPr>
          <w:p w14:paraId="3670B59C" w14:textId="77777777" w:rsidR="001C3BCD" w:rsidRPr="001C3BCD" w:rsidRDefault="001C3BCD" w:rsidP="001C3BCD">
            <w:pPr>
              <w:ind w:left="2" w:right="113"/>
              <w:jc w:val="center"/>
              <w:rPr>
                <w:b/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SILO</w:t>
            </w:r>
          </w:p>
          <w:p w14:paraId="30FE0C91" w14:textId="1CF3F85E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ARMAZENADO</w:t>
            </w:r>
          </w:p>
        </w:tc>
        <w:tc>
          <w:tcPr>
            <w:tcW w:w="1400" w:type="dxa"/>
            <w:textDirection w:val="btLr"/>
            <w:vAlign w:val="center"/>
          </w:tcPr>
          <w:p w14:paraId="11CDF735" w14:textId="50445E52" w:rsidR="001C3BCD" w:rsidRPr="001C3BCD" w:rsidRDefault="001C3BCD" w:rsidP="001C3BCD">
            <w:pPr>
              <w:jc w:val="center"/>
              <w:rPr>
                <w:sz w:val="16"/>
                <w:szCs w:val="16"/>
              </w:rPr>
            </w:pPr>
            <w:r w:rsidRPr="001C3BCD">
              <w:rPr>
                <w:b/>
                <w:sz w:val="16"/>
                <w:szCs w:val="16"/>
              </w:rPr>
              <w:t>RESPONSAVEL</w:t>
            </w:r>
          </w:p>
        </w:tc>
      </w:tr>
      <w:tr w:rsidR="001C3BCD" w14:paraId="50AD1E47" w14:textId="77777777" w:rsidTr="001C3BCD">
        <w:trPr>
          <w:trHeight w:val="426"/>
        </w:trPr>
        <w:tc>
          <w:tcPr>
            <w:tcW w:w="1380" w:type="dxa"/>
          </w:tcPr>
          <w:p w14:paraId="521169E6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0118746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223535DB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6E5FE82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7059099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22D21F7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0A5FF9C6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1EFDD71B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0B31E6C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146FFE9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2786E8EF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7DA2D8E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6B6761E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2388C2F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  <w:tr w:rsidR="001C3BCD" w14:paraId="717C15E5" w14:textId="77777777" w:rsidTr="001C3BCD">
        <w:trPr>
          <w:trHeight w:val="417"/>
        </w:trPr>
        <w:tc>
          <w:tcPr>
            <w:tcW w:w="1380" w:type="dxa"/>
          </w:tcPr>
          <w:p w14:paraId="6B842A18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484FBFB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367AF05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256385D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7613289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58099A6C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63AEB13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3FD1C3AE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6D4CBA3B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33916956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6C82E47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74840D2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08F9CD0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55EFF44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  <w:tr w:rsidR="001C3BCD" w14:paraId="26B8D06C" w14:textId="77777777" w:rsidTr="001C3BCD">
        <w:trPr>
          <w:trHeight w:val="409"/>
        </w:trPr>
        <w:tc>
          <w:tcPr>
            <w:tcW w:w="1380" w:type="dxa"/>
          </w:tcPr>
          <w:p w14:paraId="7361444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758587CC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1EB790E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033DAD48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702D56B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16643666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79034543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0D850AC3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43FA9236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7EC8045F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5A5C99C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2D8495C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5273B4E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62851663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  <w:tr w:rsidR="001C3BCD" w14:paraId="64755AE1" w14:textId="77777777" w:rsidTr="001C3BCD">
        <w:trPr>
          <w:trHeight w:val="429"/>
        </w:trPr>
        <w:tc>
          <w:tcPr>
            <w:tcW w:w="1380" w:type="dxa"/>
          </w:tcPr>
          <w:p w14:paraId="587634DB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49D68A27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467ED6C7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0B027D9E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7999CA65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1BF68725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569E3E4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0FC78C0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75547DE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456FD79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6EADDA3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1E99A2E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070B953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325E3DCB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  <w:tr w:rsidR="001C3BCD" w14:paraId="5140EBB6" w14:textId="77777777" w:rsidTr="001C3BCD">
        <w:trPr>
          <w:trHeight w:val="408"/>
        </w:trPr>
        <w:tc>
          <w:tcPr>
            <w:tcW w:w="1380" w:type="dxa"/>
          </w:tcPr>
          <w:p w14:paraId="18D88CC3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469CD5A7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09BD4615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3D364203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658F3146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41622F8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266703A7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5903D77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036CBF4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7DF1D2B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412E8A5B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317E9BE7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612FB466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756F7DFB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  <w:tr w:rsidR="001C3BCD" w14:paraId="15CFDF9C" w14:textId="77777777" w:rsidTr="001C3BCD">
        <w:trPr>
          <w:trHeight w:val="413"/>
        </w:trPr>
        <w:tc>
          <w:tcPr>
            <w:tcW w:w="1380" w:type="dxa"/>
          </w:tcPr>
          <w:p w14:paraId="17F3517B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6C898BC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73C48F6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56BD9C0F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4318D63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2ADF1C5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7D27B3DE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772C478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78C0037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7950EF5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30FA24EF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0767C05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32498E96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6ED5A96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  <w:tr w:rsidR="001C3BCD" w14:paraId="1657DF1B" w14:textId="77777777" w:rsidTr="001C3BCD">
        <w:trPr>
          <w:trHeight w:val="419"/>
        </w:trPr>
        <w:tc>
          <w:tcPr>
            <w:tcW w:w="1380" w:type="dxa"/>
          </w:tcPr>
          <w:p w14:paraId="3C14AE7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0074D92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1DBA83AF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175A890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07467B5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35F75D0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4C34F5C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26C4B41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633CF0E7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33F2AA0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7F70CB4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2532E6E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2CD1788C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5A51FCB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  <w:tr w:rsidR="001C3BCD" w14:paraId="36084BA1" w14:textId="77777777" w:rsidTr="001C3BCD">
        <w:trPr>
          <w:trHeight w:val="411"/>
        </w:trPr>
        <w:tc>
          <w:tcPr>
            <w:tcW w:w="1380" w:type="dxa"/>
          </w:tcPr>
          <w:p w14:paraId="55783ABC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0072266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3636EFD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749AEE9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76BF9E45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3027BCAC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190EA9CC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6294BE5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7F57EC05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6B066DC8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70AE762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6FF6E68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6DF6530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02273AD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  <w:tr w:rsidR="001C3BCD" w14:paraId="5964E9D3" w14:textId="13DA881E" w:rsidTr="001C3BCD">
        <w:trPr>
          <w:trHeight w:val="417"/>
        </w:trPr>
        <w:tc>
          <w:tcPr>
            <w:tcW w:w="1380" w:type="dxa"/>
          </w:tcPr>
          <w:p w14:paraId="1E68BAD8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32D4AD03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23FE1CF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66A8FCA6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7BF167DC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772A50E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19547DA5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41A4B16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66359ED7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321B9EAF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68A36DB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60B53D5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23FF9C2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1BE0D6A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  <w:tr w:rsidR="001C3BCD" w14:paraId="65716D11" w14:textId="1B986EBC" w:rsidTr="001C3BCD">
        <w:trPr>
          <w:trHeight w:val="423"/>
        </w:trPr>
        <w:tc>
          <w:tcPr>
            <w:tcW w:w="1380" w:type="dxa"/>
          </w:tcPr>
          <w:p w14:paraId="0F6B170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1A60079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710F283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6D864D9F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545CBAFB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047E1085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566E6DA6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41DCEB8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5343791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5E8987A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5D24F345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6D95785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1A37102E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07C7B45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  <w:tr w:rsidR="001C3BCD" w14:paraId="39A06874" w14:textId="135E9752" w:rsidTr="001C3BCD">
        <w:trPr>
          <w:trHeight w:val="359"/>
        </w:trPr>
        <w:tc>
          <w:tcPr>
            <w:tcW w:w="1380" w:type="dxa"/>
          </w:tcPr>
          <w:p w14:paraId="4B72175E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72F74417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12FC297C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6ED028B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42B747A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0C43C03C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12B15F4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2EDFE83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5EDCBED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5591A8F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500C501E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036A6BD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24B6C708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4014C79B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  <w:tr w:rsidR="001C3BCD" w14:paraId="0312EA6D" w14:textId="783A5A20" w:rsidTr="001C3BCD">
        <w:trPr>
          <w:trHeight w:val="407"/>
        </w:trPr>
        <w:tc>
          <w:tcPr>
            <w:tcW w:w="1380" w:type="dxa"/>
          </w:tcPr>
          <w:p w14:paraId="59D3FF2F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34F18E2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31E682F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733A5A86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20AFB40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0F993E7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006A24D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71A06F23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32D4991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2102A9B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7E3532C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59E92A8C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6112104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4AAFF3D2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  <w:tr w:rsidR="001C3BCD" w14:paraId="08BBD413" w14:textId="5B2993A8" w:rsidTr="001C3BCD">
        <w:trPr>
          <w:trHeight w:val="504"/>
        </w:trPr>
        <w:tc>
          <w:tcPr>
            <w:tcW w:w="1380" w:type="dxa"/>
          </w:tcPr>
          <w:p w14:paraId="07B8072F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2" w:type="dxa"/>
          </w:tcPr>
          <w:p w14:paraId="39F83BCD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031AE8A3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3" w:type="dxa"/>
          </w:tcPr>
          <w:p w14:paraId="3A5B6253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5ED7CAF7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17925B25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1DBD7846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2" w:type="dxa"/>
          </w:tcPr>
          <w:p w14:paraId="65128219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1215F2C5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6F0F2271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32A92FB4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1F97E08A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14:paraId="208DC0F0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2BFC0358" w14:textId="77777777" w:rsidR="001C3BCD" w:rsidRPr="001C3BCD" w:rsidRDefault="001C3BCD" w:rsidP="001C3BCD">
            <w:pPr>
              <w:rPr>
                <w:sz w:val="20"/>
                <w:szCs w:val="20"/>
              </w:rPr>
            </w:pPr>
          </w:p>
        </w:tc>
      </w:tr>
    </w:tbl>
    <w:tbl>
      <w:tblPr>
        <w:tblW w:w="158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32"/>
      </w:tblGrid>
      <w:tr w:rsidR="001C3BCD" w14:paraId="6ED94A0A" w14:textId="77777777" w:rsidTr="001C3BCD">
        <w:trPr>
          <w:trHeight w:val="291"/>
        </w:trPr>
        <w:tc>
          <w:tcPr>
            <w:tcW w:w="15832" w:type="dxa"/>
          </w:tcPr>
          <w:p w14:paraId="19C327C4" w14:textId="08D4C4EF" w:rsidR="001C3BCD" w:rsidRDefault="001C3BCD" w:rsidP="001C3BCD">
            <w:pPr>
              <w:spacing w:line="360" w:lineRule="auto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Observações:</w:t>
            </w:r>
          </w:p>
        </w:tc>
      </w:tr>
    </w:tbl>
    <w:tbl>
      <w:tblPr>
        <w:tblpPr w:leftFromText="141" w:rightFromText="141" w:vertAnchor="text" w:horzAnchor="margin" w:tblpXSpec="center" w:tblpY="-414"/>
        <w:tblOverlap w:val="never"/>
        <w:tblW w:w="16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1213"/>
        <w:gridCol w:w="1326"/>
        <w:gridCol w:w="1934"/>
        <w:gridCol w:w="468"/>
        <w:gridCol w:w="252"/>
        <w:gridCol w:w="1832"/>
        <w:gridCol w:w="1303"/>
        <w:gridCol w:w="823"/>
        <w:gridCol w:w="2037"/>
        <w:gridCol w:w="1932"/>
      </w:tblGrid>
      <w:tr w:rsidR="001C3BCD" w:rsidRPr="00550F83" w14:paraId="590C046A" w14:textId="77777777" w:rsidTr="001C3BCD">
        <w:trPr>
          <w:trHeight w:val="264"/>
        </w:trPr>
        <w:tc>
          <w:tcPr>
            <w:tcW w:w="16008" w:type="dxa"/>
            <w:gridSpan w:val="11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9785971" w14:textId="5B250067" w:rsidR="001C3BCD" w:rsidRPr="00550F83" w:rsidRDefault="001C3BCD" w:rsidP="001C3BCD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CAMPO DE AÇÕES</w:t>
            </w:r>
          </w:p>
        </w:tc>
      </w:tr>
      <w:tr w:rsidR="001C3BCD" w:rsidRPr="00550F83" w14:paraId="7C556C1C" w14:textId="77777777" w:rsidTr="001C3BCD">
        <w:trPr>
          <w:trHeight w:val="264"/>
        </w:trPr>
        <w:tc>
          <w:tcPr>
            <w:tcW w:w="11216" w:type="dxa"/>
            <w:gridSpan w:val="8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D123179" w14:textId="77777777" w:rsidR="001C3BCD" w:rsidRPr="00550F83" w:rsidRDefault="001C3BCD" w:rsidP="001C3BCD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t>MONITORAMENTO</w:t>
            </w:r>
          </w:p>
        </w:tc>
        <w:tc>
          <w:tcPr>
            <w:tcW w:w="4792" w:type="dxa"/>
            <w:gridSpan w:val="3"/>
            <w:vMerge w:val="restart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E00B60F" w14:textId="77777777" w:rsidR="001C3BCD" w:rsidRPr="00550F83" w:rsidRDefault="001C3BCD" w:rsidP="001C3BCD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t>AÇÕES CORRETIVAS</w:t>
            </w:r>
          </w:p>
        </w:tc>
      </w:tr>
      <w:tr w:rsidR="001C3BCD" w:rsidRPr="00550F83" w14:paraId="3C9BA2AE" w14:textId="77777777" w:rsidTr="001C3BCD">
        <w:trPr>
          <w:trHeight w:val="111"/>
        </w:trPr>
        <w:tc>
          <w:tcPr>
            <w:tcW w:w="2888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4216861" w14:textId="77777777" w:rsidR="001C3BCD" w:rsidRPr="00550F83" w:rsidRDefault="001C3BCD" w:rsidP="001C3BCD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t>O QUE?</w:t>
            </w:r>
          </w:p>
        </w:tc>
        <w:tc>
          <w:tcPr>
            <w:tcW w:w="2539" w:type="dxa"/>
            <w:gridSpan w:val="2"/>
            <w:shd w:val="clear" w:color="auto" w:fill="F2F2F2" w:themeFill="background1" w:themeFillShade="F2"/>
            <w:vAlign w:val="center"/>
          </w:tcPr>
          <w:p w14:paraId="40AE34F8" w14:textId="77777777" w:rsidR="001C3BCD" w:rsidRPr="00550F83" w:rsidRDefault="001C3BCD" w:rsidP="001C3BCD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t>FREQUENCIA?</w:t>
            </w:r>
          </w:p>
        </w:tc>
        <w:tc>
          <w:tcPr>
            <w:tcW w:w="2402" w:type="dxa"/>
            <w:gridSpan w:val="2"/>
            <w:shd w:val="clear" w:color="auto" w:fill="F2F2F2" w:themeFill="background1" w:themeFillShade="F2"/>
            <w:vAlign w:val="center"/>
          </w:tcPr>
          <w:p w14:paraId="7632DEF0" w14:textId="77777777" w:rsidR="001C3BCD" w:rsidRPr="00550F83" w:rsidRDefault="001C3BCD" w:rsidP="001C3BCD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t>QUEM?</w:t>
            </w:r>
          </w:p>
        </w:tc>
        <w:tc>
          <w:tcPr>
            <w:tcW w:w="3387" w:type="dxa"/>
            <w:gridSpan w:val="3"/>
            <w:shd w:val="clear" w:color="auto" w:fill="F2F2F2" w:themeFill="background1" w:themeFillShade="F2"/>
            <w:vAlign w:val="center"/>
          </w:tcPr>
          <w:p w14:paraId="189F9D05" w14:textId="77777777" w:rsidR="001C3BCD" w:rsidRPr="00550F83" w:rsidRDefault="001C3BCD" w:rsidP="001C3BCD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t>COMO?</w:t>
            </w:r>
          </w:p>
        </w:tc>
        <w:tc>
          <w:tcPr>
            <w:tcW w:w="4792" w:type="dxa"/>
            <w:gridSpan w:val="3"/>
            <w:vMerge/>
            <w:tcBorders>
              <w:right w:val="single" w:sz="8" w:space="0" w:color="auto"/>
            </w:tcBorders>
            <w:vAlign w:val="center"/>
          </w:tcPr>
          <w:p w14:paraId="3E5777CC" w14:textId="77777777" w:rsidR="001C3BCD" w:rsidRPr="00550F83" w:rsidRDefault="001C3BCD" w:rsidP="001C3BCD">
            <w:pPr>
              <w:spacing w:line="36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C3BCD" w:rsidRPr="00550F83" w14:paraId="5E6A8B1C" w14:textId="77777777" w:rsidTr="001C3BCD">
        <w:trPr>
          <w:trHeight w:val="2021"/>
        </w:trPr>
        <w:tc>
          <w:tcPr>
            <w:tcW w:w="2888" w:type="dxa"/>
            <w:tcBorders>
              <w:left w:val="single" w:sz="8" w:space="0" w:color="auto"/>
            </w:tcBorders>
            <w:vAlign w:val="center"/>
          </w:tcPr>
          <w:p w14:paraId="39BCB152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sz w:val="18"/>
                <w:szCs w:val="18"/>
              </w:rPr>
              <w:t>Monitoramento da quantidade de entrada diária de soro no estoque</w:t>
            </w:r>
          </w:p>
        </w:tc>
        <w:tc>
          <w:tcPr>
            <w:tcW w:w="2539" w:type="dxa"/>
            <w:gridSpan w:val="2"/>
            <w:vAlign w:val="center"/>
          </w:tcPr>
          <w:p w14:paraId="16EB74E7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sz w:val="18"/>
                <w:szCs w:val="18"/>
              </w:rPr>
              <w:t>Diária</w:t>
            </w:r>
          </w:p>
        </w:tc>
        <w:tc>
          <w:tcPr>
            <w:tcW w:w="2402" w:type="dxa"/>
            <w:gridSpan w:val="2"/>
            <w:vAlign w:val="center"/>
          </w:tcPr>
          <w:p w14:paraId="61F07AC9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sz w:val="18"/>
                <w:szCs w:val="18"/>
              </w:rPr>
              <w:t>Monitor do Controle de Qualidade</w:t>
            </w:r>
          </w:p>
        </w:tc>
        <w:tc>
          <w:tcPr>
            <w:tcW w:w="3387" w:type="dxa"/>
            <w:gridSpan w:val="3"/>
            <w:vAlign w:val="center"/>
          </w:tcPr>
          <w:p w14:paraId="61A36C0D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14:paraId="5575124D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color w:val="FF0000"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sz w:val="18"/>
                <w:szCs w:val="18"/>
              </w:rPr>
              <w:t>Marcações de entrada e saída de Soro no estoque (litragem)</w:t>
            </w:r>
          </w:p>
        </w:tc>
        <w:tc>
          <w:tcPr>
            <w:tcW w:w="4792" w:type="dxa"/>
            <w:gridSpan w:val="3"/>
            <w:tcBorders>
              <w:right w:val="single" w:sz="8" w:space="0" w:color="auto"/>
            </w:tcBorders>
          </w:tcPr>
          <w:p w14:paraId="074BFD2D" w14:textId="77777777" w:rsidR="001C3BCD" w:rsidRPr="00550F83" w:rsidRDefault="001C3BCD" w:rsidP="001C3BCD">
            <w:pPr>
              <w:rPr>
                <w:rFonts w:asciiTheme="majorHAnsi" w:hAnsiTheme="majorHAnsi" w:cstheme="majorHAnsi"/>
                <w:sz w:val="18"/>
                <w:szCs w:val="18"/>
                <w:u w:val="single"/>
              </w:rPr>
            </w:pPr>
            <w:r w:rsidRPr="00550F83">
              <w:rPr>
                <w:rFonts w:asciiTheme="majorHAnsi" w:hAnsiTheme="majorHAnsi" w:cstheme="majorHAnsi"/>
                <w:sz w:val="18"/>
                <w:szCs w:val="18"/>
                <w:u w:val="single"/>
              </w:rPr>
              <w:t>AÇÕES IMEDIATAS:</w:t>
            </w:r>
          </w:p>
          <w:p w14:paraId="093C5BBA" w14:textId="77777777" w:rsidR="001C3BCD" w:rsidRPr="00550F83" w:rsidRDefault="001C3BCD" w:rsidP="001C3BC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gramStart"/>
            <w:r w:rsidRPr="00550F83">
              <w:rPr>
                <w:rFonts w:asciiTheme="majorHAnsi" w:hAnsiTheme="majorHAnsi" w:cstheme="majorHAnsi"/>
                <w:sz w:val="18"/>
                <w:szCs w:val="18"/>
              </w:rPr>
              <w:t>.-</w:t>
            </w:r>
            <w:proofErr w:type="gramEnd"/>
            <w:r w:rsidRPr="00550F83">
              <w:rPr>
                <w:rFonts w:asciiTheme="majorHAnsi" w:hAnsiTheme="majorHAnsi" w:cstheme="majorHAnsi"/>
                <w:sz w:val="18"/>
                <w:szCs w:val="18"/>
              </w:rPr>
              <w:t xml:space="preserve"> Evitar a venda do Produto;</w:t>
            </w:r>
          </w:p>
          <w:p w14:paraId="32FF9A3B" w14:textId="089894D7" w:rsidR="001C3BCD" w:rsidRPr="00550F83" w:rsidRDefault="001C3BCD" w:rsidP="001C3BC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sz w:val="18"/>
                <w:szCs w:val="18"/>
              </w:rPr>
              <w:t>- Condenar matéria prima.</w:t>
            </w:r>
          </w:p>
          <w:p w14:paraId="12CC9C3C" w14:textId="77777777" w:rsidR="001C3BCD" w:rsidRPr="00550F83" w:rsidRDefault="001C3BCD" w:rsidP="001C3BCD">
            <w:pPr>
              <w:rPr>
                <w:rFonts w:asciiTheme="majorHAnsi" w:hAnsiTheme="majorHAnsi" w:cstheme="majorHAnsi"/>
                <w:sz w:val="18"/>
                <w:szCs w:val="18"/>
                <w:u w:val="single"/>
              </w:rPr>
            </w:pPr>
            <w:r w:rsidRPr="00550F83">
              <w:rPr>
                <w:rFonts w:asciiTheme="majorHAnsi" w:hAnsiTheme="majorHAnsi" w:cstheme="majorHAnsi"/>
                <w:sz w:val="18"/>
                <w:szCs w:val="18"/>
                <w:u w:val="single"/>
              </w:rPr>
              <w:t>AÇÕES POSTERIORES:</w:t>
            </w:r>
          </w:p>
          <w:p w14:paraId="4E925242" w14:textId="77777777" w:rsidR="001C3BCD" w:rsidRPr="00550F83" w:rsidRDefault="001C3BCD" w:rsidP="001C3BCD">
            <w:pPr>
              <w:spacing w:line="240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sz w:val="18"/>
                <w:szCs w:val="18"/>
              </w:rPr>
              <w:t>- Selecionar produtor conforme a qualidade do Soro.</w:t>
            </w:r>
          </w:p>
        </w:tc>
      </w:tr>
      <w:tr w:rsidR="001C3BCD" w:rsidRPr="00550F83" w14:paraId="40C8892B" w14:textId="77777777" w:rsidTr="001C3BC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20"/>
        </w:trPr>
        <w:tc>
          <w:tcPr>
            <w:tcW w:w="4101" w:type="dxa"/>
            <w:gridSpan w:val="2"/>
            <w:shd w:val="clear" w:color="auto" w:fill="F2F2F2" w:themeFill="background1" w:themeFillShade="F2"/>
            <w:vAlign w:val="center"/>
          </w:tcPr>
          <w:p w14:paraId="3867A8E8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t>DATA / HORA</w:t>
            </w:r>
          </w:p>
        </w:tc>
        <w:tc>
          <w:tcPr>
            <w:tcW w:w="3260" w:type="dxa"/>
            <w:gridSpan w:val="2"/>
            <w:shd w:val="clear" w:color="auto" w:fill="F2F2F2" w:themeFill="background1" w:themeFillShade="F2"/>
            <w:vAlign w:val="center"/>
          </w:tcPr>
          <w:p w14:paraId="7BC7B028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t>NÃO CONFORMIDADE</w:t>
            </w:r>
          </w:p>
        </w:tc>
        <w:tc>
          <w:tcPr>
            <w:tcW w:w="2552" w:type="dxa"/>
            <w:gridSpan w:val="3"/>
            <w:shd w:val="clear" w:color="auto" w:fill="F2F2F2" w:themeFill="background1" w:themeFillShade="F2"/>
            <w:vAlign w:val="center"/>
          </w:tcPr>
          <w:p w14:paraId="36BDF39B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t>AÇÃO IMEDIATA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30374B90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AÇÃO CORRETIVA </w:t>
            </w:r>
          </w:p>
        </w:tc>
        <w:tc>
          <w:tcPr>
            <w:tcW w:w="2037" w:type="dxa"/>
            <w:shd w:val="clear" w:color="auto" w:fill="F2F2F2" w:themeFill="background1" w:themeFillShade="F2"/>
            <w:vAlign w:val="center"/>
          </w:tcPr>
          <w:p w14:paraId="545AAD60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t>DATA, HORA E VERIFICAÇÃO</w:t>
            </w:r>
          </w:p>
        </w:tc>
        <w:tc>
          <w:tcPr>
            <w:tcW w:w="1932" w:type="dxa"/>
            <w:shd w:val="clear" w:color="auto" w:fill="F2F2F2" w:themeFill="background1" w:themeFillShade="F2"/>
            <w:vAlign w:val="center"/>
          </w:tcPr>
          <w:p w14:paraId="35BA2274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RESPONSÁVEL VERIFICAÇÃO </w:t>
            </w:r>
          </w:p>
        </w:tc>
      </w:tr>
      <w:tr w:rsidR="001C3BCD" w:rsidRPr="00550F83" w14:paraId="7E11612D" w14:textId="77777777" w:rsidTr="001C3BC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1"/>
        </w:trPr>
        <w:tc>
          <w:tcPr>
            <w:tcW w:w="4101" w:type="dxa"/>
            <w:gridSpan w:val="2"/>
            <w:vAlign w:val="center"/>
          </w:tcPr>
          <w:p w14:paraId="37DF876C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155B1D38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637C9ECB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3EE4CD74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37" w:type="dxa"/>
            <w:vAlign w:val="center"/>
          </w:tcPr>
          <w:p w14:paraId="6AAAB0B5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32" w:type="dxa"/>
            <w:vAlign w:val="center"/>
          </w:tcPr>
          <w:p w14:paraId="3149FA3A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C3BCD" w:rsidRPr="00550F83" w14:paraId="580D4E69" w14:textId="77777777" w:rsidTr="001C3BC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7"/>
        </w:trPr>
        <w:tc>
          <w:tcPr>
            <w:tcW w:w="4101" w:type="dxa"/>
            <w:gridSpan w:val="2"/>
            <w:vAlign w:val="center"/>
          </w:tcPr>
          <w:p w14:paraId="7BCA00F1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0F9318A9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1925CFA8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5A9C25B7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37" w:type="dxa"/>
            <w:vAlign w:val="center"/>
          </w:tcPr>
          <w:p w14:paraId="335FB479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32" w:type="dxa"/>
            <w:vAlign w:val="center"/>
          </w:tcPr>
          <w:p w14:paraId="799B5B5F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C3BCD" w:rsidRPr="00550F83" w14:paraId="612DEDCD" w14:textId="77777777" w:rsidTr="001C3BC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1"/>
        </w:trPr>
        <w:tc>
          <w:tcPr>
            <w:tcW w:w="4101" w:type="dxa"/>
            <w:gridSpan w:val="2"/>
            <w:vAlign w:val="center"/>
          </w:tcPr>
          <w:p w14:paraId="1185F893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5B9DDE7E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526D5F5D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48F05996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37" w:type="dxa"/>
            <w:vAlign w:val="center"/>
          </w:tcPr>
          <w:p w14:paraId="47A9B16C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32" w:type="dxa"/>
            <w:vAlign w:val="center"/>
          </w:tcPr>
          <w:p w14:paraId="54086595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C3BCD" w:rsidRPr="00550F83" w14:paraId="0FA9831C" w14:textId="77777777" w:rsidTr="001C3BCD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8"/>
        </w:trPr>
        <w:tc>
          <w:tcPr>
            <w:tcW w:w="4101" w:type="dxa"/>
            <w:gridSpan w:val="2"/>
            <w:vAlign w:val="center"/>
          </w:tcPr>
          <w:p w14:paraId="022A8A5C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350AA7E4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74D79FB5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0F16D758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037" w:type="dxa"/>
            <w:vAlign w:val="center"/>
          </w:tcPr>
          <w:p w14:paraId="7A5016B8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32" w:type="dxa"/>
            <w:vAlign w:val="center"/>
          </w:tcPr>
          <w:p w14:paraId="6D84832F" w14:textId="77777777" w:rsidR="001C3BCD" w:rsidRPr="00550F83" w:rsidRDefault="001C3BCD" w:rsidP="001C3BC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C3BCD" w:rsidRPr="00550F83" w14:paraId="487859F5" w14:textId="77777777" w:rsidTr="001C3BCD">
        <w:trPr>
          <w:trHeight w:val="283"/>
        </w:trPr>
        <w:tc>
          <w:tcPr>
            <w:tcW w:w="16008" w:type="dxa"/>
            <w:gridSpan w:val="11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D491A08" w14:textId="77777777" w:rsidR="001C3BCD" w:rsidRPr="00550F83" w:rsidRDefault="001C3BCD" w:rsidP="001C3BC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sz w:val="18"/>
                <w:szCs w:val="18"/>
              </w:rPr>
              <w:t>Observações: - As medidas corretivas são as possíveis e cabíveis ao processo, porém não impede uma ação que não esteja descrita, ou seja, não limita ações que possa solucionar o desvio ocorrido por estas não estarem previstas no presente manual. Quando houver necessidade de ações não identificadas no plano, estas devem ser tomadas e inclusas nas próximas revisões do manual em questão.</w:t>
            </w:r>
          </w:p>
        </w:tc>
      </w:tr>
      <w:tr w:rsidR="001C3BCD" w:rsidRPr="00550F83" w14:paraId="7B9C19C5" w14:textId="77777777" w:rsidTr="001C3BC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</w:tblPrEx>
        <w:trPr>
          <w:trHeight w:val="170"/>
        </w:trPr>
        <w:tc>
          <w:tcPr>
            <w:tcW w:w="8081" w:type="dxa"/>
            <w:gridSpan w:val="6"/>
            <w:tcBorders>
              <w:top w:val="single" w:sz="4" w:space="0" w:color="auto"/>
            </w:tcBorders>
            <w:vAlign w:val="center"/>
          </w:tcPr>
          <w:p w14:paraId="6F69DA6C" w14:textId="775C5063" w:rsidR="001C3BCD" w:rsidRDefault="001C3BCD" w:rsidP="001C3BC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sz w:val="18"/>
                <w:szCs w:val="18"/>
              </w:rPr>
              <w:t>MONITO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R</w:t>
            </w:r>
            <w:r w:rsidR="00A943B7">
              <w:rPr>
                <w:rFonts w:asciiTheme="majorHAnsi" w:hAnsiTheme="majorHAnsi" w:cstheme="majorHAnsi"/>
                <w:sz w:val="18"/>
                <w:szCs w:val="18"/>
              </w:rPr>
              <w:t>:</w:t>
            </w:r>
          </w:p>
          <w:p w14:paraId="4C1FD68F" w14:textId="757A49B0" w:rsidR="001C3BCD" w:rsidRPr="00550F83" w:rsidRDefault="001C3BCD" w:rsidP="001C3BC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27" w:type="dxa"/>
            <w:gridSpan w:val="5"/>
            <w:tcBorders>
              <w:top w:val="single" w:sz="4" w:space="0" w:color="auto"/>
            </w:tcBorders>
            <w:vAlign w:val="center"/>
          </w:tcPr>
          <w:p w14:paraId="2F7B0752" w14:textId="2B84D6A9" w:rsidR="001C3BCD" w:rsidRDefault="001C3BCD" w:rsidP="001C3BC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550F83">
              <w:rPr>
                <w:rFonts w:asciiTheme="majorHAnsi" w:hAnsiTheme="majorHAnsi" w:cstheme="majorHAnsi"/>
                <w:sz w:val="18"/>
                <w:szCs w:val="18"/>
              </w:rPr>
              <w:t>RESPONSÁVEL TÉCNICO</w:t>
            </w:r>
            <w:r w:rsidR="00A943B7">
              <w:rPr>
                <w:rFonts w:asciiTheme="majorHAnsi" w:hAnsiTheme="majorHAnsi" w:cstheme="majorHAnsi"/>
                <w:sz w:val="18"/>
                <w:szCs w:val="18"/>
              </w:rPr>
              <w:t>:</w:t>
            </w:r>
          </w:p>
          <w:p w14:paraId="7C76FB85" w14:textId="42A42DBA" w:rsidR="001C3BCD" w:rsidRPr="00550F83" w:rsidRDefault="001C3BCD" w:rsidP="001C3BC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61E768B" w14:textId="77777777" w:rsidR="00DD1CAF" w:rsidRDefault="00DD1CAF"/>
    <w:sectPr w:rsidR="00DD1CAF" w:rsidSect="001C3BCD">
      <w:headerReference w:type="default" r:id="rId6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A3854" w14:textId="77777777" w:rsidR="00EE3E73" w:rsidRDefault="00EE3E73" w:rsidP="001C3BCD">
      <w:pPr>
        <w:spacing w:after="0" w:line="240" w:lineRule="auto"/>
      </w:pPr>
      <w:r>
        <w:separator/>
      </w:r>
    </w:p>
  </w:endnote>
  <w:endnote w:type="continuationSeparator" w:id="0">
    <w:p w14:paraId="279EEC1B" w14:textId="77777777" w:rsidR="00EE3E73" w:rsidRDefault="00EE3E73" w:rsidP="001C3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CCB48" w14:textId="77777777" w:rsidR="00EE3E73" w:rsidRDefault="00EE3E73" w:rsidP="001C3BCD">
      <w:pPr>
        <w:spacing w:after="0" w:line="240" w:lineRule="auto"/>
      </w:pPr>
      <w:r>
        <w:separator/>
      </w:r>
    </w:p>
  </w:footnote>
  <w:footnote w:type="continuationSeparator" w:id="0">
    <w:p w14:paraId="5AC36613" w14:textId="77777777" w:rsidR="00EE3E73" w:rsidRDefault="00EE3E73" w:rsidP="001C3B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451" w:type="dxa"/>
      <w:tblInd w:w="-714" w:type="dxa"/>
      <w:tblCellMar>
        <w:left w:w="106" w:type="dxa"/>
        <w:right w:w="77" w:type="dxa"/>
      </w:tblCellMar>
      <w:tblLook w:val="04A0" w:firstRow="1" w:lastRow="0" w:firstColumn="1" w:lastColumn="0" w:noHBand="0" w:noVBand="1"/>
    </w:tblPr>
    <w:tblGrid>
      <w:gridCol w:w="2183"/>
      <w:gridCol w:w="8024"/>
      <w:gridCol w:w="1559"/>
      <w:gridCol w:w="3685"/>
    </w:tblGrid>
    <w:tr w:rsidR="001C3BCD" w14:paraId="76AF614E" w14:textId="77777777" w:rsidTr="00D03CDD">
      <w:trPr>
        <w:trHeight w:val="378"/>
      </w:trPr>
      <w:tc>
        <w:tcPr>
          <w:tcW w:w="21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BC6077E" w14:textId="77777777" w:rsidR="001C3BCD" w:rsidRDefault="001C3BCD" w:rsidP="001C3BCD">
          <w:pPr>
            <w:ind w:left="27" w:right="127"/>
            <w:jc w:val="right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2C67D99F" wp14:editId="271483A7">
                    <wp:extent cx="1172308" cy="703385"/>
                    <wp:effectExtent l="0" t="0" r="0" b="1905"/>
                    <wp:docPr id="1" name="Retângulo 1" descr="blob:https://web.whatsapp.com/65ce5e4e-6439-434f-9d16-69e122eaa72f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1172308" cy="703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1C5C1F" w14:textId="77777777" w:rsidR="001C3BCD" w:rsidRDefault="001C3BCD" w:rsidP="001C3BCD">
                                <w:pPr>
                                  <w:jc w:val="center"/>
                                </w:pPr>
                                <w:r w:rsidRPr="00B90A6A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228FC23" wp14:editId="595DBA6F">
                                      <wp:extent cx="839973" cy="424844"/>
                                      <wp:effectExtent l="0" t="0" r="0" b="0"/>
                                      <wp:docPr id="18" name="Imagem 18" descr="C:\Users\marcelo\Documents\Nova pasta\logo marca.jp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9" descr="C:\Users\marcelo\Documents\Nova pasta\logo marca.jp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57082" cy="4840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2C67D99F" id="Retângulo 1" o:spid="_x0000_s1026" alt="blob:https://web.whatsapp.com/65ce5e4e-6439-434f-9d16-69e122eaa72f" style="width:92.3pt;height:5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" filled="f" stroked="f">
                    <o:lock v:ext="edit" aspectratio="t"/>
                    <v:textbox>
                      <w:txbxContent>
                        <w:p w14:paraId="221C5C1F" w14:textId="77777777" w:rsidR="001C3BCD" w:rsidRDefault="001C3BCD" w:rsidP="001C3BCD">
                          <w:pPr>
                            <w:jc w:val="center"/>
                          </w:pPr>
                          <w:r w:rsidRPr="00B90A6A">
                            <w:rPr>
                              <w:noProof/>
                            </w:rPr>
                            <w:drawing>
                              <wp:inline distT="0" distB="0" distL="0" distR="0" wp14:anchorId="6228FC23" wp14:editId="595DBA6F">
                                <wp:extent cx="839973" cy="424844"/>
                                <wp:effectExtent l="0" t="0" r="0" b="0"/>
                                <wp:docPr id="18" name="Imagem 18" descr="C:\Users\marcelo\Documents\Nova pasta\logo marca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 descr="C:\Users\marcelo\Documents\Nova pasta\logo marca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57082" cy="48407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b/>
              <w:sz w:val="20"/>
            </w:rPr>
            <w:t xml:space="preserve"> </w:t>
          </w:r>
        </w:p>
      </w:tc>
      <w:tc>
        <w:tcPr>
          <w:tcW w:w="802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1A5E70" w14:textId="77777777" w:rsidR="001C3BCD" w:rsidRPr="002C2128" w:rsidRDefault="001C3BCD" w:rsidP="001C3BCD">
          <w:pPr>
            <w:jc w:val="center"/>
            <w:rPr>
              <w:rFonts w:eastAsia="Times New Roman" w:cstheme="minorHAnsi"/>
              <w:b/>
              <w:sz w:val="24"/>
            </w:rPr>
          </w:pPr>
          <w:r w:rsidRPr="002C2128">
            <w:rPr>
              <w:rFonts w:eastAsia="Times New Roman" w:cstheme="minorHAnsi"/>
              <w:b/>
              <w:sz w:val="24"/>
            </w:rPr>
            <w:t>PAC 06</w:t>
          </w:r>
        </w:p>
        <w:p w14:paraId="49A5DDA8" w14:textId="77777777" w:rsidR="001C3BCD" w:rsidRPr="002C2128" w:rsidRDefault="001C3BCD" w:rsidP="001C3BCD">
          <w:pPr>
            <w:jc w:val="center"/>
            <w:rPr>
              <w:rFonts w:cstheme="minorHAnsi"/>
            </w:rPr>
          </w:pPr>
          <w:r w:rsidRPr="002C2128">
            <w:rPr>
              <w:rFonts w:eastAsia="Times New Roman" w:cstheme="minorHAnsi"/>
              <w:sz w:val="24"/>
            </w:rPr>
            <w:t>CONTROLE DE ESTOQUE DE SORO DE LEITE RE</w:t>
          </w:r>
          <w:r>
            <w:rPr>
              <w:rFonts w:eastAsia="Times New Roman" w:cstheme="minorHAnsi"/>
              <w:sz w:val="24"/>
            </w:rPr>
            <w:t>FRIGERADO</w:t>
          </w:r>
        </w:p>
      </w:tc>
      <w:tc>
        <w:tcPr>
          <w:tcW w:w="155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B355051" w14:textId="77777777" w:rsidR="001C3BCD" w:rsidRPr="002C2128" w:rsidRDefault="001C3BCD" w:rsidP="001C3BCD">
          <w:pPr>
            <w:rPr>
              <w:rFonts w:cstheme="minorHAnsi"/>
            </w:rPr>
          </w:pPr>
          <w:r w:rsidRPr="002C2128">
            <w:rPr>
              <w:rFonts w:eastAsia="Times New Roman" w:cstheme="minorHAnsi"/>
              <w:sz w:val="20"/>
            </w:rPr>
            <w:t>MÊS/ANO</w:t>
          </w:r>
        </w:p>
      </w:tc>
      <w:tc>
        <w:tcPr>
          <w:tcW w:w="36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572EE8" w14:textId="5076241B" w:rsidR="001C3BCD" w:rsidRPr="002C2128" w:rsidRDefault="001C3BCD" w:rsidP="001C3BCD">
          <w:pPr>
            <w:ind w:left="2"/>
            <w:rPr>
              <w:rFonts w:cstheme="minorHAnsi"/>
            </w:rPr>
          </w:pPr>
          <w:proofErr w:type="spellStart"/>
          <w:r w:rsidRPr="002C2128">
            <w:rPr>
              <w:rFonts w:cstheme="minorHAnsi"/>
              <w:sz w:val="20"/>
              <w:szCs w:val="20"/>
            </w:rPr>
            <w:t>Cód</w:t>
          </w:r>
          <w:proofErr w:type="spellEnd"/>
          <w:r w:rsidRPr="002C2128">
            <w:rPr>
              <w:rFonts w:cstheme="minorHAnsi"/>
              <w:sz w:val="20"/>
              <w:szCs w:val="20"/>
            </w:rPr>
            <w:t>: PLAN_6.</w:t>
          </w:r>
          <w:r w:rsidR="00A943B7">
            <w:rPr>
              <w:rFonts w:cstheme="minorHAnsi"/>
              <w:sz w:val="20"/>
              <w:szCs w:val="20"/>
            </w:rPr>
            <w:t>7</w:t>
          </w:r>
        </w:p>
      </w:tc>
    </w:tr>
    <w:tr w:rsidR="001C3BCD" w14:paraId="586C39A4" w14:textId="77777777" w:rsidTr="00D03CDD">
      <w:trPr>
        <w:trHeight w:val="460"/>
      </w:trPr>
      <w:tc>
        <w:tcPr>
          <w:tcW w:w="2183" w:type="dxa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4134E42C" w14:textId="77777777" w:rsidR="001C3BCD" w:rsidRDefault="001C3BCD" w:rsidP="001C3BCD"/>
      </w:tc>
      <w:tc>
        <w:tcPr>
          <w:tcW w:w="8024" w:type="dxa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2522491F" w14:textId="77777777" w:rsidR="001C3BCD" w:rsidRPr="002C2128" w:rsidRDefault="001C3BCD" w:rsidP="001C3BCD">
          <w:pPr>
            <w:jc w:val="center"/>
            <w:rPr>
              <w:rFonts w:cstheme="minorHAnsi"/>
            </w:rPr>
          </w:pPr>
        </w:p>
      </w:tc>
      <w:tc>
        <w:tcPr>
          <w:tcW w:w="1559" w:type="dxa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2F5BFBA3" w14:textId="77777777" w:rsidR="001C3BCD" w:rsidRPr="002C2128" w:rsidRDefault="001C3BCD" w:rsidP="001C3BCD">
          <w:pPr>
            <w:rPr>
              <w:rFonts w:cstheme="minorHAnsi"/>
            </w:rPr>
          </w:pPr>
        </w:p>
      </w:tc>
      <w:tc>
        <w:tcPr>
          <w:tcW w:w="36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6D159BA" w14:textId="33A5C697" w:rsidR="001C3BCD" w:rsidRPr="002C2128" w:rsidRDefault="001C3BCD" w:rsidP="001C3BCD">
          <w:pPr>
            <w:ind w:left="2"/>
            <w:rPr>
              <w:rFonts w:cstheme="minorHAnsi"/>
            </w:rPr>
          </w:pPr>
          <w:r w:rsidRPr="002C2128">
            <w:rPr>
              <w:rFonts w:eastAsia="Times New Roman" w:cstheme="minorHAnsi"/>
              <w:sz w:val="20"/>
            </w:rPr>
            <w:t xml:space="preserve">Revisão: </w:t>
          </w:r>
          <w:r w:rsidR="00A943B7">
            <w:rPr>
              <w:rFonts w:eastAsia="Times New Roman" w:cstheme="minorHAnsi"/>
              <w:sz w:val="20"/>
            </w:rPr>
            <w:t>4</w:t>
          </w:r>
        </w:p>
      </w:tc>
    </w:tr>
    <w:tr w:rsidR="001C3BCD" w14:paraId="36D5353B" w14:textId="77777777" w:rsidTr="00D03CDD">
      <w:trPr>
        <w:trHeight w:val="413"/>
      </w:trPr>
      <w:tc>
        <w:tcPr>
          <w:tcW w:w="2183" w:type="dxa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AEC3932" w14:textId="77777777" w:rsidR="001C3BCD" w:rsidRDefault="001C3BCD" w:rsidP="001C3BCD"/>
      </w:tc>
      <w:tc>
        <w:tcPr>
          <w:tcW w:w="8024" w:type="dxa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35B0D3A" w14:textId="77777777" w:rsidR="001C3BCD" w:rsidRPr="002C2128" w:rsidRDefault="001C3BCD" w:rsidP="001C3BCD">
          <w:pPr>
            <w:jc w:val="center"/>
            <w:rPr>
              <w:rFonts w:cstheme="minorHAnsi"/>
            </w:rPr>
          </w:pPr>
        </w:p>
      </w:tc>
      <w:tc>
        <w:tcPr>
          <w:tcW w:w="1559" w:type="dxa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71750A6" w14:textId="77777777" w:rsidR="001C3BCD" w:rsidRPr="002C2128" w:rsidRDefault="001C3BCD" w:rsidP="001C3BCD">
          <w:pPr>
            <w:rPr>
              <w:rFonts w:cstheme="minorHAnsi"/>
            </w:rPr>
          </w:pPr>
        </w:p>
      </w:tc>
      <w:tc>
        <w:tcPr>
          <w:tcW w:w="36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47DBD55" w14:textId="6442F275" w:rsidR="001C3BCD" w:rsidRPr="002C2128" w:rsidRDefault="001C3BCD" w:rsidP="001C3BCD">
          <w:pPr>
            <w:ind w:left="2"/>
            <w:rPr>
              <w:rFonts w:cstheme="minorHAnsi"/>
            </w:rPr>
          </w:pPr>
          <w:r w:rsidRPr="002C2128">
            <w:rPr>
              <w:rFonts w:eastAsia="Times New Roman" w:cstheme="minorHAnsi"/>
              <w:sz w:val="20"/>
            </w:rPr>
            <w:t xml:space="preserve">Data de revisão: </w:t>
          </w:r>
          <w:r w:rsidR="00A943B7">
            <w:rPr>
              <w:rFonts w:eastAsia="Times New Roman" w:cstheme="minorHAnsi"/>
              <w:sz w:val="20"/>
            </w:rPr>
            <w:t>26</w:t>
          </w:r>
          <w:r w:rsidRPr="002C2128">
            <w:rPr>
              <w:rFonts w:eastAsia="Times New Roman" w:cstheme="minorHAnsi"/>
              <w:sz w:val="20"/>
            </w:rPr>
            <w:t>/</w:t>
          </w:r>
          <w:r w:rsidR="00A943B7">
            <w:rPr>
              <w:rFonts w:eastAsia="Times New Roman" w:cstheme="minorHAnsi"/>
              <w:sz w:val="20"/>
            </w:rPr>
            <w:t>11</w:t>
          </w:r>
          <w:r w:rsidRPr="002C2128">
            <w:rPr>
              <w:rFonts w:eastAsia="Times New Roman" w:cstheme="minorHAnsi"/>
              <w:sz w:val="20"/>
            </w:rPr>
            <w:t>/202</w:t>
          </w:r>
          <w:r w:rsidR="00A943B7">
            <w:rPr>
              <w:rFonts w:eastAsia="Times New Roman" w:cstheme="minorHAnsi"/>
              <w:sz w:val="20"/>
            </w:rPr>
            <w:t>5</w:t>
          </w:r>
        </w:p>
      </w:tc>
    </w:tr>
  </w:tbl>
  <w:p w14:paraId="533D142B" w14:textId="08573995" w:rsidR="001C3BCD" w:rsidRDefault="001C3BCD">
    <w:pPr>
      <w:pStyle w:val="Cabealho"/>
    </w:pPr>
  </w:p>
  <w:p w14:paraId="3794DAA6" w14:textId="77777777" w:rsidR="001C3BCD" w:rsidRDefault="001C3BC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CD"/>
    <w:rsid w:val="001C3BCD"/>
    <w:rsid w:val="00465A87"/>
    <w:rsid w:val="00492770"/>
    <w:rsid w:val="00561E60"/>
    <w:rsid w:val="00A943B7"/>
    <w:rsid w:val="00C210D2"/>
    <w:rsid w:val="00C64C8B"/>
    <w:rsid w:val="00DD1CAF"/>
    <w:rsid w:val="00EE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8F88C"/>
  <w15:chartTrackingRefBased/>
  <w15:docId w15:val="{204E4C55-EEB4-4B42-B8E8-FD6F8F8A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C3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C3B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3BCD"/>
  </w:style>
  <w:style w:type="paragraph" w:styleId="Rodap">
    <w:name w:val="footer"/>
    <w:basedOn w:val="Normal"/>
    <w:link w:val="RodapChar"/>
    <w:uiPriority w:val="99"/>
    <w:unhideWhenUsed/>
    <w:rsid w:val="001C3B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3BCD"/>
  </w:style>
  <w:style w:type="table" w:customStyle="1" w:styleId="TableGrid">
    <w:name w:val="TableGrid"/>
    <w:rsid w:val="001C3BCD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?>
<Relationships xmlns="http://schemas.openxmlformats.org/package/2006/relationships"><Relationship Id="rId2" Type="http://schemas.openxmlformats.org/officeDocument/2006/relationships/image" Target="media/santilac_logo.png" /><Relationship Id="rId1" Type="http://schemas.openxmlformats.org/officeDocument/2006/relationships/image" Target="media/santilac_logo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228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Lucas Pacazza</cp:lastModifiedBy>
  <cp:revision>5</cp:revision>
  <cp:lastPrinted>2024-11-25T17:54:00Z</cp:lastPrinted>
  <dcterms:created xsi:type="dcterms:W3CDTF">2024-11-25T17:38:00Z</dcterms:created>
  <dcterms:modified xsi:type="dcterms:W3CDTF">2026-05-28T13:07:00Z</dcterms:modified>
</cp:coreProperties>
</file>