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4651B4C7" w:rsidR="00E35A9C" w:rsidRPr="000D5F95" w:rsidRDefault="002C2AA9" w:rsidP="002C2AA9">
      <w:r>
        <w:t>{{RAD_01}}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4179776A" w:rsidR="00E35A9C" w:rsidRPr="000D5F95" w:rsidRDefault="00E35A9C" w:rsidP="00E35A9C">
      <w:pPr>
        <w:jc w:val="center"/>
      </w:pPr>
      <w:r>
        <w:t>Relatório {RAD_54} de Acompanhamento de Dragagem</w:t>
      </w:r>
    </w:p>
    <w:p w14:paraId="39E7E3DA" w14:textId="5A008BEE" w:rsidR="00E35A9C" w:rsidRPr="000D5F95" w:rsidRDefault="00E35A9C" w:rsidP="00E35A9C">
      <w:pPr>
        <w:jc w:val="center"/>
      </w:pPr>
      <w:r>
        <w:t>{RAD_03}/{RAD_04}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535BCE5B" w:rsidR="00E35A9C" w:rsidRPr="000D5F95" w:rsidRDefault="00E35A9C" w:rsidP="00E35A9C">
      <w:pPr>
        <w:jc w:val="center"/>
      </w:pPr>
      <w:r>
        <w:t>{RAD_05}, {RAD_06} de {RAD_07} de {RAD_08}.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07D2BD15" w14:textId="77777777" w:rsidR="00D05FC1" w:rsidRDefault="00D05FC1" w:rsidP="00DA5CCA"/>
    <w:p w14:paraId="13E945F9" w14:textId="77777777" w:rsidR="00E35A9C" w:rsidRDefault="00E35A9C" w:rsidP="00DA5CCA"/>
    <w:p w14:paraId="06F84FBD" w14:textId="77777777" w:rsidR="00D05FC1" w:rsidRPr="004218C2" w:rsidRDefault="00D05FC1" w:rsidP="00D05FC1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5584ED65" w14:textId="43576F6F" w:rsidR="008D0F66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5075" w:history="1">
            <w:r w:rsidR="008D0F66" w:rsidRPr="00D43510">
              <w:rPr>
                <w:rStyle w:val="Hyperlink"/>
                <w:noProof/>
              </w:rPr>
              <w:t>1. Dados do empreendedor</w:t>
            </w:r>
            <w:r w:rsidR="008D0F66">
              <w:rPr>
                <w:noProof/>
                <w:webHidden/>
              </w:rPr>
              <w:tab/>
            </w:r>
            <w:r w:rsidR="008D0F66">
              <w:rPr>
                <w:noProof/>
                <w:webHidden/>
              </w:rPr>
              <w:fldChar w:fldCharType="begin"/>
            </w:r>
            <w:r w:rsidR="008D0F66">
              <w:rPr>
                <w:noProof/>
                <w:webHidden/>
              </w:rPr>
              <w:instrText xml:space="preserve"> PAGEREF _Toc189665075 \h </w:instrText>
            </w:r>
            <w:r w:rsidR="008D0F66">
              <w:rPr>
                <w:noProof/>
                <w:webHidden/>
              </w:rPr>
            </w:r>
            <w:r w:rsidR="008D0F66"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3</w:t>
            </w:r>
            <w:r w:rsidR="008D0F66">
              <w:rPr>
                <w:noProof/>
                <w:webHidden/>
              </w:rPr>
              <w:fldChar w:fldCharType="end"/>
            </w:r>
          </w:hyperlink>
        </w:p>
        <w:p w14:paraId="679420D8" w14:textId="412B66D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6" w:history="1">
            <w:r w:rsidRPr="00D43510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E08D" w14:textId="4EA531DB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7" w:history="1">
            <w:r w:rsidRPr="00D43510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5225" w14:textId="02C316AA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8" w:history="1">
            <w:r w:rsidRPr="00D43510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35E0" w14:textId="14AC17DF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9" w:history="1">
            <w:r w:rsidRPr="00D43510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A372" w14:textId="3B2460FF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0" w:history="1">
            <w:r w:rsidRPr="00D43510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3AC8" w14:textId="2DD37973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1" w:history="1">
            <w:r w:rsidRPr="00D43510">
              <w:rPr>
                <w:rStyle w:val="Hyperlink"/>
                <w:noProof/>
              </w:rPr>
              <w:t>5.2.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F9DA" w14:textId="12EE6E75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2" w:history="1">
            <w:r w:rsidRPr="00D43510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8F3" w14:textId="107E605E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3" w:history="1">
            <w:r w:rsidRPr="00D43510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9A6D" w14:textId="6F97A66F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4" w:history="1">
            <w:r w:rsidRPr="00D43510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33DF" w14:textId="3AF45E63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5" w:history="1">
            <w:r w:rsidRPr="00D43510">
              <w:rPr>
                <w:rStyle w:val="Hyperlink"/>
                <w:noProof/>
              </w:rPr>
              <w:t>6.1. Caracterização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B78D" w14:textId="0BC81D7A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6" w:history="1">
            <w:r w:rsidRPr="00D43510">
              <w:rPr>
                <w:rStyle w:val="Hyperlink"/>
                <w:noProof/>
              </w:rPr>
              <w:t>6.2. Caracterização 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3EEB" w14:textId="54172288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7" w:history="1">
            <w:r w:rsidRPr="00D43510">
              <w:rPr>
                <w:rStyle w:val="Hyperlink"/>
                <w:noProof/>
              </w:rPr>
              <w:t>6.3. Caracterização Ecotoxicológica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74AB" w14:textId="4085EBAD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8" w:history="1">
            <w:r w:rsidRPr="00D43510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9FE8" w14:textId="325EC1F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9" w:history="1">
            <w:r w:rsidRPr="00D43510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74AD" w14:textId="5380E747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0" w:history="1">
            <w:r w:rsidRPr="00D43510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F22E" w14:textId="0B8ADB99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1" w:history="1">
            <w:r w:rsidRPr="00D43510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A6AD" w14:textId="5A032C05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2" w:history="1">
            <w:r w:rsidRPr="00D43510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2B1E1E21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206479B6" w:rsidR="00E35A9C" w:rsidRPr="00FF29CF" w:rsidRDefault="00E35A9C" w:rsidP="00E35A9C">
      <w:r>
        <w:t xml:space="preserve">Empreendedor: </w:t>
      </w:r>
      <w:r w:rsidR="002C2AA9">
        <w:t>{{RAD_01}}</w:t>
      </w:r>
    </w:p>
    <w:p w14:paraId="00720FB1" w14:textId="361A9F16" w:rsidR="00E35A9C" w:rsidRPr="00FF29CF" w:rsidRDefault="00E35A9C" w:rsidP="00E35A9C">
      <w:r>
        <w:t xml:space="preserve">Razão social: {RAD_09} </w:t>
      </w:r>
    </w:p>
    <w:p w14:paraId="32D0B5C5" w14:textId="465D7551" w:rsidR="00E35A9C" w:rsidRPr="00FF29CF" w:rsidRDefault="00E35A9C" w:rsidP="00E35A9C">
      <w:r>
        <w:t>CNPJ: {RAD _10}</w:t>
      </w:r>
    </w:p>
    <w:p w14:paraId="0BDA1073" w14:textId="7E7043B9" w:rsidR="00E35A9C" w:rsidRPr="00FF29CF" w:rsidRDefault="00E35A9C" w:rsidP="00E35A9C">
      <w:r>
        <w:t>Endereço: {RAD _11}</w:t>
      </w:r>
    </w:p>
    <w:p w14:paraId="47B5CE80" w14:textId="13DE53CA" w:rsidR="00E35A9C" w:rsidRPr="00FF29CF" w:rsidRDefault="00E35A9C" w:rsidP="00E35A9C">
      <w:r>
        <w:t>Endereço eletrônico: {RAD _12}</w:t>
      </w:r>
    </w:p>
    <w:p w14:paraId="24BFE7F8" w14:textId="75D0045A" w:rsidR="00E35A9C" w:rsidRDefault="00E35A9C" w:rsidP="00E35A9C">
      <w:r>
        <w:t>Nº Licença de Operação: {RAD 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2E5305EC" w:rsidR="00F25AAD" w:rsidRDefault="00F25AAD" w:rsidP="00DA5CCA">
      <w:r>
        <w:t>Responsável técnico: {RAD _44}</w:t>
      </w:r>
    </w:p>
    <w:p w14:paraId="744E7CE0" w14:textId="62C8E0CC" w:rsidR="00FB5935" w:rsidRDefault="00FB5935" w:rsidP="00DA5CCA">
      <w:r>
        <w:t>Registro CREA: {RAD _45}</w:t>
      </w:r>
    </w:p>
    <w:p w14:paraId="1C3F162C" w14:textId="2BD1E3DF" w:rsidR="00FB5935" w:rsidRDefault="00FB5935" w:rsidP="00DA5CCA">
      <w:r>
        <w:t xml:space="preserve">Registro CTF/IBAMA: {RAD _46}  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3E08110B" w14:textId="253C92A0" w:rsidR="00055471" w:rsidRDefault="00055471" w:rsidP="00E35A9C">
      <w:pPr>
        <w:pStyle w:val="Ttulo1"/>
      </w:pPr>
      <w:r>
        <w:t>Introdução</w:t>
      </w:r>
    </w:p>
    <w:p w14:paraId="23750ADA" w14:textId="77777777" w:rsidR="00361719" w:rsidRDefault="00361719" w:rsidP="00361719">
      <w:r>
        <w:t xml:space="preserve">A dragagem em áreas portuárias é uma atividade essencial para a manutenção da navegabilidade, garantindo a profundidade necessária para a operação segura de embarcações. A remoção de sedimentos acumulados no canal de acesso, bacia de evolução e berços de atracação permite a continuidade das operações portuárias sem restrições ao calado, evitando impactos na eficiência logística e na segurança da navegação.  </w:t>
      </w:r>
    </w:p>
    <w:p w14:paraId="6C8BF044" w14:textId="77777777" w:rsidR="00361719" w:rsidRDefault="00361719" w:rsidP="00361719">
      <w:r>
        <w:t xml:space="preserve">A Agência Nacional de Transportes Aquaviários (ANTAQ) estabelece a obrigatoriedade de envio semestral de informações sobre as atividades de dragagem realizadas nos portos organizados, com o objetivo de assegurar o acompanhamento técnico e a previsibilidade das operações. O monitoramento inclui levantamentos batimétricos, volume dragado, características dos sedimentos, tempo de mobilização, tipo de draga empregada e destino do material removido.  </w:t>
      </w:r>
    </w:p>
    <w:p w14:paraId="4F10389B" w14:textId="5C2E053E" w:rsidR="00174678" w:rsidRDefault="00361719" w:rsidP="00361719">
      <w:pPr>
        <w:rPr>
          <w:rFonts w:ascii="Times New Roman" w:hAnsi="Times New Roman" w:cs="Times New Roman"/>
          <w:lang w:eastAsia="pt-BR"/>
        </w:rPr>
      </w:pPr>
      <w:r>
        <w:t xml:space="preserve">O presente relatório apresenta as informações referentes ao período monitorado, em conformidade com as exigências regulatórias. Os dados fornecidos visam permitir a avaliação da eficácia das operações executadas, subsidiando o planejamento futuro e garantindo o cumprimento dos requisitos técnicos e ambientais aplicáveis. </w:t>
      </w:r>
    </w:p>
    <w:p w14:paraId="32DF79C6" w14:textId="3E076DB2" w:rsidR="00E35A9C" w:rsidRDefault="00E35A9C" w:rsidP="00E35A9C">
      <w:pPr>
        <w:pStyle w:val="Ttulo1"/>
      </w:pPr>
      <w:r>
        <w:t>Objetivos e justificativas</w:t>
      </w:r>
    </w:p>
    <w:p w14:paraId="7C317FBD" w14:textId="48079912" w:rsidR="00E35A9C" w:rsidRDefault="0074089B" w:rsidP="004869C7">
      <w:r>
        <w:t xml:space="preserve">O presente relatório {RAD_54} apresenta o acompanhamento das operações de dragagem realizadas na área de atividades operacionais do </w:t>
      </w:r>
      <w:r w:rsidR="002C2AA9">
        <w:t>{{RAD_01}}</w:t>
      </w:r>
      <w:r>
        <w:t xml:space="preserve">, em diferentes áreas da {RAD_16} e em conformidade com as diretrizes estabelecidas pela Agência Nacional de Transportes Aquaviários (ANTAQ). Ainda, permite a divulgação dos resultados quantitativos das operações de dragagem realizadas na região para diferentes partes interessadas, com destaque a agência reguladora, gestores portuários e comunidade. Dentre os objetivos específicos do relatório, cita-se: </w:t>
      </w:r>
    </w:p>
    <w:p w14:paraId="4F2C087E" w14:textId="77777777" w:rsidR="009C51C3" w:rsidRDefault="009C51C3" w:rsidP="009C51C3">
      <w:pPr>
        <w:pStyle w:val="PargrafodaLista"/>
        <w:numPr>
          <w:ilvl w:val="0"/>
          <w:numId w:val="28"/>
        </w:numPr>
        <w:spacing w:line="278" w:lineRule="auto"/>
      </w:pPr>
      <w:r>
        <w:t>Apresentar os dados batimétricos da área dragada, comparando as profundidades antes e depois da operação.</w:t>
      </w:r>
    </w:p>
    <w:p w14:paraId="674EBB83" w14:textId="77777777" w:rsidR="009C51C3" w:rsidRDefault="009C51C3" w:rsidP="009C51C3">
      <w:pPr>
        <w:pStyle w:val="PargrafodaLista"/>
        <w:numPr>
          <w:ilvl w:val="0"/>
          <w:numId w:val="28"/>
        </w:numPr>
        <w:spacing w:line="278" w:lineRule="auto"/>
      </w:pPr>
      <w:r>
        <w:t>Quantificar o volume total de sedimentos removidos e detalhar as características do material dragado.</w:t>
      </w:r>
    </w:p>
    <w:p w14:paraId="527C8674" w14:textId="77777777" w:rsidR="009C51C3" w:rsidRDefault="009C51C3" w:rsidP="009C51C3">
      <w:pPr>
        <w:pStyle w:val="PargrafodaLista"/>
        <w:numPr>
          <w:ilvl w:val="0"/>
          <w:numId w:val="28"/>
        </w:numPr>
        <w:spacing w:line="278" w:lineRule="auto"/>
      </w:pPr>
      <w:r>
        <w:t>Identificar e descrever o tipo de draga utilizada e o tempo de mobilização para execução do serviço.</w:t>
      </w:r>
    </w:p>
    <w:p w14:paraId="0E3EDF45" w14:textId="4E87E81A" w:rsidR="009C51C3" w:rsidRDefault="009C51C3" w:rsidP="009C51C3">
      <w:pPr>
        <w:pStyle w:val="PargrafodaLista"/>
        <w:numPr>
          <w:ilvl w:val="0"/>
          <w:numId w:val="28"/>
        </w:numPr>
        <w:spacing w:line="278" w:lineRule="auto"/>
      </w:pPr>
      <w:r>
        <w:t>Informar o local de descarte dos sedimentos, assegurando conformidade com as normas ambientais.</w:t>
      </w:r>
    </w:p>
    <w:p w14:paraId="0652ECDD" w14:textId="365592DB" w:rsidR="008E4344" w:rsidRDefault="008E4344" w:rsidP="009C51C3">
      <w:pPr>
        <w:pStyle w:val="PargrafodaLista"/>
        <w:numPr>
          <w:ilvl w:val="0"/>
          <w:numId w:val="28"/>
        </w:numPr>
        <w:spacing w:line="278" w:lineRule="auto"/>
      </w:pPr>
      <w:r>
        <w:t>Assegurar o cumprimento das exigências da ANTAQ quanto à periodicidade e ao detalhamento das informações reportadas.</w:t>
      </w:r>
    </w:p>
    <w:p w14:paraId="1D08065A" w14:textId="3F0AF6E2" w:rsidR="009C51C3" w:rsidRDefault="009C51C3" w:rsidP="009C51C3">
      <w:pPr>
        <w:pStyle w:val="PargrafodaLista"/>
        <w:numPr>
          <w:ilvl w:val="0"/>
          <w:numId w:val="28"/>
        </w:numPr>
        <w:spacing w:line="278" w:lineRule="auto"/>
      </w:pPr>
      <w:r>
        <w:t>Avaliar a eficácia do acompanhamento de obras de dragagem por meio da determinação e discussão dos indicadores de desempenho ambiental, conforme os requisitos estabelecidos pela Agência Nacional de Transportes Aquaviários (ANTAQ) e normativas aplicáveis.</w:t>
      </w:r>
    </w:p>
    <w:p w14:paraId="6F6D4A31" w14:textId="6187D0E3" w:rsidR="00E35A9C" w:rsidRDefault="009C51C3" w:rsidP="00916D4F">
      <w:pPr>
        <w:pStyle w:val="PargrafodaLista"/>
        <w:numPr>
          <w:ilvl w:val="0"/>
          <w:numId w:val="28"/>
        </w:numPr>
        <w:spacing w:line="278" w:lineRule="auto"/>
      </w:pPr>
      <w:r>
        <w:t>Elaborar parecer técnico sobre a qualidade dos sedimentos dragados, identificando eventuais não conformidades e propondo ações corretivas para garantir o cumprimento das exigências regulatórias.</w:t>
      </w:r>
    </w:p>
    <w:p w14:paraId="3FEFA372" w14:textId="77777777" w:rsidR="00E35A9C" w:rsidRDefault="00E35A9C" w:rsidP="00E35A9C">
      <w:pPr>
        <w:pStyle w:val="Ttulo1"/>
      </w:pPr>
      <w:r>
        <w:t>Legislação e outros requisitos</w:t>
      </w:r>
    </w:p>
    <w:p w14:paraId="675E134B" w14:textId="457420A3" w:rsidR="00E35A9C" w:rsidRDefault="00E35A9C" w:rsidP="00E35A9C">
      <w:pPr>
        <w:pStyle w:val="PargrafodaLista"/>
        <w:ind w:left="0"/>
      </w:pPr>
      <w:r>
        <w:t xml:space="preserve">O presente relatório {RAD_54} está pautado em legislações e outros requisitos legais voltados ao monitoramento de qualidade dos sedimentos em instalações portuárias, conforme segue: </w:t>
      </w:r>
    </w:p>
    <w:p w14:paraId="3A0E7F92" w14:textId="68B84874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454 de 1 de novembro de 2012 - Estabelece as diretrizes gerais e os procedimentos referenciais para o gerenciamento do material a ser dragado em águas sob jurisdição nacional (BRASIL, 2012). </w:t>
      </w:r>
    </w:p>
    <w:p w14:paraId="5940D868" w14:textId="77777777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Guia Nacional de Coleta e Preservação de Amostras (BRASIL, 2011).</w:t>
      </w:r>
    </w:p>
    <w:p w14:paraId="4B5CAD84" w14:textId="20FC4529" w:rsidR="00E35A9C" w:rsidRDefault="00E35A9C" w:rsidP="00EA571B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NBR ISO 14.031: Gestão ambiental – Avaliação de desempenho ambiental – diretrizes (ABNT, 2015).</w:t>
      </w:r>
    </w:p>
    <w:p w14:paraId="38453AE9" w14:textId="77777777" w:rsidR="00E35A9C" w:rsidRDefault="00E35A9C" w:rsidP="00E35A9C">
      <w:pPr>
        <w:pStyle w:val="Ttulo1"/>
      </w:pPr>
      <w:r>
        <w:t>Metodologia</w:t>
      </w:r>
    </w:p>
    <w:p w14:paraId="52F1C759" w14:textId="53EC6AE0" w:rsidR="00E35A9C" w:rsidRDefault="00E35A9C" w:rsidP="009918AE">
      <w:pPr>
        <w:pStyle w:val="Ttulo2"/>
        <w:ind w:left="567"/>
      </w:pPr>
      <w:r>
        <w:t>Campanha de monitoramento</w:t>
      </w:r>
    </w:p>
    <w:p w14:paraId="74478F4F" w14:textId="0E056878" w:rsidR="00486599" w:rsidRDefault="003301FF" w:rsidP="00E35A9C">
      <w:r>
        <w:t xml:space="preserve">O Relatório de Acompanhamento de Dragagem no </w:t>
      </w:r>
      <w:r w:rsidR="002C2AA9">
        <w:t>{{RAD_01}}</w:t>
      </w:r>
      <w:r>
        <w:t xml:space="preserve"> é realizado de modo {RAD_02}, abrangendo as regiões impactadas pelas obras. As operações ocorrem nos trechos do {RAD_14} onde são removidos sedimentos, para garantir a navegabilidade e a segurança operacional. A Figura 1 apresenta a localização das áreas dragadas, enquanto a Tabela 1 apresenta as coordenadas geográficas associadas ao perímetro dragado e o calado atual.</w:t>
      </w:r>
    </w:p>
    <w:p w14:paraId="3273D17E" w14:textId="1266FBAE" w:rsidR="00BC1276" w:rsidRDefault="00E35A9C" w:rsidP="00E35A9C">
      <w:pPr>
        <w:jc w:val="center"/>
      </w:pPr>
      <w:r>
        <w:t>Figura 1. Localização das áreas dragadas.</w:t>
      </w:r>
    </w:p>
    <w:p w14:paraId="7003F251" w14:textId="544F18B6" w:rsidR="00E35A9C" w:rsidRPr="00DD1D4A" w:rsidRDefault="00BC1276" w:rsidP="00E35A9C">
      <w:pPr>
        <w:jc w:val="center"/>
      </w:pPr>
      <w:r>
        <w:t xml:space="preserve">{RAD_17} </w:t>
      </w:r>
    </w:p>
    <w:p w14:paraId="3072D136" w14:textId="72B30B69" w:rsidR="00594071" w:rsidRDefault="00E877EA" w:rsidP="00E877EA">
      <w:pPr>
        <w:jc w:val="center"/>
        <w:sectPr w:rsidR="00594071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Fonte: </w:t>
      </w:r>
      <w:r w:rsidR="002C2AA9">
        <w:t>{{RAD_01}}</w:t>
      </w:r>
      <w:r>
        <w:t xml:space="preserve"> ({RAD_04}).</w:t>
      </w:r>
    </w:p>
    <w:p w14:paraId="645F8A71" w14:textId="0D6C63C0" w:rsidR="00E35A9C" w:rsidRDefault="00E35A9C" w:rsidP="00E35A9C">
      <w:pPr>
        <w:jc w:val="center"/>
      </w:pPr>
      <w:r>
        <w:t>Tabela 1. Coordenadas geográficas associadas ao perímetro dragado.</w:t>
      </w:r>
    </w:p>
    <w:p w14:paraId="36C445D2" w14:textId="1D2FC3BE" w:rsidR="00BC1276" w:rsidRPr="0039020C" w:rsidRDefault="00BC1276" w:rsidP="00E35A9C">
      <w:pPr>
        <w:jc w:val="center"/>
      </w:pPr>
      <w:r>
        <w:t>{RAD_18}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2E14A3" w:rsidRPr="00683297" w14:paraId="0E2BA3FD" w14:textId="0C249B4D" w:rsidTr="0068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4EEEF0" w14:textId="1BD76E47" w:rsidR="002E14A3" w:rsidRPr="00683297" w:rsidRDefault="002E14A3" w:rsidP="005D17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Vértices da área</w:t>
            </w:r>
          </w:p>
        </w:tc>
        <w:tc>
          <w:tcPr>
            <w:tcW w:w="2126" w:type="dxa"/>
            <w:vAlign w:val="center"/>
          </w:tcPr>
          <w:p w14:paraId="1F368358" w14:textId="4A8C787E" w:rsidR="002E14A3" w:rsidRPr="005D17EC" w:rsidRDefault="002E14A3" w:rsidP="005D1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EC">
              <w:rPr>
                <w:sz w:val="24"/>
                <w:szCs w:val="24"/>
              </w:rPr>
              <w:t>Coordenadas (x)</w:t>
            </w:r>
          </w:p>
        </w:tc>
        <w:tc>
          <w:tcPr>
            <w:tcW w:w="2126" w:type="dxa"/>
            <w:vAlign w:val="center"/>
          </w:tcPr>
          <w:p w14:paraId="43FC6DE4" w14:textId="09F75C28" w:rsidR="002E14A3" w:rsidRPr="005D17EC" w:rsidRDefault="002E14A3" w:rsidP="005D1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EC">
              <w:rPr>
                <w:sz w:val="24"/>
                <w:szCs w:val="24"/>
              </w:rPr>
              <w:t>Coordenadas (y)</w:t>
            </w:r>
          </w:p>
        </w:tc>
      </w:tr>
      <w:tr w:rsidR="002E14A3" w:rsidRPr="00683297" w14:paraId="2B74F708" w14:textId="5C0FD8E9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3EDD01" w14:textId="58A1E030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FEFF0B6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5086BFA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5EB956E5" w14:textId="0ACF69B6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35C0DA" w14:textId="55226714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9A88E27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5D806F9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78E8196F" w14:textId="07112E90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4787AE" w14:textId="23D95BB6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A12815B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D930038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226DD618" w14:textId="37C9C7E2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24ABAF" w14:textId="64A008BE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C0945A5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30BDF86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34B2DD57" w14:textId="3DFF0077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BB12F5" w14:textId="6A7C40A1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828C13C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8553EC0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3EB9B159" w14:textId="487918C2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E2264D" w14:textId="3BC85800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DE5FBE6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A301256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1A1D644B" w14:textId="5183CCA6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D57932" w14:textId="0FE4C6FA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D557AB8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49F3ED8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14F59CFA" w14:textId="64167FAB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9D5295" w14:textId="56B22987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6BC3777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D5B616D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555D1A2B" w14:textId="225B0485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93F099" w14:textId="0BF00F8A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78EDC3B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73DCEAA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5876E5AC" w14:textId="237BFC96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C1C241" w14:textId="1390DF67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87C28E6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A71728B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657EC78E" w14:textId="020FF0F8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55EBB2" w14:textId="37D723B9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F5CCB12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BC9CC15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2C8DB1EA" w14:textId="56BEAEA4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BA7198" w14:textId="5382379D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5012F8A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BEDDD39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43386A76" w14:textId="1CA76BEB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EF1FB8" w14:textId="459C5FD8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5976D35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1F56E3E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05C2702D" w14:textId="618F918C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31D3D8" w14:textId="3F06DF53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4C655DB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559E048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7A1BD6E3" w14:textId="1DF6B478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562712" w14:textId="05B25A08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F5FF849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01ADAE2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A3" w:rsidRPr="00683297" w14:paraId="1B99CE8F" w14:textId="7281D6C9" w:rsidTr="00266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0FAAFE" w14:textId="2634A772" w:rsidR="002E14A3" w:rsidRPr="00683297" w:rsidRDefault="002E14A3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89F9EDC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82616D1" w14:textId="77777777" w:rsidR="002E14A3" w:rsidRPr="00683297" w:rsidRDefault="002E14A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1E918F" w14:textId="6589A8E2" w:rsidR="00F66D1A" w:rsidRDefault="00F66D1A" w:rsidP="00F66D1A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170F7ACB" w14:textId="4BC7C3A5" w:rsidR="00E17980" w:rsidRDefault="00E17980" w:rsidP="009918AE">
      <w:pPr>
        <w:pStyle w:val="Ttulo2"/>
        <w:ind w:left="567"/>
      </w:pPr>
      <w:r>
        <w:t>Levantamento batimétrico</w:t>
      </w:r>
    </w:p>
    <w:p w14:paraId="25A4E3E7" w14:textId="02B78D50" w:rsidR="006267B2" w:rsidRPr="00193B06" w:rsidRDefault="0049271D" w:rsidP="0049271D">
      <w:r>
        <w:t>O levantamento batimétrico nas infraestruturas aquaviárias do {RAD_15} foi realizado para determinar as profundidades antes e depois da dragagem. A medição das profundidades foi executada por meio de {RAD_19}, garantindo a precisão dos dados coletados. A Figura 2 ilustra o equipamento levantamento batimétrico e a Figura 3 exibe a embarcação utilizada.</w:t>
      </w:r>
    </w:p>
    <w:p w14:paraId="416CE9EA" w14:textId="77777777" w:rsidR="006267B2" w:rsidRDefault="006267B2" w:rsidP="0049271D"/>
    <w:p w14:paraId="623E5E5D" w14:textId="4644C0F1" w:rsidR="006267B2" w:rsidRDefault="006267B2" w:rsidP="006267B2">
      <w:pPr>
        <w:jc w:val="center"/>
      </w:pPr>
      <w:r>
        <w:t>Figura 2. Equipamento levantamento batimétrico.</w:t>
      </w:r>
    </w:p>
    <w:p w14:paraId="0DB6F253" w14:textId="216C22E3" w:rsidR="006267B2" w:rsidRPr="00DD1D4A" w:rsidRDefault="006267B2" w:rsidP="006267B2">
      <w:pPr>
        <w:jc w:val="center"/>
      </w:pPr>
      <w:r>
        <w:t xml:space="preserve">{RAD_21} </w:t>
      </w:r>
    </w:p>
    <w:p w14:paraId="5494D2C9" w14:textId="1D92A52A" w:rsidR="006267B2" w:rsidRDefault="006267B2" w:rsidP="006267B2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459CDE23" w14:textId="1ECF6550" w:rsidR="00193B06" w:rsidRDefault="00193B06" w:rsidP="00193B06">
      <w:pPr>
        <w:jc w:val="center"/>
      </w:pPr>
      <w:r>
        <w:t>Figura 3. Embarcação utilizada.</w:t>
      </w:r>
    </w:p>
    <w:p w14:paraId="2E02BB7C" w14:textId="10EA204D" w:rsidR="00193B06" w:rsidRPr="00DD1D4A" w:rsidRDefault="00193B06" w:rsidP="00193B06">
      <w:pPr>
        <w:jc w:val="center"/>
      </w:pPr>
      <w:r>
        <w:t xml:space="preserve">{RAD_22} </w:t>
      </w:r>
    </w:p>
    <w:p w14:paraId="2A8D4347" w14:textId="5A86C7A8" w:rsidR="006267B2" w:rsidRDefault="00193B06" w:rsidP="00070C63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74415946" w14:textId="41C7D6EE" w:rsidR="00046B4B" w:rsidRDefault="00046B4B" w:rsidP="0049271D">
      <w:r>
        <w:t>As informações obtidas foram corrigidas considerando as variações da maré e processadas para a geração de modelos batimétricos, permitindo a avaliação da conformidade das profundidades alcançadas em relação aos parâmetros operacionais estabelecidos.</w:t>
      </w:r>
    </w:p>
    <w:p w14:paraId="6FFE8421" w14:textId="77777777" w:rsidR="005B7F8F" w:rsidRPr="005B7F8F" w:rsidRDefault="005B7F8F" w:rsidP="005B7F8F">
      <w:pPr>
        <w:pStyle w:val="Ttulo2"/>
        <w:ind w:left="567"/>
      </w:pPr>
      <w:r>
        <w:t>Coleta, preservação, transporte e análise</w:t>
      </w:r>
    </w:p>
    <w:p w14:paraId="121FCB85" w14:textId="5841BDC4" w:rsidR="005B7F8F" w:rsidRDefault="005B7F8F" w:rsidP="005B7F8F">
      <w:r>
        <w:t xml:space="preserve">A coleta, preservação, transporte e análise das amostras de sedimentos da área de influência do </w:t>
      </w:r>
      <w:r w:rsidR="002C2AA9">
        <w:t>{{RAD_01}}</w:t>
      </w:r>
      <w:r>
        <w:t xml:space="preserve"> foi realizada por laboratório contratado. As informações a respeito do laboratório podem ser observadas na Tabela 2.  </w:t>
      </w:r>
    </w:p>
    <w:p w14:paraId="68CF6596" w14:textId="2E1BDD39" w:rsidR="005B7F8F" w:rsidRDefault="005B7F8F" w:rsidP="005B7F8F">
      <w:pPr>
        <w:jc w:val="center"/>
      </w:pPr>
      <w:r>
        <w:t>Tabela 2. Dados do laboratório contratado para coleta, preservação, transporte e análise das amostras.</w:t>
      </w:r>
    </w:p>
    <w:p w14:paraId="77791523" w14:textId="77777777" w:rsidR="005B7F8F" w:rsidRPr="00FB3B43" w:rsidRDefault="005B7F8F" w:rsidP="005B7F8F">
      <w:pPr>
        <w:jc w:val="center"/>
      </w:pPr>
      <w:r>
        <w:t>{RAD_20}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5B7F8F" w:rsidRPr="00531370" w14:paraId="50ACB8FD" w14:textId="77777777" w:rsidTr="00B26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B2CE442" w14:textId="77777777" w:rsidR="005B7F8F" w:rsidRPr="00531370" w:rsidRDefault="005B7F8F" w:rsidP="00B26D99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043DC49F" w14:textId="77777777" w:rsidR="005B7F8F" w:rsidRPr="00531370" w:rsidRDefault="005B7F8F" w:rsidP="00B26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F8F" w:rsidRPr="00531370" w14:paraId="282A25B6" w14:textId="77777777" w:rsidTr="00B26D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D41A8B7" w14:textId="77777777" w:rsidR="005B7F8F" w:rsidRPr="00531370" w:rsidRDefault="005B7F8F" w:rsidP="00B26D99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2AF2300D" w14:textId="77777777" w:rsidR="005B7F8F" w:rsidRPr="00531370" w:rsidRDefault="005B7F8F" w:rsidP="00B2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F8F" w:rsidRPr="00531370" w14:paraId="5B155C91" w14:textId="77777777" w:rsidTr="00B26D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3F5796D" w14:textId="77777777" w:rsidR="005B7F8F" w:rsidRPr="00531370" w:rsidRDefault="005B7F8F" w:rsidP="00B26D99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2B404149" w14:textId="77777777" w:rsidR="005B7F8F" w:rsidRPr="00531370" w:rsidRDefault="005B7F8F" w:rsidP="00B2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F8F" w:rsidRPr="00531370" w14:paraId="7C3F0332" w14:textId="77777777" w:rsidTr="00B26D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D8D18B7" w14:textId="77777777" w:rsidR="005B7F8F" w:rsidRPr="00531370" w:rsidRDefault="005B7F8F" w:rsidP="00B26D99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8FA0FDB" w14:textId="77777777" w:rsidR="005B7F8F" w:rsidRPr="00531370" w:rsidRDefault="005B7F8F" w:rsidP="00B2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F8F" w:rsidRPr="00531370" w14:paraId="3C07A9DC" w14:textId="77777777" w:rsidTr="00B26D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86A8FAD" w14:textId="77777777" w:rsidR="005B7F8F" w:rsidRPr="00531370" w:rsidRDefault="005B7F8F" w:rsidP="00B26D99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4B1692B9" w14:textId="77777777" w:rsidR="005B7F8F" w:rsidRPr="00531370" w:rsidRDefault="005B7F8F" w:rsidP="00B2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F8F" w:rsidRPr="00531370" w14:paraId="29E23F82" w14:textId="77777777" w:rsidTr="00B26D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D0C30EC" w14:textId="77777777" w:rsidR="005B7F8F" w:rsidRPr="00531370" w:rsidRDefault="005B7F8F" w:rsidP="00B26D99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27BD729A" w14:textId="77777777" w:rsidR="005B7F8F" w:rsidRPr="00531370" w:rsidRDefault="005B7F8F" w:rsidP="00B2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F8F" w:rsidRPr="00531370" w14:paraId="164378D5" w14:textId="77777777" w:rsidTr="00B26D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7AB3597" w14:textId="77777777" w:rsidR="005B7F8F" w:rsidRPr="00531370" w:rsidRDefault="005B7F8F" w:rsidP="00B26D99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E33DA1E" w14:textId="77777777" w:rsidR="005B7F8F" w:rsidRPr="00531370" w:rsidRDefault="005B7F8F" w:rsidP="00B2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7AB0CA7" w14:textId="5FF0C750" w:rsidR="00F66D1A" w:rsidRDefault="00F66D1A" w:rsidP="00F66D1A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6E902866" w14:textId="57BE3548" w:rsidR="005B7F8F" w:rsidRPr="005B7F8F" w:rsidRDefault="005B7F8F" w:rsidP="005B7F8F">
      <w:r>
        <w:t xml:space="preserve">As amostras de sedimentos são coletadas por meio do uso de {RAD_23} (Figura 4), sendo coletada amostra {RAD_24}. A amostragem consiste na operação de equipamento para baixar a concha de amostragem em direção ao fundo, a qual é posteriormente aberta para coleta do material, sendo, portanto, uma amostra da camada superior do sedimento. </w:t>
      </w:r>
    </w:p>
    <w:p w14:paraId="2B6AB8D5" w14:textId="51DE3786" w:rsidR="005B7F8F" w:rsidRPr="005B7F8F" w:rsidRDefault="005B7F8F" w:rsidP="005B7F8F">
      <w:pPr>
        <w:jc w:val="center"/>
      </w:pPr>
      <w:r>
        <w:t>Figura 4. Equipamento amostrador de sedimentos utilizado na coleta de amostras.</w:t>
      </w:r>
    </w:p>
    <w:p w14:paraId="38418CE2" w14:textId="1B8E171B" w:rsidR="005B7F8F" w:rsidRPr="005B7F8F" w:rsidRDefault="005B7F8F" w:rsidP="005B7F8F">
      <w:pPr>
        <w:jc w:val="center"/>
        <w:rPr>
          <w:b/>
          <w:bCs/>
        </w:rPr>
      </w:pPr>
      <w:r>
        <w:t>{RAD_25}</w:t>
      </w:r>
    </w:p>
    <w:p w14:paraId="45C69B35" w14:textId="36F57E4B" w:rsidR="005B7F8F" w:rsidRPr="005B7F8F" w:rsidRDefault="005B7F8F" w:rsidP="005B7F8F">
      <w:pPr>
        <w:jc w:val="center"/>
        <w:rPr>
          <w:b/>
          <w:bCs/>
        </w:rPr>
      </w:pPr>
      <w:r>
        <w:t xml:space="preserve">Fonte: </w:t>
      </w:r>
      <w:r w:rsidR="002C2AA9">
        <w:t>{{RAD_01}}</w:t>
      </w:r>
      <w:r>
        <w:t xml:space="preserve"> ({RAD_04}).</w:t>
      </w:r>
    </w:p>
    <w:p w14:paraId="6F3D29AD" w14:textId="38938415" w:rsidR="005B7F8F" w:rsidRPr="005B7F8F" w:rsidRDefault="005B7F8F" w:rsidP="005B7F8F">
      <w:r>
        <w:t xml:space="preserve">As amostras são devidamente transferidas para recipientes de acordo com o parâmetro a ser analisado. Após a coleta, as amostras são colocadas em {RAD_26} (Figura 5), devidamente acondicionadas em recipientes etiquetados e enviadas ao laboratório responsável pela determinação dos parâmetros analisados. </w:t>
      </w:r>
    </w:p>
    <w:p w14:paraId="1874C17E" w14:textId="216AE49F" w:rsidR="005B7F8F" w:rsidRPr="005B7F8F" w:rsidRDefault="005B7F8F" w:rsidP="005B7F8F">
      <w:pPr>
        <w:jc w:val="center"/>
      </w:pPr>
      <w:r>
        <w:t>Figura 5. Equipamento utilizado no transporte das amostras.</w:t>
      </w:r>
    </w:p>
    <w:p w14:paraId="522FCB20" w14:textId="06B4804C" w:rsidR="005B7F8F" w:rsidRPr="005B7F8F" w:rsidRDefault="005B7F8F" w:rsidP="005B7F8F">
      <w:pPr>
        <w:jc w:val="center"/>
      </w:pPr>
      <w:r>
        <w:t>{RAD_27}</w:t>
      </w:r>
    </w:p>
    <w:p w14:paraId="0E9067FD" w14:textId="6A4E85B3" w:rsidR="005B7F8F" w:rsidRDefault="005B7F8F" w:rsidP="005B7F8F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013F48C5" w14:textId="56905AE0" w:rsidR="00383AFB" w:rsidRDefault="00383AFB" w:rsidP="005B7F8F">
      <w:pPr>
        <w:pStyle w:val="Ttulo3"/>
      </w:pPr>
      <w:r>
        <w:t>Volumes dragados</w:t>
      </w:r>
    </w:p>
    <w:p w14:paraId="0E6E9ABA" w14:textId="3216A912" w:rsidR="00383AFB" w:rsidRDefault="00C30627" w:rsidP="00383AFB">
      <w:r>
        <w:t>O volume dragado foi quantificado com base nos registros operacionais da dragagem e na comparação entre os levantamentos batimétricos realizados antes e depois da remoção dos sedimentos. Os dados foram analisados para determinar a diferença de profundidade e calcular o total de material removido na área dragada. As informações obtidas foram organizadas e verificadas para assegurar a precisão dos valores reportados, permitindo a avaliação da efetividade da operação em relação aos parâmetros estabelecidos.</w:t>
      </w:r>
    </w:p>
    <w:p w14:paraId="752780E7" w14:textId="6F96A4DB" w:rsidR="00E35A9C" w:rsidRDefault="00E35A9C" w:rsidP="005B7F8F">
      <w:pPr>
        <w:pStyle w:val="Ttulo3"/>
      </w:pPr>
      <w:r>
        <w:t>Parâmetros e periodicidade</w:t>
      </w:r>
    </w:p>
    <w:p w14:paraId="07890240" w14:textId="184EABA6" w:rsidR="00E35A9C" w:rsidRDefault="00E35A9C" w:rsidP="00E35A9C">
      <w:r>
        <w:t xml:space="preserve">Os parâmetros utilizados na determinação da granulometria na região de influência do </w:t>
      </w:r>
      <w:r w:rsidR="002C2AA9">
        <w:t>{{RAD_01}}</w:t>
      </w:r>
      <w:r>
        <w:t xml:space="preserve"> constam resumidos na Tabela 3. </w:t>
      </w:r>
    </w:p>
    <w:p w14:paraId="2E280D1E" w14:textId="74551AC6" w:rsidR="00E35A9C" w:rsidRDefault="00E35A9C" w:rsidP="00E35A9C">
      <w:pPr>
        <w:jc w:val="center"/>
      </w:pPr>
      <w:r>
        <w:t>Tabela 3. Parâmetros avaliados nas campanhas do acompanhamento de dragagem.</w:t>
      </w:r>
    </w:p>
    <w:p w14:paraId="2B71C758" w14:textId="66E130DE" w:rsidR="003D039D" w:rsidRPr="006C1D65" w:rsidRDefault="003D039D" w:rsidP="00E35A9C">
      <w:pPr>
        <w:jc w:val="center"/>
      </w:pPr>
      <w:r>
        <w:t>{RAD_19}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601"/>
        <w:gridCol w:w="1734"/>
      </w:tblGrid>
      <w:tr w:rsidR="00236F6F" w:rsidRPr="00290293" w14:paraId="3748AFB6" w14:textId="18A7385B" w:rsidTr="0029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18C16C2" w14:textId="77777777" w:rsidR="00236F6F" w:rsidRPr="00290293" w:rsidRDefault="00236F6F" w:rsidP="00290293">
            <w:pPr>
              <w:jc w:val="center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Grupo</w:t>
            </w:r>
          </w:p>
        </w:tc>
        <w:tc>
          <w:tcPr>
            <w:tcW w:w="2601" w:type="dxa"/>
          </w:tcPr>
          <w:p w14:paraId="0651E8AC" w14:textId="7777777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6229A817" w14:textId="5367770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Periodicidade</w:t>
            </w:r>
          </w:p>
        </w:tc>
      </w:tr>
      <w:tr w:rsidR="00290293" w:rsidRPr="00290293" w14:paraId="61A1F320" w14:textId="7CA0BAE9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4E4D10F6" w:rsidR="00290293" w:rsidRPr="00290293" w:rsidRDefault="00290293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14:paraId="3D2F71AF" w14:textId="64814551" w:rsidR="00290293" w:rsidRPr="0000356E" w:rsidRDefault="00290293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26C7AB0F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 w:val="restart"/>
          </w:tcPr>
          <w:p w14:paraId="22B1F033" w14:textId="6C91AA3A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F589412" w14:textId="2E7FD854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24352B37" w14:textId="7D9093B7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378AEE4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28BEACB5" w14:textId="2581C3D0" w:rsidR="00A95FD9" w:rsidRPr="00290293" w:rsidRDefault="00A95FD9" w:rsidP="00BD6F2A">
            <w:pPr>
              <w:jc w:val="center"/>
            </w:pPr>
          </w:p>
        </w:tc>
        <w:tc>
          <w:tcPr>
            <w:tcW w:w="2601" w:type="dxa"/>
          </w:tcPr>
          <w:p w14:paraId="35F4529A" w14:textId="799AEA4D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Merge/>
          </w:tcPr>
          <w:p w14:paraId="7911B648" w14:textId="4CFC3F7A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A95FD9" w:rsidRPr="00290293" w14:paraId="47F41C5D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67E3F906" w14:textId="07F027CF" w:rsidR="00A95FD9" w:rsidRPr="00290293" w:rsidRDefault="00A95FD9" w:rsidP="00BD6F2A">
            <w:pPr>
              <w:jc w:val="center"/>
            </w:pPr>
          </w:p>
        </w:tc>
        <w:tc>
          <w:tcPr>
            <w:tcW w:w="2601" w:type="dxa"/>
          </w:tcPr>
          <w:p w14:paraId="2FD55637" w14:textId="471B795E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Merge/>
          </w:tcPr>
          <w:p w14:paraId="26593933" w14:textId="041C084F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A95FD9" w:rsidRPr="00290293" w14:paraId="068AF93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54FA1C44" w14:textId="6AC08535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A1B30ED" w14:textId="040BEC7C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030ADDF" w14:textId="42778223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50956DEB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2A0F8777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30CCA384" w14:textId="587C02A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A9DD24" w14:textId="7DC83E7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12F3E584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A6A0EC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6783B54" w14:textId="17A4B0D2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4D88C4D4" w14:textId="287E7D96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68B0B5E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31B8AD08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4D2C89A" w14:textId="24202D2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66745D" w14:textId="29D8CF2F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071015B5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4F401174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67EA762A" w14:textId="0170E1E0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8C42019" w14:textId="5CEC04FA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3AE541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1D8431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A65118E" w14:textId="6296046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25F78EA" w14:textId="1D1C35F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5FEF003C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1C87651C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13EAA82" w14:textId="30339579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C1FEDB5" w14:textId="2334A951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A07653D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F5CA55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635FEB14" w14:textId="45FA0EC9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1CA540D" w14:textId="32241943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09448DB2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4DA634B9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C416EA7" w14:textId="251607F8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3EE783" w14:textId="6719BAA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BD6F2A" w:rsidRPr="00290293" w14:paraId="0966974A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E72D520" w14:textId="2B3C7440" w:rsidR="00BD6F2A" w:rsidRPr="00290293" w:rsidRDefault="00BD6F2A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66724BB" w14:textId="7DF495AA" w:rsidR="00BD6F2A" w:rsidRPr="00290293" w:rsidRDefault="00BD6F2A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14:paraId="6DF920A7" w14:textId="593C6B7E" w:rsidR="00BD6F2A" w:rsidRPr="0000356E" w:rsidRDefault="00BD6F2A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</w:tbl>
    <w:p w14:paraId="5388CA9F" w14:textId="137D0D43" w:rsidR="00F66D1A" w:rsidRDefault="00F66D1A" w:rsidP="00F66D1A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2E99E1CC" w14:textId="41D20855" w:rsidR="00E35A9C" w:rsidRDefault="00E35A9C" w:rsidP="00E35A9C">
      <w:pPr>
        <w:jc w:val="center"/>
      </w:pPr>
    </w:p>
    <w:p w14:paraId="0C2ED5A2" w14:textId="0499E700" w:rsidR="00E35A9C" w:rsidRDefault="0087042C" w:rsidP="009918AE">
      <w:pPr>
        <w:pStyle w:val="Ttulo2"/>
        <w:ind w:left="567"/>
      </w:pPr>
      <w:r>
        <w:t>Indicadores de desempenho</w:t>
      </w:r>
    </w:p>
    <w:p w14:paraId="7BC66404" w14:textId="4CFC596E" w:rsidR="00E35A9C" w:rsidRDefault="00E35A9C" w:rsidP="00E35A9C">
      <w:r>
        <w:t xml:space="preserve">De modo a avaliar a eficácia do Acompanhamento de Dragagem do </w:t>
      </w:r>
      <w:r w:rsidR="002C2AA9">
        <w:t>{{RAD_01}}</w:t>
      </w:r>
      <w:r>
        <w:t xml:space="preserve">, são determinados indicadores de desempenho ambiental, propostos nos moldes da ABNT NBR ISSO 14.031/2015. Os indicadores avaliados constam resumidos na Tabela 4, sendo agrupados em Indicadores de Condição Ambiental (ICA), Indicadores de Desempenho Operacional (IDO) e Indicadores de Desempenho Gerencial (IDG). </w:t>
      </w:r>
    </w:p>
    <w:p w14:paraId="04F7E831" w14:textId="65F92391" w:rsidR="00E35A9C" w:rsidRDefault="00E35A9C" w:rsidP="00E35A9C">
      <w:pPr>
        <w:jc w:val="center"/>
      </w:pPr>
      <w:r>
        <w:t>Tabela 4. Indicadores de desempenho utilizados para avaliação do Acompanhamento de Dragagem.</w:t>
      </w:r>
    </w:p>
    <w:p w14:paraId="7C860BDC" w14:textId="6FDE3E81" w:rsidR="00E80DD3" w:rsidRDefault="00E80DD3" w:rsidP="00E35A9C">
      <w:pPr>
        <w:jc w:val="center"/>
      </w:pPr>
      <w:r>
        <w:t>{RAD_28}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91E214" w14:textId="5E6A2B1F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DC4B53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2746AF6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6BF3DF80" w14:textId="4797D80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A153F3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34411C36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5BD2778C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4A91F0DF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84941" w14:textId="482615BD" w:rsidR="00F66D1A" w:rsidRDefault="00F66D1A" w:rsidP="00F66D1A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5E4530F9" w14:textId="77777777" w:rsidR="00D91477" w:rsidRDefault="00D91477" w:rsidP="00E35A9C">
      <w:pPr>
        <w:jc w:val="center"/>
        <w:rPr>
          <w:rStyle w:val="Forte"/>
        </w:rPr>
      </w:pPr>
    </w:p>
    <w:p w14:paraId="48FC718C" w14:textId="77777777" w:rsidR="00D91477" w:rsidRDefault="00D91477" w:rsidP="00E35A9C">
      <w:pPr>
        <w:jc w:val="center"/>
        <w:rPr>
          <w:rStyle w:val="Forte"/>
        </w:rPr>
      </w:pPr>
    </w:p>
    <w:p w14:paraId="4B8772EF" w14:textId="77777777" w:rsidR="00D91477" w:rsidRDefault="00D91477" w:rsidP="00E35A9C">
      <w:pPr>
        <w:jc w:val="center"/>
        <w:rPr>
          <w:rStyle w:val="Forte"/>
        </w:rPr>
      </w:pP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302F08BF" w14:textId="415B4460" w:rsidR="000E14E1" w:rsidRDefault="000E14E1" w:rsidP="000E14E1">
      <w:r>
        <w:t xml:space="preserve">Os resultados referentes ao período selecionado constam na Figura 6, onde são informados os volumes dragados em cada campanha amostral. Verifica-se que a campanha com maior volume dragado foi a campanha referente à {RAD_29}/{RAD_30}. </w:t>
      </w:r>
    </w:p>
    <w:p w14:paraId="176F4727" w14:textId="1A573F8B" w:rsidR="000E14E1" w:rsidRDefault="000E14E1" w:rsidP="000E14E1">
      <w:pPr>
        <w:jc w:val="center"/>
      </w:pPr>
      <w:r>
        <w:t>Figura 6. Volumes dragados no período selecionado.</w:t>
      </w:r>
    </w:p>
    <w:p w14:paraId="23096CC0" w14:textId="656385FE" w:rsidR="000E14E1" w:rsidRDefault="000E14E1" w:rsidP="000E14E1">
      <w:pPr>
        <w:jc w:val="center"/>
      </w:pPr>
      <w:r>
        <w:t>{RAD_31}</w:t>
      </w:r>
    </w:p>
    <w:p w14:paraId="3B9DC376" w14:textId="1A02765D" w:rsidR="000E14E1" w:rsidRDefault="000E14E1" w:rsidP="000E14E1">
      <w:pPr>
        <w:jc w:val="center"/>
      </w:pPr>
    </w:p>
    <w:p w14:paraId="35DA4BE2" w14:textId="03524132" w:rsidR="00D91477" w:rsidRPr="00D91477" w:rsidRDefault="000E14E1" w:rsidP="00A26A82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1F4B4B0C" w14:textId="66EC678C" w:rsidR="00D91477" w:rsidRDefault="00EF5C75" w:rsidP="009918AE">
      <w:pPr>
        <w:pStyle w:val="Ttulo2"/>
        <w:ind w:left="567"/>
      </w:pPr>
      <w:r>
        <w:t>Batimetrias</w:t>
      </w:r>
    </w:p>
    <w:p w14:paraId="2EEA4CAC" w14:textId="68BBBCDB" w:rsidR="00EF5C75" w:rsidRPr="00BE793E" w:rsidRDefault="0039616D" w:rsidP="00EF5C75">
      <w:r>
        <w:t xml:space="preserve">Os resultados das batimetrias realizadas nas infraestruturas aquaviárias do {RAD_15} durante o período selecionado estão apresentados na Figura 7. </w:t>
      </w:r>
    </w:p>
    <w:p w14:paraId="288602B9" w14:textId="217B768C" w:rsidR="0075178F" w:rsidRDefault="0075178F" w:rsidP="0075178F">
      <w:pPr>
        <w:jc w:val="center"/>
      </w:pPr>
      <w:r>
        <w:t>Figura 7. Batimetrias realizadas durante o período selecionado.</w:t>
      </w:r>
    </w:p>
    <w:p w14:paraId="38233897" w14:textId="77777777" w:rsidR="0075178F" w:rsidRDefault="0075178F" w:rsidP="0075178F">
      <w:pPr>
        <w:jc w:val="center"/>
      </w:pPr>
      <w:r>
        <w:t>{RAD_31}</w:t>
      </w:r>
    </w:p>
    <w:p w14:paraId="3A3EDA56" w14:textId="1C7C4473" w:rsidR="0075178F" w:rsidRDefault="0075178F" w:rsidP="0075178F">
      <w:pPr>
        <w:jc w:val="center"/>
      </w:pPr>
    </w:p>
    <w:p w14:paraId="184AFB26" w14:textId="434DD288" w:rsidR="0075178F" w:rsidRPr="00D91477" w:rsidRDefault="0075178F" w:rsidP="0075178F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05E1A07A" w14:textId="77777777" w:rsidR="00903C3A" w:rsidRDefault="00903C3A" w:rsidP="00EF5C75"/>
    <w:p w14:paraId="00142BD9" w14:textId="0976C9A3" w:rsidR="00FD1386" w:rsidRDefault="000A31CC" w:rsidP="009918AE">
      <w:pPr>
        <w:pStyle w:val="Ttulo2"/>
        <w:ind w:left="567"/>
      </w:pPr>
      <w:r>
        <w:t>Parâmetros operacionais da dragagem</w:t>
      </w:r>
    </w:p>
    <w:p w14:paraId="6CFA6DED" w14:textId="77777777" w:rsidR="00592831" w:rsidRDefault="00842887" w:rsidP="000A31CC">
      <w:r>
        <w:t xml:space="preserve">Para as obras de dragagem realizadas no período selecionado, foi utilizada a draga {RAD_33}, conforme ilustrado na Figura 8. </w:t>
      </w:r>
    </w:p>
    <w:p w14:paraId="125829C6" w14:textId="07142525" w:rsidR="00592831" w:rsidRPr="005B7F8F" w:rsidRDefault="00592831" w:rsidP="00592831">
      <w:pPr>
        <w:jc w:val="center"/>
      </w:pPr>
      <w:r>
        <w:t>Figura 8. Draga utilizada nas operações de dragagem.</w:t>
      </w:r>
    </w:p>
    <w:p w14:paraId="5B474CCC" w14:textId="106863A3" w:rsidR="00592831" w:rsidRPr="005B7F8F" w:rsidRDefault="00592831" w:rsidP="00592831">
      <w:pPr>
        <w:jc w:val="center"/>
      </w:pPr>
      <w:r>
        <w:t>{RAD_34}</w:t>
      </w:r>
    </w:p>
    <w:p w14:paraId="595A0CF8" w14:textId="5E9E1C97" w:rsidR="00592831" w:rsidRDefault="00592831" w:rsidP="00592831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7466305B" w14:textId="77777777" w:rsidR="00592831" w:rsidRDefault="00592831" w:rsidP="000A31CC"/>
    <w:p w14:paraId="2C6AEF5C" w14:textId="77777777" w:rsidR="00707744" w:rsidRDefault="00842887" w:rsidP="000A31CC">
      <w:pPr>
        <w:sectPr w:rsidR="00707744" w:rsidSect="00D61DA3">
          <w:footerReference w:type="default" r:id="rId13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Durante essas operações, foram removidos {RAD_31} m³ de sedimentos, com os volumes movimentados por área e as profundidades antes e depois das obras apresentados na Tabela 5. </w:t>
      </w:r>
    </w:p>
    <w:p w14:paraId="1723C37A" w14:textId="10EA7A94" w:rsidR="00C05CB1" w:rsidRDefault="00C05CB1" w:rsidP="00F66D1A">
      <w:pPr>
        <w:tabs>
          <w:tab w:val="left" w:pos="2011"/>
        </w:tabs>
        <w:jc w:val="center"/>
      </w:pPr>
      <w:r>
        <w:t>Tabela 5. Quantificação dos sedimentos dragados e variação das profundidades.</w:t>
      </w:r>
    </w:p>
    <w:p w14:paraId="520EDA70" w14:textId="77777777" w:rsidR="00C05CB1" w:rsidRDefault="00C05CB1" w:rsidP="00C05CB1">
      <w:pPr>
        <w:jc w:val="center"/>
      </w:pPr>
      <w:r>
        <w:t>{RAD_28}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003"/>
        <w:gridCol w:w="4003"/>
        <w:gridCol w:w="4003"/>
        <w:gridCol w:w="4004"/>
      </w:tblGrid>
      <w:tr w:rsidR="00707744" w14:paraId="23499453" w14:textId="77777777" w:rsidTr="0070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  <w:vAlign w:val="center"/>
          </w:tcPr>
          <w:p w14:paraId="1EDEE098" w14:textId="4C33370D" w:rsidR="00707744" w:rsidRDefault="00707744" w:rsidP="00707744">
            <w:pPr>
              <w:jc w:val="center"/>
              <w:rPr>
                <w:sz w:val="24"/>
                <w:szCs w:val="24"/>
              </w:rPr>
            </w:pPr>
            <w:r w:rsidRPr="00652FCB">
              <w:t xml:space="preserve">Área </w:t>
            </w:r>
            <w:r w:rsidR="005A7B4A">
              <w:t>Dragada</w:t>
            </w:r>
          </w:p>
        </w:tc>
        <w:tc>
          <w:tcPr>
            <w:tcW w:w="4003" w:type="dxa"/>
            <w:vAlign w:val="center"/>
          </w:tcPr>
          <w:p w14:paraId="675ADBE4" w14:textId="4274A7D9" w:rsidR="00707744" w:rsidRDefault="00707744" w:rsidP="00707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2FCB">
              <w:t>Volume</w:t>
            </w:r>
            <w:r>
              <w:t xml:space="preserve"> </w:t>
            </w:r>
            <w:r w:rsidRPr="00652FCB">
              <w:t>Dragado (m³)</w:t>
            </w:r>
          </w:p>
        </w:tc>
        <w:tc>
          <w:tcPr>
            <w:tcW w:w="4003" w:type="dxa"/>
            <w:vAlign w:val="center"/>
          </w:tcPr>
          <w:p w14:paraId="23B2AE45" w14:textId="3129305F" w:rsidR="00707744" w:rsidRDefault="00707744" w:rsidP="00707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2FCB">
              <w:t>Profundidade Antes (m)</w:t>
            </w:r>
          </w:p>
        </w:tc>
        <w:tc>
          <w:tcPr>
            <w:tcW w:w="4004" w:type="dxa"/>
            <w:vAlign w:val="center"/>
          </w:tcPr>
          <w:p w14:paraId="18D44AE3" w14:textId="14318C46" w:rsidR="00707744" w:rsidRDefault="00707744" w:rsidP="00707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2FCB">
              <w:t>Profundidade Depois (m)</w:t>
            </w:r>
          </w:p>
        </w:tc>
      </w:tr>
      <w:tr w:rsidR="00C05CB1" w14:paraId="3264DB23" w14:textId="77777777" w:rsidTr="00707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58CBEDEC" w14:textId="77777777" w:rsidR="00C05CB1" w:rsidRDefault="00C05CB1" w:rsidP="003B0DF9">
            <w:pPr>
              <w:rPr>
                <w:sz w:val="24"/>
                <w:szCs w:val="24"/>
              </w:rPr>
            </w:pPr>
          </w:p>
        </w:tc>
        <w:tc>
          <w:tcPr>
            <w:tcW w:w="4003" w:type="dxa"/>
          </w:tcPr>
          <w:p w14:paraId="2273524D" w14:textId="77777777" w:rsidR="00C05CB1" w:rsidRDefault="00C05CB1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03" w:type="dxa"/>
          </w:tcPr>
          <w:p w14:paraId="3D29061A" w14:textId="77777777" w:rsidR="00C05CB1" w:rsidRDefault="00C05CB1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04" w:type="dxa"/>
          </w:tcPr>
          <w:p w14:paraId="69DBDAC6" w14:textId="77777777" w:rsidR="00C05CB1" w:rsidRDefault="00C05CB1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7B4A" w14:paraId="7491244D" w14:textId="77777777" w:rsidTr="00707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7DA8DA0A" w14:textId="77777777" w:rsidR="005A7B4A" w:rsidRDefault="005A7B4A" w:rsidP="003B0DF9"/>
        </w:tc>
        <w:tc>
          <w:tcPr>
            <w:tcW w:w="4003" w:type="dxa"/>
          </w:tcPr>
          <w:p w14:paraId="51C1B043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0E93D348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581D3BEF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777C4BD8" w14:textId="77777777" w:rsidTr="00707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77892E9D" w14:textId="77777777" w:rsidR="005A7B4A" w:rsidRDefault="005A7B4A" w:rsidP="003B0DF9"/>
        </w:tc>
        <w:tc>
          <w:tcPr>
            <w:tcW w:w="4003" w:type="dxa"/>
          </w:tcPr>
          <w:p w14:paraId="64CE41BB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57BC9725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78FF5C13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56963CB2" w14:textId="77777777" w:rsidTr="00707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7A5E54AA" w14:textId="77777777" w:rsidR="005A7B4A" w:rsidRDefault="005A7B4A" w:rsidP="003B0DF9"/>
        </w:tc>
        <w:tc>
          <w:tcPr>
            <w:tcW w:w="4003" w:type="dxa"/>
          </w:tcPr>
          <w:p w14:paraId="0FE2F892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1166A16E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294BA8C4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14FA03C8" w14:textId="77777777" w:rsidTr="00707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4528FB17" w14:textId="77777777" w:rsidR="005A7B4A" w:rsidRDefault="005A7B4A" w:rsidP="003B0DF9"/>
        </w:tc>
        <w:tc>
          <w:tcPr>
            <w:tcW w:w="4003" w:type="dxa"/>
          </w:tcPr>
          <w:p w14:paraId="50357B45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2EC6DEB5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1E5A9B06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151F738F" w14:textId="77777777" w:rsidTr="00707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714474AC" w14:textId="77777777" w:rsidR="005A7B4A" w:rsidRDefault="005A7B4A" w:rsidP="003B0DF9"/>
        </w:tc>
        <w:tc>
          <w:tcPr>
            <w:tcW w:w="4003" w:type="dxa"/>
          </w:tcPr>
          <w:p w14:paraId="6A3CD04F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3A106135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216E076C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62602914" w14:textId="77777777" w:rsidTr="00707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482DB4CC" w14:textId="77777777" w:rsidR="005A7B4A" w:rsidRDefault="005A7B4A" w:rsidP="003B0DF9"/>
        </w:tc>
        <w:tc>
          <w:tcPr>
            <w:tcW w:w="4003" w:type="dxa"/>
          </w:tcPr>
          <w:p w14:paraId="1C7DE3CF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24992CAE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2353D6B2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6F9AC9A6" w14:textId="77777777" w:rsidTr="00707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4449B6F0" w14:textId="77777777" w:rsidR="005A7B4A" w:rsidRDefault="005A7B4A" w:rsidP="003B0DF9"/>
        </w:tc>
        <w:tc>
          <w:tcPr>
            <w:tcW w:w="4003" w:type="dxa"/>
          </w:tcPr>
          <w:p w14:paraId="5AFBE73C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0CE2BEAB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71B95FBD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0FA270F3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1D2C7623" w14:textId="77777777" w:rsidR="005A7B4A" w:rsidRDefault="005A7B4A" w:rsidP="003B0DF9"/>
        </w:tc>
        <w:tc>
          <w:tcPr>
            <w:tcW w:w="4003" w:type="dxa"/>
          </w:tcPr>
          <w:p w14:paraId="4DBCDAAE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611E275E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5CD9190A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35C" w14:paraId="1068084C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7DDA1626" w14:textId="77777777" w:rsidR="0068735C" w:rsidRDefault="0068735C" w:rsidP="003B0DF9"/>
        </w:tc>
        <w:tc>
          <w:tcPr>
            <w:tcW w:w="4003" w:type="dxa"/>
          </w:tcPr>
          <w:p w14:paraId="32909961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7058F587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1FD02D56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35C" w14:paraId="01385CA4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413EAF21" w14:textId="77777777" w:rsidR="0068735C" w:rsidRDefault="0068735C" w:rsidP="003B0DF9"/>
        </w:tc>
        <w:tc>
          <w:tcPr>
            <w:tcW w:w="4003" w:type="dxa"/>
          </w:tcPr>
          <w:p w14:paraId="1CD16161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2791784B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12C0959D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35C" w14:paraId="660E8884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013800E8" w14:textId="77777777" w:rsidR="0068735C" w:rsidRDefault="0068735C" w:rsidP="003B0DF9"/>
        </w:tc>
        <w:tc>
          <w:tcPr>
            <w:tcW w:w="4003" w:type="dxa"/>
          </w:tcPr>
          <w:p w14:paraId="5C877582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53B3E307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371970F0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35C" w14:paraId="791E1D97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53337CC7" w14:textId="77777777" w:rsidR="0068735C" w:rsidRDefault="0068735C" w:rsidP="003B0DF9"/>
        </w:tc>
        <w:tc>
          <w:tcPr>
            <w:tcW w:w="4003" w:type="dxa"/>
          </w:tcPr>
          <w:p w14:paraId="7946CD69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2C431D4C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25C7B2AB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35C" w14:paraId="148BD4F3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0D0863E8" w14:textId="77777777" w:rsidR="0068735C" w:rsidRDefault="0068735C" w:rsidP="003B0DF9"/>
        </w:tc>
        <w:tc>
          <w:tcPr>
            <w:tcW w:w="4003" w:type="dxa"/>
          </w:tcPr>
          <w:p w14:paraId="15ED62C5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4EF2EED7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58C18EB0" w14:textId="77777777" w:rsidR="0068735C" w:rsidRDefault="0068735C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01D52BCF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64B84706" w14:textId="77777777" w:rsidR="005A7B4A" w:rsidRDefault="005A7B4A" w:rsidP="003B0DF9"/>
        </w:tc>
        <w:tc>
          <w:tcPr>
            <w:tcW w:w="4003" w:type="dxa"/>
          </w:tcPr>
          <w:p w14:paraId="0C89A8FE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1824DCC3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5935D910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7F9B5ABC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4796D475" w14:textId="77777777" w:rsidR="005A7B4A" w:rsidRDefault="005A7B4A" w:rsidP="003B0DF9"/>
        </w:tc>
        <w:tc>
          <w:tcPr>
            <w:tcW w:w="4003" w:type="dxa"/>
          </w:tcPr>
          <w:p w14:paraId="00616CA4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349184C7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4D9F9EC9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B4A" w14:paraId="21B3E4BF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57B0CA89" w14:textId="77777777" w:rsidR="005A7B4A" w:rsidRDefault="005A7B4A" w:rsidP="003B0DF9"/>
        </w:tc>
        <w:tc>
          <w:tcPr>
            <w:tcW w:w="4003" w:type="dxa"/>
          </w:tcPr>
          <w:p w14:paraId="3456C63B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7FFFA4D0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0D62C889" w14:textId="77777777" w:rsidR="005A7B4A" w:rsidRDefault="005A7B4A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5CB1" w14:paraId="65001E39" w14:textId="77777777" w:rsidTr="0070774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14:paraId="62379532" w14:textId="77777777" w:rsidR="00C05CB1" w:rsidRDefault="00C05CB1" w:rsidP="003B0DF9"/>
        </w:tc>
        <w:tc>
          <w:tcPr>
            <w:tcW w:w="4003" w:type="dxa"/>
          </w:tcPr>
          <w:p w14:paraId="096383F2" w14:textId="77777777" w:rsidR="00C05CB1" w:rsidRDefault="00C05CB1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3" w:type="dxa"/>
          </w:tcPr>
          <w:p w14:paraId="49C99A27" w14:textId="77777777" w:rsidR="00C05CB1" w:rsidRDefault="00C05CB1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4" w:type="dxa"/>
          </w:tcPr>
          <w:p w14:paraId="562BAFB2" w14:textId="77777777" w:rsidR="00C05CB1" w:rsidRDefault="00C05CB1" w:rsidP="003B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A9A5CF" w14:textId="24ABE431" w:rsidR="00F66D1A" w:rsidRDefault="00F66D1A" w:rsidP="00F66D1A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118EC749" w14:textId="77777777" w:rsidR="00707744" w:rsidRDefault="00707744" w:rsidP="000A31CC">
      <w:pPr>
        <w:sectPr w:rsidR="00707744" w:rsidSect="00707744">
          <w:headerReference w:type="default" r:id="rId14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BB38FDA" w14:textId="77777777" w:rsidR="00BC6DFF" w:rsidRDefault="00DC7D85" w:rsidP="000A31CC">
      <w:r>
        <w:t xml:space="preserve">O material dragado foi descartado na área {RAD_37}, localizada a {RAD_38} milhas náuticas de distância da área de dragagem. </w:t>
      </w:r>
    </w:p>
    <w:p w14:paraId="6D6FD3C2" w14:textId="47E67A5F" w:rsidR="00DC7D85" w:rsidRDefault="00BC6DFF" w:rsidP="000A31CC">
      <w:r>
        <w:t xml:space="preserve">As operações, incluindo a mobilização do equipamento, tiveram duração de {RAD_39} dias, abrangendo o deslocamento, montagem e ajustes operacionais necessários. </w:t>
      </w:r>
    </w:p>
    <w:p w14:paraId="32A2394C" w14:textId="3EB9FC63" w:rsidR="0081430C" w:rsidRDefault="00A369BF" w:rsidP="009918AE">
      <w:pPr>
        <w:pStyle w:val="Ttulo2"/>
        <w:ind w:left="567"/>
      </w:pPr>
      <w:r>
        <w:t>Caracterização Física</w:t>
      </w:r>
    </w:p>
    <w:p w14:paraId="45B02DB1" w14:textId="751CF56A" w:rsidR="00A10E13" w:rsidRDefault="007514BC" w:rsidP="00E62689">
      <w:r>
        <w:t xml:space="preserve">Os resultados da caracterização física do material dragado no período selecionado constam na Figura 8. </w:t>
      </w:r>
    </w:p>
    <w:p w14:paraId="0776CDEA" w14:textId="5D0EF774" w:rsidR="00C4075F" w:rsidRDefault="00C4075F" w:rsidP="00C4075F">
      <w:pPr>
        <w:jc w:val="center"/>
        <w:rPr>
          <w:b/>
          <w:bCs/>
        </w:rPr>
      </w:pPr>
      <w:r>
        <w:t>Figura 8. Composição granulométrica dos pontos amostrados na qualidade de sedimentos.</w:t>
      </w:r>
    </w:p>
    <w:p w14:paraId="74EB7BD1" w14:textId="058C3E52" w:rsidR="00E80DD3" w:rsidRPr="00FC3A06" w:rsidRDefault="00E80DD3" w:rsidP="00FC3A06">
      <w:pPr>
        <w:jc w:val="center"/>
        <w:rPr>
          <w:b/>
          <w:bCs/>
        </w:rPr>
      </w:pPr>
      <w:r>
        <w:t>{RAD_40}</w:t>
      </w:r>
    </w:p>
    <w:p w14:paraId="34FD3D0D" w14:textId="47638368" w:rsidR="005B6C84" w:rsidRDefault="005B6C84" w:rsidP="0015448E">
      <w:pPr>
        <w:jc w:val="center"/>
      </w:pPr>
    </w:p>
    <w:p w14:paraId="673BB8B3" w14:textId="3A9329B9" w:rsidR="00456D52" w:rsidRDefault="00456D52" w:rsidP="00456D52">
      <w:pPr>
        <w:jc w:val="center"/>
      </w:pPr>
      <w:r>
        <w:t xml:space="preserve">Fonte: </w:t>
      </w:r>
      <w:r w:rsidR="002C2AA9">
        <w:t>{{RAD_01}}</w:t>
      </w:r>
      <w:r>
        <w:t xml:space="preserve"> ({RAD_04}).</w:t>
      </w:r>
    </w:p>
    <w:p w14:paraId="794997A1" w14:textId="69354726" w:rsidR="00E62689" w:rsidRDefault="00E62689" w:rsidP="00E62689">
      <w:r>
        <w:t xml:space="preserve">No geral, a média de granulometria dos sedimento dragado período selecionado foi: areia muito grossa ({RAD_41}%), areia grossa ({RAD_42}%), areia média ({RAD_43}%), areia fina ({RAD_52}%), areia muito fina ({RAD_53}%), silte ({RAD_55}%) e argila ({RAD_56}%) para os locais dragados. </w:t>
      </w:r>
    </w:p>
    <w:p w14:paraId="6EDB9755" w14:textId="77777777" w:rsidR="00E62689" w:rsidRDefault="00E62689" w:rsidP="00456D52">
      <w:pPr>
        <w:jc w:val="center"/>
      </w:pPr>
    </w:p>
    <w:p w14:paraId="5C894B89" w14:textId="77777777" w:rsidR="00E13709" w:rsidRDefault="00E13709" w:rsidP="00456D52">
      <w:pPr>
        <w:jc w:val="center"/>
      </w:pPr>
    </w:p>
    <w:p w14:paraId="43578762" w14:textId="77777777" w:rsidR="00E13709" w:rsidRDefault="00E13709" w:rsidP="00456D52">
      <w:pPr>
        <w:jc w:val="center"/>
      </w:pPr>
    </w:p>
    <w:p w14:paraId="07F2DDC6" w14:textId="77777777" w:rsidR="00E13709" w:rsidRDefault="00E13709" w:rsidP="00456D52">
      <w:pPr>
        <w:jc w:val="center"/>
      </w:pPr>
    </w:p>
    <w:p w14:paraId="6A9BA43F" w14:textId="77777777" w:rsidR="00E13709" w:rsidRDefault="00E13709" w:rsidP="00456D52">
      <w:pPr>
        <w:jc w:val="center"/>
      </w:pPr>
    </w:p>
    <w:p w14:paraId="06792453" w14:textId="77777777" w:rsidR="00E13709" w:rsidRPr="003B7184" w:rsidRDefault="00E13709" w:rsidP="00456D52">
      <w:pPr>
        <w:jc w:val="center"/>
      </w:pPr>
    </w:p>
    <w:p w14:paraId="5FB2FAAB" w14:textId="187C7640" w:rsidR="00CD5D78" w:rsidRDefault="00CD5D78" w:rsidP="009918AE">
      <w:pPr>
        <w:pStyle w:val="Ttulo2"/>
        <w:ind w:left="567"/>
      </w:pPr>
      <w:r>
        <w:t>Indicadores de Desempenho</w:t>
      </w:r>
    </w:p>
    <w:p w14:paraId="70474C2F" w14:textId="1863646F" w:rsidR="00CD5D78" w:rsidRDefault="00CD5D78" w:rsidP="00CD5D78">
      <w:r>
        <w:t xml:space="preserve">A Tabela 10 exibe os resultados obtidos frente aos indicadores de desempenho adotados. </w:t>
      </w:r>
    </w:p>
    <w:p w14:paraId="294DEEB8" w14:textId="3628D2D0" w:rsidR="002D3710" w:rsidRDefault="002D3710" w:rsidP="00AC751E">
      <w:pPr>
        <w:jc w:val="center"/>
      </w:pPr>
      <w:r>
        <w:t>Tabela 10. Resultados obtidos dos indicadores de desempenho.</w:t>
      </w:r>
    </w:p>
    <w:p w14:paraId="58CCA127" w14:textId="707EE4F1" w:rsidR="00B8171C" w:rsidRDefault="00B8171C" w:rsidP="00AC751E">
      <w:pPr>
        <w:jc w:val="center"/>
      </w:pPr>
      <w:r>
        <w:t>{RAD_47}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36F2C71A" w:rsidR="003252D9" w:rsidRDefault="00CD5D78" w:rsidP="003252D9">
      <w:pPr>
        <w:jc w:val="center"/>
      </w:pPr>
      <w:r>
        <w:t xml:space="preserve"> Fonte: </w:t>
      </w:r>
      <w:r w:rsidR="002C2AA9">
        <w:t>{{RAD_01}}</w:t>
      </w:r>
      <w:r>
        <w:t xml:space="preserve"> ({RAD_04}).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r>
        <w:t>Parecer Técnico</w:t>
      </w:r>
    </w:p>
    <w:p w14:paraId="2D35C798" w14:textId="0331E6AE" w:rsidR="00CD5D78" w:rsidRPr="000E0C46" w:rsidRDefault="00BB08EF" w:rsidP="00CD5D78">
      <w:r>
        <w:t>{RAD_48}</w:t>
      </w:r>
    </w:p>
    <w:p w14:paraId="0336DCC7" w14:textId="4E6B7E09" w:rsidR="00CD5D78" w:rsidRDefault="008157D3" w:rsidP="00CD5D78">
      <w:pPr>
        <w:pStyle w:val="Ttulo1"/>
      </w:pPr>
      <w:r>
        <w:t>Medidas de Mitigação</w:t>
      </w:r>
    </w:p>
    <w:p w14:paraId="6AC06780" w14:textId="2D2DDF15" w:rsidR="00CD5D78" w:rsidRPr="000E0C46" w:rsidRDefault="00CD5D78" w:rsidP="00CD5D78">
      <w:r>
        <w:t>{RAD_49}</w:t>
      </w:r>
    </w:p>
    <w:p w14:paraId="724F95F5" w14:textId="5B36AAC3" w:rsidR="00CD5D78" w:rsidRDefault="00CD5D78" w:rsidP="00CD5D78">
      <w:pPr>
        <w:pStyle w:val="Ttulo1"/>
      </w:pPr>
      <w:r>
        <w:t>Anexos</w:t>
      </w:r>
    </w:p>
    <w:p w14:paraId="7238BD87" w14:textId="057FAD94" w:rsidR="00CD5D78" w:rsidRPr="000E0C46" w:rsidRDefault="00CD5D78" w:rsidP="00CD5D78">
      <w:r>
        <w:t xml:space="preserve">{RAD_50} </w:t>
      </w:r>
    </w:p>
    <w:p w14:paraId="05CBE90B" w14:textId="641846B9" w:rsidR="00CD5D78" w:rsidRDefault="009918AE" w:rsidP="009918AE">
      <w:pPr>
        <w:pStyle w:val="Ttulo1"/>
      </w:pPr>
      <w:r>
        <w:t>Lista de Referências</w:t>
      </w:r>
    </w:p>
    <w:p w14:paraId="0977F170" w14:textId="77777777" w:rsidR="000C6CEB" w:rsidRPr="00987CD7" w:rsidRDefault="000C6CEB" w:rsidP="000C6CEB">
      <w:pPr>
        <w:pStyle w:val="pf0"/>
        <w:rPr>
          <w:rFonts w:asciiTheme="minorHAnsi" w:hAnsiTheme="minorHAnsi" w:cs="Arial"/>
        </w:rPr>
      </w:pPr>
      <w:r>
        <w:t>ASSOCIAÇÃO BRASILEIRA DE NORMAS TÉCNICAS (ABNT). NBR ISO 14.031: Gestão ambiental – Avaliação de desempenho ambiental – diretrizes. Rio de Janeiro, RJ: ABNT, 2015. 44 p</w:t>
      </w:r>
    </w:p>
    <w:p w14:paraId="597607F7" w14:textId="77777777" w:rsidR="000C6CEB" w:rsidRPr="00987CD7" w:rsidRDefault="000C6CEB" w:rsidP="000C6CEB">
      <w:pPr>
        <w:pStyle w:val="pf0"/>
        <w:rPr>
          <w:rFonts w:asciiTheme="minorHAnsi" w:hAnsiTheme="minorHAnsi" w:cs="Arial"/>
        </w:rPr>
      </w:pPr>
      <w:r>
        <w:t xml:space="preserve">BRASIL. Ministério do Meio Ambiente (MMA). Guia Nacional de Coleta e Preservação de Amostras. Brasília, DF, 2011. Disponível em: https://cetesb.sp.gov.br/wp-content/uploads/2021/10/Guia-nacional-de-coleta-e-preservacao-de-amostras-2012.pdf. </w:t>
      </w:r>
    </w:p>
    <w:p w14:paraId="201C6400" w14:textId="77777777" w:rsidR="000C6CEB" w:rsidRPr="00987CD7" w:rsidRDefault="000C6CEB" w:rsidP="000C6CEB">
      <w:pPr>
        <w:pStyle w:val="pf0"/>
        <w:rPr>
          <w:rFonts w:asciiTheme="minorHAnsi" w:hAnsiTheme="minorHAnsi" w:cs="Arial"/>
        </w:rPr>
      </w:pPr>
      <w:r>
        <w:t xml:space="preserve">BRASIL. Resolução CONAMA nº 454 de 1 de novembro de 2022. Estabelece as diretrizes gerais e os procedimentos referenciais para o gerenciamento do material a ser dragado em águas sob jurisdição nacional. Brasília, DF, Diário Oficial da União. Disponível em: https://www.icmbio.gov.br/cepsul/images/stories/legislacao/Resolucao/2012/res_conama_454_2012_materialserdragadoemaguasjurisdicionaisbrasileiras.pdf. </w:t>
      </w:r>
    </w:p>
    <w:p w14:paraId="3A365DB8" w14:textId="77777777" w:rsidR="00885007" w:rsidRPr="00E35A9C" w:rsidRDefault="00885007" w:rsidP="00926203">
      <w:pPr>
        <w:rPr>
          <w:rStyle w:val="Forte"/>
        </w:rPr>
      </w:pPr>
    </w:p>
    <w:sectPr w:rsidR="00885007" w:rsidRPr="00E35A9C" w:rsidSect="00D61DA3">
      <w:headerReference w:type="default" r:id="rId15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B2B7A" w14:textId="77777777" w:rsidR="00D74B57" w:rsidRDefault="00D74B57" w:rsidP="00730A57">
      <w:pPr>
        <w:spacing w:after="0"/>
      </w:pPr>
      <w:r>
        <w:separator/>
      </w:r>
    </w:p>
  </w:endnote>
  <w:endnote w:type="continuationSeparator" w:id="0">
    <w:p w14:paraId="4B07EE43" w14:textId="77777777" w:rsidR="00D74B57" w:rsidRDefault="00D74B57" w:rsidP="00730A57">
      <w:pPr>
        <w:spacing w:after="0"/>
      </w:pPr>
      <w:r>
        <w:continuationSeparator/>
      </w:r>
    </w:p>
  </w:endnote>
  <w:endnote w:type="continuationNotice" w:id="1">
    <w:p w14:paraId="3187E1B7" w14:textId="77777777" w:rsidR="00D74B57" w:rsidRDefault="00D74B5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6935A2D7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49B4F8E8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59734" w14:textId="757BEFC0" w:rsidR="006267B2" w:rsidRPr="00730A57" w:rsidRDefault="006267B2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5" behindDoc="0" locked="0" layoutInCell="1" allowOverlap="1" wp14:anchorId="725EF55E" wp14:editId="2EA983F9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688066474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AFE9F4F" w14:textId="77777777" w:rsidR="006267B2" w:rsidRPr="00D437F6" w:rsidRDefault="006267B2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05325772" w14:textId="77777777" w:rsidR="006267B2" w:rsidRPr="00D437F6" w:rsidRDefault="006267B2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203337253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751574C" w14:textId="77777777" w:rsidR="006267B2" w:rsidRPr="00A712BC" w:rsidRDefault="006267B2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68F093B" w14:textId="77777777" w:rsidR="006267B2" w:rsidRPr="003A306C" w:rsidRDefault="006267B2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5EF55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6131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2AFE9F4F" w14:textId="77777777" w:rsidR="006267B2" w:rsidRPr="00D437F6" w:rsidRDefault="006267B2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05325772" w14:textId="77777777" w:rsidR="006267B2" w:rsidRPr="00D437F6" w:rsidRDefault="006267B2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2033372539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751574C" w14:textId="77777777" w:rsidR="006267B2" w:rsidRPr="00A712BC" w:rsidRDefault="006267B2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068F093B" w14:textId="77777777" w:rsidR="006267B2" w:rsidRPr="003A306C" w:rsidRDefault="006267B2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31A11" w14:textId="77777777" w:rsidR="00D74B57" w:rsidRDefault="00D74B57" w:rsidP="00730A57">
      <w:pPr>
        <w:spacing w:after="0"/>
      </w:pPr>
      <w:r>
        <w:separator/>
      </w:r>
    </w:p>
  </w:footnote>
  <w:footnote w:type="continuationSeparator" w:id="0">
    <w:p w14:paraId="75C710A5" w14:textId="77777777" w:rsidR="00D74B57" w:rsidRDefault="00D74B57" w:rsidP="00730A57">
      <w:pPr>
        <w:spacing w:after="0"/>
      </w:pPr>
      <w:r>
        <w:continuationSeparator/>
      </w:r>
    </w:p>
  </w:footnote>
  <w:footnote w:type="continuationNotice" w:id="1">
    <w:p w14:paraId="70594C60" w14:textId="77777777" w:rsidR="00D74B57" w:rsidRDefault="00D74B5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3838BE99" w:rsidR="0033535B" w:rsidRDefault="00F66D1A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6435" behindDoc="0" locked="0" layoutInCell="1" allowOverlap="1" wp14:anchorId="39E8D81B" wp14:editId="687CB039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104284193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5411" behindDoc="0" locked="0" layoutInCell="1" allowOverlap="1" wp14:anchorId="103706F8" wp14:editId="15CFC23A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3A02F9" id="Agrupar 7" o:spid="_x0000_s1026" style="position:absolute;margin-left:-84.75pt;margin-top:-29.25pt;width:593.85pt;height:839.95pt;z-index:251665411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k28QX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6677A" w14:textId="7ACDBD98" w:rsidR="00F66D1A" w:rsidRDefault="00F66D1A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8483" behindDoc="0" locked="0" layoutInCell="1" allowOverlap="1" wp14:anchorId="054B6DFE" wp14:editId="3C98B6A3">
              <wp:simplePos x="0" y="0"/>
              <wp:positionH relativeFrom="column">
                <wp:posOffset>-1080771</wp:posOffset>
              </wp:positionH>
              <wp:positionV relativeFrom="paragraph">
                <wp:posOffset>-369570</wp:posOffset>
              </wp:positionV>
              <wp:extent cx="15287625" cy="10667365"/>
              <wp:effectExtent l="0" t="0" r="9525" b="635"/>
              <wp:wrapNone/>
              <wp:docPr id="40360198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876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39335252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5386007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744CC6A" id="Agrupar 7" o:spid="_x0000_s1026" style="position:absolute;margin-left:-85.1pt;margin-top:-29.1pt;width:1203.75pt;height:839.95pt;z-index:251668483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9507" behindDoc="0" locked="0" layoutInCell="1" allowOverlap="1" wp14:anchorId="780CB5B1" wp14:editId="782F079A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54506698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F19C7" w14:textId="77777777" w:rsidR="00F66D1A" w:rsidRDefault="00F66D1A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2579" behindDoc="0" locked="0" layoutInCell="1" allowOverlap="1" wp14:anchorId="5F8C9A64" wp14:editId="300BE9E3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131251250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1555" behindDoc="0" locked="0" layoutInCell="1" allowOverlap="1" wp14:anchorId="54187118" wp14:editId="48B7986F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69097645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77650657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453550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86CC60" id="Agrupar 7" o:spid="_x0000_s1026" style="position:absolute;margin-left:-84.75pt;margin-top:-29.25pt;width:593.85pt;height:839.95pt;z-index:251671555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56E"/>
    <w:rsid w:val="00003BAD"/>
    <w:rsid w:val="000045B1"/>
    <w:rsid w:val="00004DFB"/>
    <w:rsid w:val="000051D3"/>
    <w:rsid w:val="00007E95"/>
    <w:rsid w:val="00010755"/>
    <w:rsid w:val="0001284C"/>
    <w:rsid w:val="00016BBD"/>
    <w:rsid w:val="00017C4E"/>
    <w:rsid w:val="00021C76"/>
    <w:rsid w:val="00025EA7"/>
    <w:rsid w:val="00026061"/>
    <w:rsid w:val="000267AC"/>
    <w:rsid w:val="0003015F"/>
    <w:rsid w:val="00030CFC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6B4B"/>
    <w:rsid w:val="0004700B"/>
    <w:rsid w:val="000475AA"/>
    <w:rsid w:val="000512A0"/>
    <w:rsid w:val="00051B30"/>
    <w:rsid w:val="000526CF"/>
    <w:rsid w:val="0005270C"/>
    <w:rsid w:val="00055471"/>
    <w:rsid w:val="00057B7A"/>
    <w:rsid w:val="000609B5"/>
    <w:rsid w:val="00070A04"/>
    <w:rsid w:val="00070C63"/>
    <w:rsid w:val="00070CA7"/>
    <w:rsid w:val="00071CE8"/>
    <w:rsid w:val="00071E7C"/>
    <w:rsid w:val="000729ED"/>
    <w:rsid w:val="000732DE"/>
    <w:rsid w:val="000753BF"/>
    <w:rsid w:val="00081F08"/>
    <w:rsid w:val="00084A0C"/>
    <w:rsid w:val="00084E25"/>
    <w:rsid w:val="00086E21"/>
    <w:rsid w:val="00087D44"/>
    <w:rsid w:val="000901EE"/>
    <w:rsid w:val="00090240"/>
    <w:rsid w:val="00090F2F"/>
    <w:rsid w:val="0009122B"/>
    <w:rsid w:val="00091620"/>
    <w:rsid w:val="000966EE"/>
    <w:rsid w:val="000973B3"/>
    <w:rsid w:val="00097F66"/>
    <w:rsid w:val="000A0193"/>
    <w:rsid w:val="000A0A25"/>
    <w:rsid w:val="000A130F"/>
    <w:rsid w:val="000A31CC"/>
    <w:rsid w:val="000A3ACF"/>
    <w:rsid w:val="000B1108"/>
    <w:rsid w:val="000B2653"/>
    <w:rsid w:val="000B3B12"/>
    <w:rsid w:val="000B4564"/>
    <w:rsid w:val="000B456E"/>
    <w:rsid w:val="000B5D1D"/>
    <w:rsid w:val="000C13E8"/>
    <w:rsid w:val="000C142F"/>
    <w:rsid w:val="000C2862"/>
    <w:rsid w:val="000C500B"/>
    <w:rsid w:val="000C6CEB"/>
    <w:rsid w:val="000C72D2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14E1"/>
    <w:rsid w:val="000E2148"/>
    <w:rsid w:val="000E461C"/>
    <w:rsid w:val="000E6D73"/>
    <w:rsid w:val="000F56B5"/>
    <w:rsid w:val="00100C07"/>
    <w:rsid w:val="00101DEA"/>
    <w:rsid w:val="00102C94"/>
    <w:rsid w:val="00104924"/>
    <w:rsid w:val="00105BBF"/>
    <w:rsid w:val="00106647"/>
    <w:rsid w:val="00106D4A"/>
    <w:rsid w:val="00106D4B"/>
    <w:rsid w:val="0010713C"/>
    <w:rsid w:val="00107621"/>
    <w:rsid w:val="0011476F"/>
    <w:rsid w:val="00115E72"/>
    <w:rsid w:val="0011768C"/>
    <w:rsid w:val="001224FD"/>
    <w:rsid w:val="001251FA"/>
    <w:rsid w:val="00127CB4"/>
    <w:rsid w:val="001302BA"/>
    <w:rsid w:val="00131980"/>
    <w:rsid w:val="00134A9F"/>
    <w:rsid w:val="00136433"/>
    <w:rsid w:val="0013669B"/>
    <w:rsid w:val="0013683B"/>
    <w:rsid w:val="00136CC0"/>
    <w:rsid w:val="001374DA"/>
    <w:rsid w:val="0014308F"/>
    <w:rsid w:val="001448F8"/>
    <w:rsid w:val="001453A6"/>
    <w:rsid w:val="00145C09"/>
    <w:rsid w:val="001468A2"/>
    <w:rsid w:val="00146A5C"/>
    <w:rsid w:val="00147027"/>
    <w:rsid w:val="0014799E"/>
    <w:rsid w:val="0015281A"/>
    <w:rsid w:val="00152BF4"/>
    <w:rsid w:val="0015448E"/>
    <w:rsid w:val="00155319"/>
    <w:rsid w:val="00156775"/>
    <w:rsid w:val="00157597"/>
    <w:rsid w:val="0016038A"/>
    <w:rsid w:val="0016038C"/>
    <w:rsid w:val="001633C4"/>
    <w:rsid w:val="00170302"/>
    <w:rsid w:val="001717FC"/>
    <w:rsid w:val="00171CB5"/>
    <w:rsid w:val="00174678"/>
    <w:rsid w:val="00182E49"/>
    <w:rsid w:val="00184275"/>
    <w:rsid w:val="0018472E"/>
    <w:rsid w:val="0018530A"/>
    <w:rsid w:val="0019029D"/>
    <w:rsid w:val="00190F95"/>
    <w:rsid w:val="00191223"/>
    <w:rsid w:val="001914B7"/>
    <w:rsid w:val="00193B06"/>
    <w:rsid w:val="0019466A"/>
    <w:rsid w:val="0019532C"/>
    <w:rsid w:val="001960B5"/>
    <w:rsid w:val="001974E0"/>
    <w:rsid w:val="00197C52"/>
    <w:rsid w:val="00197E9C"/>
    <w:rsid w:val="001A0BBE"/>
    <w:rsid w:val="001A27C0"/>
    <w:rsid w:val="001A284F"/>
    <w:rsid w:val="001A3BC3"/>
    <w:rsid w:val="001A7235"/>
    <w:rsid w:val="001B349D"/>
    <w:rsid w:val="001B3BC1"/>
    <w:rsid w:val="001B5100"/>
    <w:rsid w:val="001B7737"/>
    <w:rsid w:val="001B788B"/>
    <w:rsid w:val="001C2473"/>
    <w:rsid w:val="001C4A49"/>
    <w:rsid w:val="001C4F17"/>
    <w:rsid w:val="001C65FE"/>
    <w:rsid w:val="001C6EE7"/>
    <w:rsid w:val="001D48E2"/>
    <w:rsid w:val="001D4ED7"/>
    <w:rsid w:val="001E0B47"/>
    <w:rsid w:val="001E1FB2"/>
    <w:rsid w:val="001E5AEB"/>
    <w:rsid w:val="001E5D12"/>
    <w:rsid w:val="001E6328"/>
    <w:rsid w:val="001E664D"/>
    <w:rsid w:val="001E774C"/>
    <w:rsid w:val="001F2662"/>
    <w:rsid w:val="001F49BE"/>
    <w:rsid w:val="001F5617"/>
    <w:rsid w:val="002044B5"/>
    <w:rsid w:val="00210392"/>
    <w:rsid w:val="0021047E"/>
    <w:rsid w:val="00213535"/>
    <w:rsid w:val="00213FCC"/>
    <w:rsid w:val="00216870"/>
    <w:rsid w:val="0022090B"/>
    <w:rsid w:val="00222EEC"/>
    <w:rsid w:val="00223FD0"/>
    <w:rsid w:val="002247C1"/>
    <w:rsid w:val="00224F42"/>
    <w:rsid w:val="00227476"/>
    <w:rsid w:val="00230241"/>
    <w:rsid w:val="0023204C"/>
    <w:rsid w:val="00232CBE"/>
    <w:rsid w:val="00232F11"/>
    <w:rsid w:val="00236F6F"/>
    <w:rsid w:val="00245F6F"/>
    <w:rsid w:val="00250041"/>
    <w:rsid w:val="00251114"/>
    <w:rsid w:val="00252C41"/>
    <w:rsid w:val="0025462A"/>
    <w:rsid w:val="00255595"/>
    <w:rsid w:val="00257CD1"/>
    <w:rsid w:val="00264929"/>
    <w:rsid w:val="00270591"/>
    <w:rsid w:val="00270F7F"/>
    <w:rsid w:val="00274128"/>
    <w:rsid w:val="00276E95"/>
    <w:rsid w:val="00280D67"/>
    <w:rsid w:val="002816AA"/>
    <w:rsid w:val="0028356B"/>
    <w:rsid w:val="0028421A"/>
    <w:rsid w:val="002844A3"/>
    <w:rsid w:val="00290293"/>
    <w:rsid w:val="00290C7F"/>
    <w:rsid w:val="002A0E8C"/>
    <w:rsid w:val="002A1759"/>
    <w:rsid w:val="002A7292"/>
    <w:rsid w:val="002B11FF"/>
    <w:rsid w:val="002B1250"/>
    <w:rsid w:val="002B156A"/>
    <w:rsid w:val="002B270B"/>
    <w:rsid w:val="002B27F3"/>
    <w:rsid w:val="002B3165"/>
    <w:rsid w:val="002B5435"/>
    <w:rsid w:val="002B6EA3"/>
    <w:rsid w:val="002B78B0"/>
    <w:rsid w:val="002B796D"/>
    <w:rsid w:val="002B7D85"/>
    <w:rsid w:val="002C1B86"/>
    <w:rsid w:val="002C2AA9"/>
    <w:rsid w:val="002C40B3"/>
    <w:rsid w:val="002C525F"/>
    <w:rsid w:val="002C62D9"/>
    <w:rsid w:val="002C7474"/>
    <w:rsid w:val="002D2A03"/>
    <w:rsid w:val="002D3710"/>
    <w:rsid w:val="002D3BD3"/>
    <w:rsid w:val="002D60EF"/>
    <w:rsid w:val="002D64CE"/>
    <w:rsid w:val="002D75C0"/>
    <w:rsid w:val="002D7741"/>
    <w:rsid w:val="002E0C37"/>
    <w:rsid w:val="002E14A3"/>
    <w:rsid w:val="002E16BC"/>
    <w:rsid w:val="002E3564"/>
    <w:rsid w:val="002E61BC"/>
    <w:rsid w:val="002F10D1"/>
    <w:rsid w:val="002F35C2"/>
    <w:rsid w:val="002F5E68"/>
    <w:rsid w:val="0030100F"/>
    <w:rsid w:val="00302DA1"/>
    <w:rsid w:val="003044FA"/>
    <w:rsid w:val="00304E83"/>
    <w:rsid w:val="00307139"/>
    <w:rsid w:val="003076C2"/>
    <w:rsid w:val="0031536D"/>
    <w:rsid w:val="003162CF"/>
    <w:rsid w:val="00316F12"/>
    <w:rsid w:val="003201AF"/>
    <w:rsid w:val="00320759"/>
    <w:rsid w:val="00320AC3"/>
    <w:rsid w:val="003210C5"/>
    <w:rsid w:val="00321230"/>
    <w:rsid w:val="0032525A"/>
    <w:rsid w:val="003252D9"/>
    <w:rsid w:val="003301FF"/>
    <w:rsid w:val="00332D1A"/>
    <w:rsid w:val="003335EF"/>
    <w:rsid w:val="00333AB6"/>
    <w:rsid w:val="00334816"/>
    <w:rsid w:val="0033535B"/>
    <w:rsid w:val="003356AF"/>
    <w:rsid w:val="00335BCB"/>
    <w:rsid w:val="00337521"/>
    <w:rsid w:val="00342781"/>
    <w:rsid w:val="003433FA"/>
    <w:rsid w:val="003504F4"/>
    <w:rsid w:val="003573D7"/>
    <w:rsid w:val="003577C8"/>
    <w:rsid w:val="00357B88"/>
    <w:rsid w:val="00361719"/>
    <w:rsid w:val="003624C0"/>
    <w:rsid w:val="00367C30"/>
    <w:rsid w:val="00367CEC"/>
    <w:rsid w:val="003701C6"/>
    <w:rsid w:val="003722BC"/>
    <w:rsid w:val="00372F32"/>
    <w:rsid w:val="00373BD2"/>
    <w:rsid w:val="00374F14"/>
    <w:rsid w:val="00375348"/>
    <w:rsid w:val="00375B09"/>
    <w:rsid w:val="00381DBE"/>
    <w:rsid w:val="003820CA"/>
    <w:rsid w:val="00383736"/>
    <w:rsid w:val="00383AFB"/>
    <w:rsid w:val="00386C6F"/>
    <w:rsid w:val="0039616D"/>
    <w:rsid w:val="003967E3"/>
    <w:rsid w:val="003A2B4C"/>
    <w:rsid w:val="003A2F65"/>
    <w:rsid w:val="003A306C"/>
    <w:rsid w:val="003A5906"/>
    <w:rsid w:val="003A6B40"/>
    <w:rsid w:val="003B121E"/>
    <w:rsid w:val="003B1FA5"/>
    <w:rsid w:val="003B44AB"/>
    <w:rsid w:val="003B47A2"/>
    <w:rsid w:val="003B7BF2"/>
    <w:rsid w:val="003C0E8C"/>
    <w:rsid w:val="003C14A6"/>
    <w:rsid w:val="003C329A"/>
    <w:rsid w:val="003C623D"/>
    <w:rsid w:val="003D039D"/>
    <w:rsid w:val="003D1242"/>
    <w:rsid w:val="003D1519"/>
    <w:rsid w:val="003D15E9"/>
    <w:rsid w:val="003D3BF0"/>
    <w:rsid w:val="003D4449"/>
    <w:rsid w:val="003D63D9"/>
    <w:rsid w:val="003D7C0A"/>
    <w:rsid w:val="003E08C5"/>
    <w:rsid w:val="003E466D"/>
    <w:rsid w:val="003E4D46"/>
    <w:rsid w:val="003E5278"/>
    <w:rsid w:val="003E7ABD"/>
    <w:rsid w:val="003F11B1"/>
    <w:rsid w:val="003F3E31"/>
    <w:rsid w:val="003F4605"/>
    <w:rsid w:val="003F69DA"/>
    <w:rsid w:val="003F7142"/>
    <w:rsid w:val="0040554F"/>
    <w:rsid w:val="004062BB"/>
    <w:rsid w:val="00410203"/>
    <w:rsid w:val="00410D1E"/>
    <w:rsid w:val="00413F8E"/>
    <w:rsid w:val="00415CC0"/>
    <w:rsid w:val="004165AF"/>
    <w:rsid w:val="00416940"/>
    <w:rsid w:val="0042046F"/>
    <w:rsid w:val="00423C7B"/>
    <w:rsid w:val="00425C79"/>
    <w:rsid w:val="00427C9A"/>
    <w:rsid w:val="00431164"/>
    <w:rsid w:val="00432FC4"/>
    <w:rsid w:val="0043363B"/>
    <w:rsid w:val="00434B85"/>
    <w:rsid w:val="00435F3D"/>
    <w:rsid w:val="00440F95"/>
    <w:rsid w:val="00441BF7"/>
    <w:rsid w:val="004421F9"/>
    <w:rsid w:val="00442245"/>
    <w:rsid w:val="004422CE"/>
    <w:rsid w:val="00447E97"/>
    <w:rsid w:val="0045070B"/>
    <w:rsid w:val="00451419"/>
    <w:rsid w:val="00452656"/>
    <w:rsid w:val="00455E3D"/>
    <w:rsid w:val="00456D52"/>
    <w:rsid w:val="0046166F"/>
    <w:rsid w:val="0046234C"/>
    <w:rsid w:val="0046296F"/>
    <w:rsid w:val="0046313B"/>
    <w:rsid w:val="00463467"/>
    <w:rsid w:val="0046417B"/>
    <w:rsid w:val="00464A75"/>
    <w:rsid w:val="00464A9D"/>
    <w:rsid w:val="0046612D"/>
    <w:rsid w:val="00471459"/>
    <w:rsid w:val="00471E0C"/>
    <w:rsid w:val="00472040"/>
    <w:rsid w:val="00473F10"/>
    <w:rsid w:val="004778A6"/>
    <w:rsid w:val="00483335"/>
    <w:rsid w:val="00486335"/>
    <w:rsid w:val="00486599"/>
    <w:rsid w:val="004869C7"/>
    <w:rsid w:val="00487111"/>
    <w:rsid w:val="0048793E"/>
    <w:rsid w:val="00487A20"/>
    <w:rsid w:val="00490120"/>
    <w:rsid w:val="004910EF"/>
    <w:rsid w:val="004923E3"/>
    <w:rsid w:val="0049271D"/>
    <w:rsid w:val="0049440B"/>
    <w:rsid w:val="00495756"/>
    <w:rsid w:val="00496871"/>
    <w:rsid w:val="004975E9"/>
    <w:rsid w:val="004978D7"/>
    <w:rsid w:val="004A0FB9"/>
    <w:rsid w:val="004A20F3"/>
    <w:rsid w:val="004A6C10"/>
    <w:rsid w:val="004A7170"/>
    <w:rsid w:val="004A7A0A"/>
    <w:rsid w:val="004B06E4"/>
    <w:rsid w:val="004B0CE5"/>
    <w:rsid w:val="004B11BB"/>
    <w:rsid w:val="004B2584"/>
    <w:rsid w:val="004B4936"/>
    <w:rsid w:val="004B4D2E"/>
    <w:rsid w:val="004B543A"/>
    <w:rsid w:val="004B6158"/>
    <w:rsid w:val="004C1CD5"/>
    <w:rsid w:val="004C499C"/>
    <w:rsid w:val="004C6D57"/>
    <w:rsid w:val="004C7042"/>
    <w:rsid w:val="004D1D5B"/>
    <w:rsid w:val="004D2ABF"/>
    <w:rsid w:val="004D3061"/>
    <w:rsid w:val="004D5796"/>
    <w:rsid w:val="004D7198"/>
    <w:rsid w:val="004D7456"/>
    <w:rsid w:val="004F0E80"/>
    <w:rsid w:val="004F4259"/>
    <w:rsid w:val="004F4789"/>
    <w:rsid w:val="004F4866"/>
    <w:rsid w:val="005000B2"/>
    <w:rsid w:val="0050215C"/>
    <w:rsid w:val="00502237"/>
    <w:rsid w:val="00504EEC"/>
    <w:rsid w:val="00505C56"/>
    <w:rsid w:val="00507E99"/>
    <w:rsid w:val="00512753"/>
    <w:rsid w:val="005127A2"/>
    <w:rsid w:val="00521DA2"/>
    <w:rsid w:val="00523EA1"/>
    <w:rsid w:val="00523F53"/>
    <w:rsid w:val="0052411B"/>
    <w:rsid w:val="005262A1"/>
    <w:rsid w:val="00526750"/>
    <w:rsid w:val="00530F0F"/>
    <w:rsid w:val="0053220F"/>
    <w:rsid w:val="00534CB3"/>
    <w:rsid w:val="00537874"/>
    <w:rsid w:val="005408F7"/>
    <w:rsid w:val="0054668D"/>
    <w:rsid w:val="0055081B"/>
    <w:rsid w:val="005531E9"/>
    <w:rsid w:val="005535E5"/>
    <w:rsid w:val="00553A4E"/>
    <w:rsid w:val="00553B5A"/>
    <w:rsid w:val="00553CC0"/>
    <w:rsid w:val="0055692E"/>
    <w:rsid w:val="00557ED0"/>
    <w:rsid w:val="0056023F"/>
    <w:rsid w:val="00561874"/>
    <w:rsid w:val="00562BEA"/>
    <w:rsid w:val="00564010"/>
    <w:rsid w:val="00573ED7"/>
    <w:rsid w:val="00581050"/>
    <w:rsid w:val="00582224"/>
    <w:rsid w:val="005877E0"/>
    <w:rsid w:val="0059006F"/>
    <w:rsid w:val="00592831"/>
    <w:rsid w:val="00593112"/>
    <w:rsid w:val="00594071"/>
    <w:rsid w:val="00594486"/>
    <w:rsid w:val="0059665A"/>
    <w:rsid w:val="00597131"/>
    <w:rsid w:val="00597982"/>
    <w:rsid w:val="005A2E09"/>
    <w:rsid w:val="005A3EE4"/>
    <w:rsid w:val="005A50F5"/>
    <w:rsid w:val="005A52B4"/>
    <w:rsid w:val="005A5E12"/>
    <w:rsid w:val="005A5EDB"/>
    <w:rsid w:val="005A5FC0"/>
    <w:rsid w:val="005A7B4A"/>
    <w:rsid w:val="005B09BB"/>
    <w:rsid w:val="005B22DC"/>
    <w:rsid w:val="005B3F3D"/>
    <w:rsid w:val="005B4179"/>
    <w:rsid w:val="005B57BE"/>
    <w:rsid w:val="005B6C84"/>
    <w:rsid w:val="005B7F8F"/>
    <w:rsid w:val="005C1A4D"/>
    <w:rsid w:val="005C28A4"/>
    <w:rsid w:val="005C3930"/>
    <w:rsid w:val="005C3CD4"/>
    <w:rsid w:val="005C5354"/>
    <w:rsid w:val="005D17EC"/>
    <w:rsid w:val="005D3558"/>
    <w:rsid w:val="005D42FA"/>
    <w:rsid w:val="005D4A41"/>
    <w:rsid w:val="005D6DE2"/>
    <w:rsid w:val="005D6E9A"/>
    <w:rsid w:val="005E1B87"/>
    <w:rsid w:val="005E1BB1"/>
    <w:rsid w:val="005E1E0C"/>
    <w:rsid w:val="005E44E7"/>
    <w:rsid w:val="005E59E1"/>
    <w:rsid w:val="005F0B03"/>
    <w:rsid w:val="005F3240"/>
    <w:rsid w:val="005F3FAE"/>
    <w:rsid w:val="005F5B46"/>
    <w:rsid w:val="005F5CA1"/>
    <w:rsid w:val="005F6D98"/>
    <w:rsid w:val="00600262"/>
    <w:rsid w:val="00601E8D"/>
    <w:rsid w:val="00602849"/>
    <w:rsid w:val="00605AB4"/>
    <w:rsid w:val="0060636C"/>
    <w:rsid w:val="00606902"/>
    <w:rsid w:val="00606B41"/>
    <w:rsid w:val="0061024B"/>
    <w:rsid w:val="0061036E"/>
    <w:rsid w:val="00610572"/>
    <w:rsid w:val="00614FFA"/>
    <w:rsid w:val="006153D9"/>
    <w:rsid w:val="00617A5C"/>
    <w:rsid w:val="006267B2"/>
    <w:rsid w:val="00632AEB"/>
    <w:rsid w:val="00637DE4"/>
    <w:rsid w:val="0064117D"/>
    <w:rsid w:val="00641DA4"/>
    <w:rsid w:val="006423CB"/>
    <w:rsid w:val="0064442E"/>
    <w:rsid w:val="00644E72"/>
    <w:rsid w:val="00645196"/>
    <w:rsid w:val="00645576"/>
    <w:rsid w:val="00650C98"/>
    <w:rsid w:val="00651E58"/>
    <w:rsid w:val="006528F6"/>
    <w:rsid w:val="006614A8"/>
    <w:rsid w:val="006626C8"/>
    <w:rsid w:val="006644CD"/>
    <w:rsid w:val="0066550C"/>
    <w:rsid w:val="006657EF"/>
    <w:rsid w:val="00667260"/>
    <w:rsid w:val="0067013C"/>
    <w:rsid w:val="00672065"/>
    <w:rsid w:val="00675A9F"/>
    <w:rsid w:val="006771E3"/>
    <w:rsid w:val="00681A73"/>
    <w:rsid w:val="00683174"/>
    <w:rsid w:val="00683F7B"/>
    <w:rsid w:val="00684E4F"/>
    <w:rsid w:val="00685CCA"/>
    <w:rsid w:val="0068735C"/>
    <w:rsid w:val="006878EB"/>
    <w:rsid w:val="006902D1"/>
    <w:rsid w:val="006912AD"/>
    <w:rsid w:val="00693097"/>
    <w:rsid w:val="00694BC0"/>
    <w:rsid w:val="00694F2D"/>
    <w:rsid w:val="00697CB9"/>
    <w:rsid w:val="006A1AA2"/>
    <w:rsid w:val="006A59FF"/>
    <w:rsid w:val="006A7969"/>
    <w:rsid w:val="006B0BD5"/>
    <w:rsid w:val="006B10C8"/>
    <w:rsid w:val="006B1B45"/>
    <w:rsid w:val="006B41F0"/>
    <w:rsid w:val="006B5F4A"/>
    <w:rsid w:val="006C179D"/>
    <w:rsid w:val="006C1971"/>
    <w:rsid w:val="006C3B08"/>
    <w:rsid w:val="006D0236"/>
    <w:rsid w:val="006D042D"/>
    <w:rsid w:val="006D2F23"/>
    <w:rsid w:val="006E3515"/>
    <w:rsid w:val="006E506E"/>
    <w:rsid w:val="006E5E0E"/>
    <w:rsid w:val="006E660F"/>
    <w:rsid w:val="006E7010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4110"/>
    <w:rsid w:val="00705B6C"/>
    <w:rsid w:val="007067A4"/>
    <w:rsid w:val="00707622"/>
    <w:rsid w:val="00707744"/>
    <w:rsid w:val="00710FAF"/>
    <w:rsid w:val="00712E06"/>
    <w:rsid w:val="00713F84"/>
    <w:rsid w:val="0071645F"/>
    <w:rsid w:val="0071765E"/>
    <w:rsid w:val="0072111B"/>
    <w:rsid w:val="00721962"/>
    <w:rsid w:val="007219E4"/>
    <w:rsid w:val="00721DED"/>
    <w:rsid w:val="0072226A"/>
    <w:rsid w:val="00724641"/>
    <w:rsid w:val="007249FD"/>
    <w:rsid w:val="00724C42"/>
    <w:rsid w:val="00730183"/>
    <w:rsid w:val="00730A57"/>
    <w:rsid w:val="00730E33"/>
    <w:rsid w:val="007313FA"/>
    <w:rsid w:val="00731AEA"/>
    <w:rsid w:val="00732BAA"/>
    <w:rsid w:val="00734C01"/>
    <w:rsid w:val="007353E8"/>
    <w:rsid w:val="007368E8"/>
    <w:rsid w:val="00737ADE"/>
    <w:rsid w:val="0074089B"/>
    <w:rsid w:val="007439EE"/>
    <w:rsid w:val="00745B87"/>
    <w:rsid w:val="00746C47"/>
    <w:rsid w:val="00746E20"/>
    <w:rsid w:val="00750443"/>
    <w:rsid w:val="007514BC"/>
    <w:rsid w:val="0075178F"/>
    <w:rsid w:val="007528FA"/>
    <w:rsid w:val="00754B2C"/>
    <w:rsid w:val="0075507B"/>
    <w:rsid w:val="00755BC1"/>
    <w:rsid w:val="007573B6"/>
    <w:rsid w:val="00757713"/>
    <w:rsid w:val="00764C73"/>
    <w:rsid w:val="00764FF8"/>
    <w:rsid w:val="007703FD"/>
    <w:rsid w:val="00775191"/>
    <w:rsid w:val="00776137"/>
    <w:rsid w:val="007773C9"/>
    <w:rsid w:val="007803FA"/>
    <w:rsid w:val="007836DF"/>
    <w:rsid w:val="00783C71"/>
    <w:rsid w:val="007841A3"/>
    <w:rsid w:val="007849DF"/>
    <w:rsid w:val="00786E61"/>
    <w:rsid w:val="007910B7"/>
    <w:rsid w:val="00792438"/>
    <w:rsid w:val="00792E50"/>
    <w:rsid w:val="007A0137"/>
    <w:rsid w:val="007A5B70"/>
    <w:rsid w:val="007A6E1B"/>
    <w:rsid w:val="007A6F38"/>
    <w:rsid w:val="007B22CE"/>
    <w:rsid w:val="007B39EB"/>
    <w:rsid w:val="007B5F16"/>
    <w:rsid w:val="007B69D6"/>
    <w:rsid w:val="007C0140"/>
    <w:rsid w:val="007C0DBF"/>
    <w:rsid w:val="007C0F2C"/>
    <w:rsid w:val="007C2582"/>
    <w:rsid w:val="007C7EF4"/>
    <w:rsid w:val="007D2BBE"/>
    <w:rsid w:val="007D366F"/>
    <w:rsid w:val="007D3DE4"/>
    <w:rsid w:val="007E1DD9"/>
    <w:rsid w:val="007E625B"/>
    <w:rsid w:val="007E7C1A"/>
    <w:rsid w:val="007F1AB8"/>
    <w:rsid w:val="007F309F"/>
    <w:rsid w:val="007F3398"/>
    <w:rsid w:val="007F40E4"/>
    <w:rsid w:val="007F4496"/>
    <w:rsid w:val="007F5A92"/>
    <w:rsid w:val="007F6A8F"/>
    <w:rsid w:val="00800D16"/>
    <w:rsid w:val="00801136"/>
    <w:rsid w:val="00801446"/>
    <w:rsid w:val="00802290"/>
    <w:rsid w:val="0080336D"/>
    <w:rsid w:val="0080343E"/>
    <w:rsid w:val="008041A3"/>
    <w:rsid w:val="00804846"/>
    <w:rsid w:val="0081086E"/>
    <w:rsid w:val="00810E09"/>
    <w:rsid w:val="008128F5"/>
    <w:rsid w:val="0081430C"/>
    <w:rsid w:val="00814741"/>
    <w:rsid w:val="00814E94"/>
    <w:rsid w:val="008157D3"/>
    <w:rsid w:val="00820E12"/>
    <w:rsid w:val="00824BBF"/>
    <w:rsid w:val="00824EFA"/>
    <w:rsid w:val="00826700"/>
    <w:rsid w:val="0082791C"/>
    <w:rsid w:val="00827F4E"/>
    <w:rsid w:val="00831500"/>
    <w:rsid w:val="008365B4"/>
    <w:rsid w:val="008410A8"/>
    <w:rsid w:val="00842887"/>
    <w:rsid w:val="00844AAC"/>
    <w:rsid w:val="00844CEB"/>
    <w:rsid w:val="00846B8D"/>
    <w:rsid w:val="00847993"/>
    <w:rsid w:val="008505BF"/>
    <w:rsid w:val="0085070D"/>
    <w:rsid w:val="008533D0"/>
    <w:rsid w:val="008535A1"/>
    <w:rsid w:val="00855DCC"/>
    <w:rsid w:val="00856225"/>
    <w:rsid w:val="008562C7"/>
    <w:rsid w:val="00856EE2"/>
    <w:rsid w:val="00857B17"/>
    <w:rsid w:val="00862997"/>
    <w:rsid w:val="008644A4"/>
    <w:rsid w:val="00864548"/>
    <w:rsid w:val="008651C5"/>
    <w:rsid w:val="00867181"/>
    <w:rsid w:val="0086789C"/>
    <w:rsid w:val="0087042C"/>
    <w:rsid w:val="008704F7"/>
    <w:rsid w:val="0087079E"/>
    <w:rsid w:val="00870BB0"/>
    <w:rsid w:val="00872F5B"/>
    <w:rsid w:val="00873AED"/>
    <w:rsid w:val="008740B4"/>
    <w:rsid w:val="00877627"/>
    <w:rsid w:val="00877D63"/>
    <w:rsid w:val="0088015F"/>
    <w:rsid w:val="00882E9B"/>
    <w:rsid w:val="00884A11"/>
    <w:rsid w:val="00884B26"/>
    <w:rsid w:val="00885007"/>
    <w:rsid w:val="00886475"/>
    <w:rsid w:val="00892D4B"/>
    <w:rsid w:val="00893DCD"/>
    <w:rsid w:val="00895CFD"/>
    <w:rsid w:val="008A11E9"/>
    <w:rsid w:val="008A1D42"/>
    <w:rsid w:val="008A231B"/>
    <w:rsid w:val="008A2D3B"/>
    <w:rsid w:val="008A304D"/>
    <w:rsid w:val="008A567C"/>
    <w:rsid w:val="008A6239"/>
    <w:rsid w:val="008A6536"/>
    <w:rsid w:val="008B08F0"/>
    <w:rsid w:val="008B1F8D"/>
    <w:rsid w:val="008C0ACC"/>
    <w:rsid w:val="008C20BC"/>
    <w:rsid w:val="008C33FB"/>
    <w:rsid w:val="008C43E5"/>
    <w:rsid w:val="008D0F66"/>
    <w:rsid w:val="008D142E"/>
    <w:rsid w:val="008D209D"/>
    <w:rsid w:val="008D2AF5"/>
    <w:rsid w:val="008D409A"/>
    <w:rsid w:val="008D4D45"/>
    <w:rsid w:val="008D6264"/>
    <w:rsid w:val="008D6586"/>
    <w:rsid w:val="008D7D13"/>
    <w:rsid w:val="008E2EBE"/>
    <w:rsid w:val="008E4344"/>
    <w:rsid w:val="008E4BB3"/>
    <w:rsid w:val="008E5189"/>
    <w:rsid w:val="008F101D"/>
    <w:rsid w:val="008F2158"/>
    <w:rsid w:val="008F22AC"/>
    <w:rsid w:val="008F2900"/>
    <w:rsid w:val="008F494C"/>
    <w:rsid w:val="008F4956"/>
    <w:rsid w:val="0090196B"/>
    <w:rsid w:val="00901EE9"/>
    <w:rsid w:val="00903C3A"/>
    <w:rsid w:val="0090444A"/>
    <w:rsid w:val="00915F67"/>
    <w:rsid w:val="00916615"/>
    <w:rsid w:val="00917D75"/>
    <w:rsid w:val="009210E9"/>
    <w:rsid w:val="00921724"/>
    <w:rsid w:val="009224A7"/>
    <w:rsid w:val="009232C0"/>
    <w:rsid w:val="0092344F"/>
    <w:rsid w:val="00923B94"/>
    <w:rsid w:val="00926203"/>
    <w:rsid w:val="00926312"/>
    <w:rsid w:val="009264D5"/>
    <w:rsid w:val="009301EA"/>
    <w:rsid w:val="00930F6C"/>
    <w:rsid w:val="00931A90"/>
    <w:rsid w:val="00933953"/>
    <w:rsid w:val="00934067"/>
    <w:rsid w:val="0093518A"/>
    <w:rsid w:val="009418B5"/>
    <w:rsid w:val="00941DAE"/>
    <w:rsid w:val="00944B2E"/>
    <w:rsid w:val="00944CF1"/>
    <w:rsid w:val="00944D23"/>
    <w:rsid w:val="0094589A"/>
    <w:rsid w:val="00945A18"/>
    <w:rsid w:val="0094647C"/>
    <w:rsid w:val="00946F63"/>
    <w:rsid w:val="00952752"/>
    <w:rsid w:val="009541DA"/>
    <w:rsid w:val="00960165"/>
    <w:rsid w:val="009619AB"/>
    <w:rsid w:val="00962BF3"/>
    <w:rsid w:val="00965F1B"/>
    <w:rsid w:val="00970571"/>
    <w:rsid w:val="0097119A"/>
    <w:rsid w:val="00973550"/>
    <w:rsid w:val="00973A5E"/>
    <w:rsid w:val="00976173"/>
    <w:rsid w:val="0097733B"/>
    <w:rsid w:val="0098045D"/>
    <w:rsid w:val="00984D79"/>
    <w:rsid w:val="00984D81"/>
    <w:rsid w:val="00986160"/>
    <w:rsid w:val="009918AE"/>
    <w:rsid w:val="00992EBA"/>
    <w:rsid w:val="009931F6"/>
    <w:rsid w:val="00995A5E"/>
    <w:rsid w:val="009964F6"/>
    <w:rsid w:val="009A1B5B"/>
    <w:rsid w:val="009A2FFC"/>
    <w:rsid w:val="009A6A4A"/>
    <w:rsid w:val="009A7AD5"/>
    <w:rsid w:val="009B02B4"/>
    <w:rsid w:val="009B083C"/>
    <w:rsid w:val="009C459E"/>
    <w:rsid w:val="009C4F9A"/>
    <w:rsid w:val="009C51C3"/>
    <w:rsid w:val="009C76D5"/>
    <w:rsid w:val="009D1812"/>
    <w:rsid w:val="009D1FB8"/>
    <w:rsid w:val="009D27E8"/>
    <w:rsid w:val="009D3C95"/>
    <w:rsid w:val="009D474C"/>
    <w:rsid w:val="009D4E33"/>
    <w:rsid w:val="009D5F51"/>
    <w:rsid w:val="009D6489"/>
    <w:rsid w:val="009E232F"/>
    <w:rsid w:val="009E2A55"/>
    <w:rsid w:val="009E2E22"/>
    <w:rsid w:val="009E3CAC"/>
    <w:rsid w:val="009E5E66"/>
    <w:rsid w:val="009E7470"/>
    <w:rsid w:val="009F04F7"/>
    <w:rsid w:val="009F1393"/>
    <w:rsid w:val="009F6FBE"/>
    <w:rsid w:val="00A02268"/>
    <w:rsid w:val="00A024BA"/>
    <w:rsid w:val="00A05BDD"/>
    <w:rsid w:val="00A07ED9"/>
    <w:rsid w:val="00A10904"/>
    <w:rsid w:val="00A10E13"/>
    <w:rsid w:val="00A111A7"/>
    <w:rsid w:val="00A12F85"/>
    <w:rsid w:val="00A153F3"/>
    <w:rsid w:val="00A15F05"/>
    <w:rsid w:val="00A16260"/>
    <w:rsid w:val="00A2036D"/>
    <w:rsid w:val="00A20D71"/>
    <w:rsid w:val="00A20EB5"/>
    <w:rsid w:val="00A215CD"/>
    <w:rsid w:val="00A24A7D"/>
    <w:rsid w:val="00A26A82"/>
    <w:rsid w:val="00A3096E"/>
    <w:rsid w:val="00A30F83"/>
    <w:rsid w:val="00A3515C"/>
    <w:rsid w:val="00A369BF"/>
    <w:rsid w:val="00A37445"/>
    <w:rsid w:val="00A37C7E"/>
    <w:rsid w:val="00A40412"/>
    <w:rsid w:val="00A43FA0"/>
    <w:rsid w:val="00A44B9C"/>
    <w:rsid w:val="00A4679F"/>
    <w:rsid w:val="00A472E5"/>
    <w:rsid w:val="00A47D87"/>
    <w:rsid w:val="00A50939"/>
    <w:rsid w:val="00A50FF0"/>
    <w:rsid w:val="00A546ED"/>
    <w:rsid w:val="00A55A44"/>
    <w:rsid w:val="00A570FB"/>
    <w:rsid w:val="00A615A0"/>
    <w:rsid w:val="00A622BE"/>
    <w:rsid w:val="00A623C7"/>
    <w:rsid w:val="00A6244C"/>
    <w:rsid w:val="00A63992"/>
    <w:rsid w:val="00A63C72"/>
    <w:rsid w:val="00A64E61"/>
    <w:rsid w:val="00A66C08"/>
    <w:rsid w:val="00A712BC"/>
    <w:rsid w:val="00A74475"/>
    <w:rsid w:val="00A76B7A"/>
    <w:rsid w:val="00A80622"/>
    <w:rsid w:val="00A814C9"/>
    <w:rsid w:val="00A827F0"/>
    <w:rsid w:val="00A84233"/>
    <w:rsid w:val="00A85C79"/>
    <w:rsid w:val="00A87DED"/>
    <w:rsid w:val="00A90E86"/>
    <w:rsid w:val="00A92306"/>
    <w:rsid w:val="00A932A0"/>
    <w:rsid w:val="00A95B16"/>
    <w:rsid w:val="00A95FD9"/>
    <w:rsid w:val="00A96F59"/>
    <w:rsid w:val="00AA12F5"/>
    <w:rsid w:val="00AA1741"/>
    <w:rsid w:val="00AA2617"/>
    <w:rsid w:val="00AA37DE"/>
    <w:rsid w:val="00AB09D7"/>
    <w:rsid w:val="00AB3DCA"/>
    <w:rsid w:val="00AB4420"/>
    <w:rsid w:val="00AB5465"/>
    <w:rsid w:val="00AB5C3A"/>
    <w:rsid w:val="00AB75F3"/>
    <w:rsid w:val="00AC285F"/>
    <w:rsid w:val="00AC6C73"/>
    <w:rsid w:val="00AC7229"/>
    <w:rsid w:val="00AC751E"/>
    <w:rsid w:val="00AC79C9"/>
    <w:rsid w:val="00AC7D9A"/>
    <w:rsid w:val="00AD1B6C"/>
    <w:rsid w:val="00AD1C96"/>
    <w:rsid w:val="00AD2663"/>
    <w:rsid w:val="00AD4454"/>
    <w:rsid w:val="00AD5769"/>
    <w:rsid w:val="00AD782E"/>
    <w:rsid w:val="00AE18F5"/>
    <w:rsid w:val="00AE2116"/>
    <w:rsid w:val="00AE3CAE"/>
    <w:rsid w:val="00AE45C4"/>
    <w:rsid w:val="00AE4E31"/>
    <w:rsid w:val="00AE5A42"/>
    <w:rsid w:val="00AE6BF1"/>
    <w:rsid w:val="00AF01EB"/>
    <w:rsid w:val="00AF18FD"/>
    <w:rsid w:val="00AF3969"/>
    <w:rsid w:val="00AF3CFD"/>
    <w:rsid w:val="00AF6A9D"/>
    <w:rsid w:val="00AF7930"/>
    <w:rsid w:val="00B00F35"/>
    <w:rsid w:val="00B013FF"/>
    <w:rsid w:val="00B01747"/>
    <w:rsid w:val="00B01C2A"/>
    <w:rsid w:val="00B0207E"/>
    <w:rsid w:val="00B0292F"/>
    <w:rsid w:val="00B03AA2"/>
    <w:rsid w:val="00B04B79"/>
    <w:rsid w:val="00B07E01"/>
    <w:rsid w:val="00B10B90"/>
    <w:rsid w:val="00B1271E"/>
    <w:rsid w:val="00B12BFD"/>
    <w:rsid w:val="00B134F5"/>
    <w:rsid w:val="00B13E27"/>
    <w:rsid w:val="00B1513D"/>
    <w:rsid w:val="00B1758D"/>
    <w:rsid w:val="00B20BCF"/>
    <w:rsid w:val="00B20CDF"/>
    <w:rsid w:val="00B239A8"/>
    <w:rsid w:val="00B23A12"/>
    <w:rsid w:val="00B24A01"/>
    <w:rsid w:val="00B31E53"/>
    <w:rsid w:val="00B3463D"/>
    <w:rsid w:val="00B400DE"/>
    <w:rsid w:val="00B4221D"/>
    <w:rsid w:val="00B43D69"/>
    <w:rsid w:val="00B44CD3"/>
    <w:rsid w:val="00B46CF1"/>
    <w:rsid w:val="00B50EFC"/>
    <w:rsid w:val="00B512EB"/>
    <w:rsid w:val="00B523CB"/>
    <w:rsid w:val="00B54904"/>
    <w:rsid w:val="00B630AF"/>
    <w:rsid w:val="00B64FA0"/>
    <w:rsid w:val="00B66759"/>
    <w:rsid w:val="00B7423C"/>
    <w:rsid w:val="00B749B9"/>
    <w:rsid w:val="00B7632F"/>
    <w:rsid w:val="00B77429"/>
    <w:rsid w:val="00B8166B"/>
    <w:rsid w:val="00B8171C"/>
    <w:rsid w:val="00B866DC"/>
    <w:rsid w:val="00B90A52"/>
    <w:rsid w:val="00B95B85"/>
    <w:rsid w:val="00B964BB"/>
    <w:rsid w:val="00BA180D"/>
    <w:rsid w:val="00BA3C7D"/>
    <w:rsid w:val="00BA5833"/>
    <w:rsid w:val="00BA7205"/>
    <w:rsid w:val="00BA7404"/>
    <w:rsid w:val="00BB08EF"/>
    <w:rsid w:val="00BB0CC3"/>
    <w:rsid w:val="00BB0EE6"/>
    <w:rsid w:val="00BB1BDF"/>
    <w:rsid w:val="00BB20A8"/>
    <w:rsid w:val="00BB58CB"/>
    <w:rsid w:val="00BC0A12"/>
    <w:rsid w:val="00BC0CC8"/>
    <w:rsid w:val="00BC1276"/>
    <w:rsid w:val="00BC3940"/>
    <w:rsid w:val="00BC5C9E"/>
    <w:rsid w:val="00BC633D"/>
    <w:rsid w:val="00BC6BC3"/>
    <w:rsid w:val="00BC6DFF"/>
    <w:rsid w:val="00BD0115"/>
    <w:rsid w:val="00BD60DF"/>
    <w:rsid w:val="00BD6F2A"/>
    <w:rsid w:val="00BE32F3"/>
    <w:rsid w:val="00BE45A3"/>
    <w:rsid w:val="00BE7155"/>
    <w:rsid w:val="00BE793E"/>
    <w:rsid w:val="00BE7A90"/>
    <w:rsid w:val="00BF0413"/>
    <w:rsid w:val="00BF079E"/>
    <w:rsid w:val="00BF0E28"/>
    <w:rsid w:val="00BF2846"/>
    <w:rsid w:val="00BF5FF5"/>
    <w:rsid w:val="00BF6DA7"/>
    <w:rsid w:val="00BF7E10"/>
    <w:rsid w:val="00C00746"/>
    <w:rsid w:val="00C0451C"/>
    <w:rsid w:val="00C04A36"/>
    <w:rsid w:val="00C05CB1"/>
    <w:rsid w:val="00C13C2B"/>
    <w:rsid w:val="00C17A0A"/>
    <w:rsid w:val="00C2093A"/>
    <w:rsid w:val="00C20EDB"/>
    <w:rsid w:val="00C21743"/>
    <w:rsid w:val="00C23426"/>
    <w:rsid w:val="00C25361"/>
    <w:rsid w:val="00C25DA0"/>
    <w:rsid w:val="00C30627"/>
    <w:rsid w:val="00C30D21"/>
    <w:rsid w:val="00C35C28"/>
    <w:rsid w:val="00C36D2F"/>
    <w:rsid w:val="00C40145"/>
    <w:rsid w:val="00C4075F"/>
    <w:rsid w:val="00C43FC1"/>
    <w:rsid w:val="00C440AE"/>
    <w:rsid w:val="00C449BA"/>
    <w:rsid w:val="00C46A8C"/>
    <w:rsid w:val="00C46EC7"/>
    <w:rsid w:val="00C503AD"/>
    <w:rsid w:val="00C525FD"/>
    <w:rsid w:val="00C537AE"/>
    <w:rsid w:val="00C5469C"/>
    <w:rsid w:val="00C54C3A"/>
    <w:rsid w:val="00C56ECB"/>
    <w:rsid w:val="00C622E7"/>
    <w:rsid w:val="00C65963"/>
    <w:rsid w:val="00C65B06"/>
    <w:rsid w:val="00C66312"/>
    <w:rsid w:val="00C76289"/>
    <w:rsid w:val="00C81460"/>
    <w:rsid w:val="00C818BA"/>
    <w:rsid w:val="00C84747"/>
    <w:rsid w:val="00C86688"/>
    <w:rsid w:val="00C872BA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5CA2"/>
    <w:rsid w:val="00CB1FF7"/>
    <w:rsid w:val="00CB5937"/>
    <w:rsid w:val="00CB749A"/>
    <w:rsid w:val="00CC0451"/>
    <w:rsid w:val="00CC2ADA"/>
    <w:rsid w:val="00CC347F"/>
    <w:rsid w:val="00CC5EAA"/>
    <w:rsid w:val="00CC6CD4"/>
    <w:rsid w:val="00CD0A49"/>
    <w:rsid w:val="00CD24AB"/>
    <w:rsid w:val="00CD278F"/>
    <w:rsid w:val="00CD4CF5"/>
    <w:rsid w:val="00CD5D78"/>
    <w:rsid w:val="00CE17EC"/>
    <w:rsid w:val="00CE1C95"/>
    <w:rsid w:val="00CE229C"/>
    <w:rsid w:val="00CE4014"/>
    <w:rsid w:val="00CE549B"/>
    <w:rsid w:val="00CF11EB"/>
    <w:rsid w:val="00CF3886"/>
    <w:rsid w:val="00CF397B"/>
    <w:rsid w:val="00CF3F98"/>
    <w:rsid w:val="00CF5B0E"/>
    <w:rsid w:val="00D00BDF"/>
    <w:rsid w:val="00D03456"/>
    <w:rsid w:val="00D05FC1"/>
    <w:rsid w:val="00D0617B"/>
    <w:rsid w:val="00D06589"/>
    <w:rsid w:val="00D074A1"/>
    <w:rsid w:val="00D11439"/>
    <w:rsid w:val="00D11954"/>
    <w:rsid w:val="00D11E0E"/>
    <w:rsid w:val="00D13339"/>
    <w:rsid w:val="00D14A88"/>
    <w:rsid w:val="00D1742E"/>
    <w:rsid w:val="00D175C4"/>
    <w:rsid w:val="00D218CF"/>
    <w:rsid w:val="00D241FE"/>
    <w:rsid w:val="00D27B7C"/>
    <w:rsid w:val="00D3206B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2C21"/>
    <w:rsid w:val="00D5335A"/>
    <w:rsid w:val="00D55D31"/>
    <w:rsid w:val="00D55E6F"/>
    <w:rsid w:val="00D6031B"/>
    <w:rsid w:val="00D61DA3"/>
    <w:rsid w:val="00D64245"/>
    <w:rsid w:val="00D6588A"/>
    <w:rsid w:val="00D65E7C"/>
    <w:rsid w:val="00D65F48"/>
    <w:rsid w:val="00D708FD"/>
    <w:rsid w:val="00D72294"/>
    <w:rsid w:val="00D74B57"/>
    <w:rsid w:val="00D74F3A"/>
    <w:rsid w:val="00D801B3"/>
    <w:rsid w:val="00D815C8"/>
    <w:rsid w:val="00D829C5"/>
    <w:rsid w:val="00D86479"/>
    <w:rsid w:val="00D91477"/>
    <w:rsid w:val="00D94669"/>
    <w:rsid w:val="00D9658D"/>
    <w:rsid w:val="00DA133D"/>
    <w:rsid w:val="00DA2947"/>
    <w:rsid w:val="00DA2E22"/>
    <w:rsid w:val="00DA30E3"/>
    <w:rsid w:val="00DA38F9"/>
    <w:rsid w:val="00DA4E56"/>
    <w:rsid w:val="00DA5CCA"/>
    <w:rsid w:val="00DA6D38"/>
    <w:rsid w:val="00DA730E"/>
    <w:rsid w:val="00DB4075"/>
    <w:rsid w:val="00DB516C"/>
    <w:rsid w:val="00DC3FF6"/>
    <w:rsid w:val="00DC6A7A"/>
    <w:rsid w:val="00DC7D85"/>
    <w:rsid w:val="00DD27DD"/>
    <w:rsid w:val="00DD4963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361D"/>
    <w:rsid w:val="00DF3CB3"/>
    <w:rsid w:val="00DF43E5"/>
    <w:rsid w:val="00DF5DEC"/>
    <w:rsid w:val="00DF70FA"/>
    <w:rsid w:val="00DF75AF"/>
    <w:rsid w:val="00E01D2E"/>
    <w:rsid w:val="00E02CDD"/>
    <w:rsid w:val="00E05360"/>
    <w:rsid w:val="00E05B60"/>
    <w:rsid w:val="00E0643A"/>
    <w:rsid w:val="00E06B1C"/>
    <w:rsid w:val="00E10DBB"/>
    <w:rsid w:val="00E11497"/>
    <w:rsid w:val="00E13709"/>
    <w:rsid w:val="00E1603D"/>
    <w:rsid w:val="00E16B82"/>
    <w:rsid w:val="00E17980"/>
    <w:rsid w:val="00E20963"/>
    <w:rsid w:val="00E209EE"/>
    <w:rsid w:val="00E20FB4"/>
    <w:rsid w:val="00E21915"/>
    <w:rsid w:val="00E21A4D"/>
    <w:rsid w:val="00E2214D"/>
    <w:rsid w:val="00E22B3B"/>
    <w:rsid w:val="00E24955"/>
    <w:rsid w:val="00E25CE5"/>
    <w:rsid w:val="00E26E2F"/>
    <w:rsid w:val="00E27548"/>
    <w:rsid w:val="00E31F1F"/>
    <w:rsid w:val="00E33063"/>
    <w:rsid w:val="00E34298"/>
    <w:rsid w:val="00E3540E"/>
    <w:rsid w:val="00E35A9C"/>
    <w:rsid w:val="00E430B1"/>
    <w:rsid w:val="00E43C7B"/>
    <w:rsid w:val="00E44FF1"/>
    <w:rsid w:val="00E46D9D"/>
    <w:rsid w:val="00E47486"/>
    <w:rsid w:val="00E50E6D"/>
    <w:rsid w:val="00E5142E"/>
    <w:rsid w:val="00E51D47"/>
    <w:rsid w:val="00E54046"/>
    <w:rsid w:val="00E54EAC"/>
    <w:rsid w:val="00E5561E"/>
    <w:rsid w:val="00E55DA4"/>
    <w:rsid w:val="00E62689"/>
    <w:rsid w:val="00E62F7C"/>
    <w:rsid w:val="00E642BA"/>
    <w:rsid w:val="00E64F22"/>
    <w:rsid w:val="00E72C72"/>
    <w:rsid w:val="00E757B2"/>
    <w:rsid w:val="00E80DD3"/>
    <w:rsid w:val="00E81624"/>
    <w:rsid w:val="00E81FA6"/>
    <w:rsid w:val="00E846F5"/>
    <w:rsid w:val="00E85E61"/>
    <w:rsid w:val="00E877EA"/>
    <w:rsid w:val="00E87DBC"/>
    <w:rsid w:val="00E92784"/>
    <w:rsid w:val="00E92D3F"/>
    <w:rsid w:val="00E96CAC"/>
    <w:rsid w:val="00EA1CE0"/>
    <w:rsid w:val="00EA3405"/>
    <w:rsid w:val="00EA54B9"/>
    <w:rsid w:val="00EA5BF4"/>
    <w:rsid w:val="00EA6226"/>
    <w:rsid w:val="00EB092F"/>
    <w:rsid w:val="00EB1F0D"/>
    <w:rsid w:val="00EB660C"/>
    <w:rsid w:val="00EB694E"/>
    <w:rsid w:val="00EB6FAE"/>
    <w:rsid w:val="00ED130B"/>
    <w:rsid w:val="00ED1526"/>
    <w:rsid w:val="00ED215F"/>
    <w:rsid w:val="00ED26CC"/>
    <w:rsid w:val="00ED455A"/>
    <w:rsid w:val="00ED553F"/>
    <w:rsid w:val="00EE0B09"/>
    <w:rsid w:val="00EE1995"/>
    <w:rsid w:val="00EE5F9E"/>
    <w:rsid w:val="00EE631B"/>
    <w:rsid w:val="00EF20D1"/>
    <w:rsid w:val="00EF5C75"/>
    <w:rsid w:val="00EF6349"/>
    <w:rsid w:val="00EF692B"/>
    <w:rsid w:val="00EF74C5"/>
    <w:rsid w:val="00EF7BB3"/>
    <w:rsid w:val="00EF7E1A"/>
    <w:rsid w:val="00F010E0"/>
    <w:rsid w:val="00F026C2"/>
    <w:rsid w:val="00F02B9B"/>
    <w:rsid w:val="00F03762"/>
    <w:rsid w:val="00F03CB1"/>
    <w:rsid w:val="00F05C8B"/>
    <w:rsid w:val="00F06424"/>
    <w:rsid w:val="00F07B31"/>
    <w:rsid w:val="00F100E2"/>
    <w:rsid w:val="00F10730"/>
    <w:rsid w:val="00F10A9A"/>
    <w:rsid w:val="00F117DD"/>
    <w:rsid w:val="00F145F4"/>
    <w:rsid w:val="00F14B8D"/>
    <w:rsid w:val="00F16831"/>
    <w:rsid w:val="00F20148"/>
    <w:rsid w:val="00F21595"/>
    <w:rsid w:val="00F21A8E"/>
    <w:rsid w:val="00F22FFA"/>
    <w:rsid w:val="00F23F42"/>
    <w:rsid w:val="00F25AAD"/>
    <w:rsid w:val="00F25EFB"/>
    <w:rsid w:val="00F25F44"/>
    <w:rsid w:val="00F306AA"/>
    <w:rsid w:val="00F31C20"/>
    <w:rsid w:val="00F33A3C"/>
    <w:rsid w:val="00F34A3E"/>
    <w:rsid w:val="00F34E99"/>
    <w:rsid w:val="00F40F96"/>
    <w:rsid w:val="00F418A7"/>
    <w:rsid w:val="00F418E5"/>
    <w:rsid w:val="00F41BAF"/>
    <w:rsid w:val="00F457FD"/>
    <w:rsid w:val="00F45A31"/>
    <w:rsid w:val="00F50A8D"/>
    <w:rsid w:val="00F53D40"/>
    <w:rsid w:val="00F56156"/>
    <w:rsid w:val="00F56221"/>
    <w:rsid w:val="00F56488"/>
    <w:rsid w:val="00F57AB7"/>
    <w:rsid w:val="00F6130D"/>
    <w:rsid w:val="00F66D1A"/>
    <w:rsid w:val="00F718C9"/>
    <w:rsid w:val="00F72577"/>
    <w:rsid w:val="00F750AC"/>
    <w:rsid w:val="00F75903"/>
    <w:rsid w:val="00F77F41"/>
    <w:rsid w:val="00F82463"/>
    <w:rsid w:val="00F83D3F"/>
    <w:rsid w:val="00F83EEF"/>
    <w:rsid w:val="00F84205"/>
    <w:rsid w:val="00F85004"/>
    <w:rsid w:val="00F8575E"/>
    <w:rsid w:val="00F875FF"/>
    <w:rsid w:val="00F94A18"/>
    <w:rsid w:val="00F94D8B"/>
    <w:rsid w:val="00FA227F"/>
    <w:rsid w:val="00FA3645"/>
    <w:rsid w:val="00FA77A5"/>
    <w:rsid w:val="00FB04D2"/>
    <w:rsid w:val="00FB3742"/>
    <w:rsid w:val="00FB5935"/>
    <w:rsid w:val="00FC12FF"/>
    <w:rsid w:val="00FC1CFC"/>
    <w:rsid w:val="00FC2759"/>
    <w:rsid w:val="00FC32A9"/>
    <w:rsid w:val="00FC34BA"/>
    <w:rsid w:val="00FC3A06"/>
    <w:rsid w:val="00FC5AB0"/>
    <w:rsid w:val="00FC728D"/>
    <w:rsid w:val="00FD001C"/>
    <w:rsid w:val="00FD0E0C"/>
    <w:rsid w:val="00FD0FB4"/>
    <w:rsid w:val="00FD1386"/>
    <w:rsid w:val="00FD1A29"/>
    <w:rsid w:val="00FD2032"/>
    <w:rsid w:val="00FD2B17"/>
    <w:rsid w:val="00FD3EF6"/>
    <w:rsid w:val="00FE0FE5"/>
    <w:rsid w:val="00FE33F1"/>
    <w:rsid w:val="00FE4335"/>
    <w:rsid w:val="00FE4D3D"/>
    <w:rsid w:val="00FE73D0"/>
    <w:rsid w:val="00FF0EEB"/>
    <w:rsid w:val="00FF1277"/>
    <w:rsid w:val="00FF391F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C12FF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FF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2FF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12FF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2FF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C12FF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C12FF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C12FF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paragraph" w:customStyle="1" w:styleId="pf0">
    <w:name w:val="pf0"/>
    <w:basedOn w:val="Normal"/>
    <w:rsid w:val="000C6CE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f01">
    <w:name w:val="cf01"/>
    <w:basedOn w:val="Fontepargpadro"/>
    <w:rsid w:val="000C6CE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0C6CEB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ED3246-5C95-4F98-A3B4-34BB09392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4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2106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421</cp:revision>
  <dcterms:created xsi:type="dcterms:W3CDTF">2025-02-03T19:39:00Z</dcterms:created>
  <dcterms:modified xsi:type="dcterms:W3CDTF">2025-05-14T16:52:00Z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