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2"/>
          <w:szCs w:val="42"/>
        </w:rPr>
        <w:t xml:space="preserve">PolPilot en Córdoba Hack</w:t>
      </w:r>
    </w:p>
    <w:p>
      <w:pPr>
        <w:spacing w:after="60"/>
      </w:pPr>
      <w:r>
        <w:rPr>
          <w:sz w:val="24"/>
          <w:szCs w:val="24"/>
        </w:rPr>
        <w:t xml:space="preserve">Plan completo de demo, construcción y pitch — track de IA</w:t>
      </w:r>
    </w:p>
    <w:p>
      <w:pPr>
        <w:spacing w:after="260"/>
      </w:pPr>
      <w:r>
        <w:rPr>
          <w:sz w:val="19"/>
          <w:szCs w:val="19"/>
        </w:rPr>
        <w:t xml:space="preserve">9 de septiembre de 2026 · Documento de trabajo interno · Versión 2</w:t>
      </w:r>
    </w:p>
    <w:p>
      <w:pPr>
        <w:spacing w:after="140" w:line="300"/>
      </w:pPr>
      <w:r>
        <w:t xml:space="preserve">Kick-off el jueves 11 de septiembre a las 10:30. Tres tracks —IA, Web3 y Agro—, quince equipos cada uno. El track no se elige: se gana respondiendo primero y bien una pregunta técnica que se libera en vivo y que contesta el capitán una sola vez, sin corrección. Vamos por IA; al final está el plan si caemos en otro.</w:t>
      </w:r>
    </w:p>
    <w:p>
      <w:pPr>
        <w:spacing w:after="140" w:line="300"/>
      </w:pPr>
      <w:r>
        <w:t xml:space="preserve">Este documento unifica todo: qué tenemos hoy, qué falta, qué construir, qué NO construir, cómo mostrarlo y qué contestar cuando pregunten.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1. La decisión, en una página</w:t>
      </w:r>
    </w:p>
    <w:p>
      <w:pPr>
        <w:spacing w:after="140" w:line="300"/>
      </w:pPr>
      <w:r>
        <w:t xml:space="preserve">Vamos a competir contra productos de IA que pueden verse impresionantes. La tentación es tratar de ganarles en espectáculo. </w:t>
      </w:r>
      <w:r>
        <w:rPr>
          <w:b/>
          <w:bCs/>
        </w:rPr>
        <w:t xml:space="preserve">No vamos por ahí, y la razón es concreta: lo generado bonito en 2026 es barato.</w:t>
      </w:r>
      <w:r>
        <w:t xml:space="preserve"> Cualquiera hace una interfaz deslumbrante en veinte minutos con las herramientas que hay. Lo que no es barato, y no lo puede improvisar nadie, es </w:t>
      </w:r>
      <w:r>
        <w:rPr>
          <w:b/>
          <w:bCs/>
        </w:rPr>
        <w:t xml:space="preserve">tener una empresa entera modelada, con catorce personas que se contradicen entre sí, y poder mostrar cómo el sistema resuelve esa contradicción.</w:t>
      </w:r>
    </w:p>
    <w:p>
      <w:pPr>
        <w:spacing w:after="140" w:line="300"/>
      </w:pPr>
      <w:r>
        <w:t xml:space="preserve">PolPilot no compite por ser el proyecto más lindo. Compite por ser </w:t>
      </w:r>
      <w:r>
        <w:rPr>
          <w:b/>
          <w:bCs/>
        </w:rPr>
        <w:t xml:space="preserve">el único que puede probar lo que dice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El titular</w:t>
            </w:r>
          </w:p>
          <w:p>
            <w:pPr>
              <w:spacing w:after="80" w:line="290"/>
            </w:pPr>
            <w:r>
              <w:t xml:space="preserve">“Todos acá construyeron algo que habla. Nosotros construimos algo que se niega a hablar cuando no sabe, y que aprende cómo funciona tu negocio cada vez que lo corregís.”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Lo que se construye para el jueves: </w:t>
      </w:r>
      <w:r>
        <w:rPr>
          <w:b/>
          <w:bCs/>
        </w:rPr>
        <w:t xml:space="preserve">el grafo animado del cruce, la entrada en vivo, el conocimiento en riesgo y los evals</w:t>
      </w:r>
      <w:r>
        <w:t xml:space="preserve">. Ninguno inventado desde cero: los cuatro hacen visible lo que el motor ya hace por dentro.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2. Los cuatro pilares del producto</w:t>
      </w:r>
    </w:p>
    <w:p>
      <w:pPr>
        <w:spacing w:after="140" w:line="300"/>
      </w:pPr>
      <w:r>
        <w:t xml:space="preserve">Son los ejes que definimos como fuertes y comercializables. Tres están construidos y verificados. Uno no, y hay que corregirlo antes de que se diga en voz alta.</w:t>
      </w:r>
    </w:p>
    <w:p>
      <w:pPr>
        <w:pStyle w:val="Heading2"/>
        <w:spacing w:after="120" w:before="260"/>
      </w:pPr>
      <w:r>
        <w:t xml:space="preserve">Pilar 1 — El cerebro de la operación diaria</w:t>
      </w:r>
    </w:p>
    <w:p>
      <w:pPr>
        <w:spacing w:after="140" w:line="300"/>
      </w:pPr>
      <w:r>
        <w:t xml:space="preserve">PolPilot no es un tablero: es donde la empresa entiende su propia operación y actúa sobre ella. Mapa de la operación completo, motor de cruces determinísticos que junta fuentes que no se hablan entre sí, y prioridades que terminan en una acción y no en un informe.</w:t>
      </w:r>
    </w:p>
    <w:p>
      <w:pPr>
        <w:spacing w:after="140" w:line="300"/>
      </w:pPr>
      <w:r>
        <w:t xml:space="preserve">Está escrito como regla en el repositorio: </w:t>
      </w:r>
      <w:r>
        <w:rPr>
          <w:b/>
          <w:bCs/>
        </w:rPr>
        <w:t xml:space="preserve">si un proceso termina en un informe, está incompleto</w:t>
      </w:r>
      <w:r>
        <w:t xml:space="preserve">. Todo tiene que cerrar adentro.</w:t>
      </w:r>
    </w:p>
    <w:p>
      <w:pPr>
        <w:pStyle w:val="Heading2"/>
        <w:spacing w:after="120" w:before="260"/>
      </w:pPr>
      <w:r>
        <w:t xml:space="preserve">Pilar 2 — Mobile: el negocio en el bolsillo de 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ATENCIÓN — corrección obligatoria antes del pitch</w:t>
            </w:r>
          </w:p>
          <w:p>
            <w:pPr>
              <w:spacing w:after="80" w:line="290"/>
            </w:pPr>
            <w:r>
              <w:t xml:space="preserve">Verificado contra el repositorio: NO hay service worker, NO hay manifest, NO hay IndexedDB y NO hay cola local en el frontend. El funcionamiento sin conexión está diseñado pero no construido.</w:t>
            </w:r>
          </w:p>
          <w:p>
            <w:pPr>
              <w:spacing w:after="80" w:line="290"/>
            </w:pPr>
            <w:r>
              <w:t xml:space="preserve">No podemos decir “funciona sin conexión”. Si lo decimos y un jurado técnico lo prueba, se cae eso y arrastra la credibilidad de todo lo demás, que sí es verdad.</w:t>
            </w:r>
          </w:p>
          <w:p>
            <w:pPr>
              <w:spacing w:after="80" w:line="290"/>
            </w:pPr>
            <w:r>
              <w:t xml:space="preserve">Formulación honesta que suena igual de fuerte: “diseñado para el que no tiene escritorio. Se usa desde el celular, con voz y con foto, por gente que trabaja con las manos ocupadas. Ocho de las catorce personas de la empresa no tienen computadora: para ellos la app móvil no es una versión reducida, es el producto entero.”</w:t>
            </w:r>
          </w:p>
          <w:p>
            <w:pPr>
              <w:spacing w:after="80" w:line="290"/>
            </w:pPr>
            <w:r>
              <w:t xml:space="preserve">Si preguntan por offline: “Está diseñado y es lo próximo que construimos.” Decirlo así suma; fingirlo resta todo.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Pilar 3 — Aprende de tu negocio y usa lo que aprende</w:t>
      </w:r>
    </w:p>
    <w:p>
      <w:pPr>
        <w:spacing w:after="140" w:line="300"/>
      </w:pPr>
      <w:r>
        <w:t xml:space="preserve">El sistema aprende las reglas no escritas de esa empresa en particular, y cada una declara su fuente, su autor y cuántas veces se aplicó. En la demo hay </w:t>
      </w:r>
      <w:r>
        <w:rPr>
          <w:b/>
          <w:bCs/>
        </w:rPr>
        <w:t xml:space="preserve">veintidós reglas aprendidas con noventa y siete aplicaciones</w:t>
      </w:r>
      <w:r>
        <w:t xml:space="preserve">.</w:t>
      </w:r>
    </w:p>
    <w:p>
      <w:pPr>
        <w:pBdr>
          <w:left w:val="single" w:color="000000" w:sz="12" w:space="12"/>
        </w:pBdr>
        <w:spacing w:after="140" w:before="140" w:line="300"/>
        <w:ind w:left="400"/>
      </w:pPr>
      <w:r>
        <w:rPr>
          <w:i/>
          <w:iCs/>
        </w:rPr>
        <w:t xml:space="preserve">“A Despensa Doña Elsa tolerale hasta 45 días: es cliente desde 2011 y nunca me falló.” — regla de la casa, cargada por el dueño.</w:t>
      </w:r>
    </w:p>
    <w:p>
      <w:pPr>
        <w:spacing w:after="140" w:line="300"/>
      </w:pPr>
      <w:r>
        <w:t xml:space="preserve">Eso no está en ningún ERP del mundo porque no está escrito en ningún lado: vive en la cabeza de cuatro personas. La frase que lo resume: </w:t>
      </w:r>
      <w:r>
        <w:rPr>
          <w:b/>
          <w:bCs/>
        </w:rPr>
        <w:t xml:space="preserve">el aprobar no es donde el sistema para, es donde el sistema aprende</w:t>
      </w:r>
      <w:r>
        <w:t xml:space="preserve">.</w:t>
      </w:r>
    </w:p>
    <w:p>
      <w:pPr>
        <w:pStyle w:val="Heading2"/>
        <w:spacing w:after="120" w:before="260"/>
      </w:pPr>
      <w:r>
        <w:t xml:space="preserve">Pilar 4 — Detección auditable de anomalías, riesgos y oportunidades</w:t>
      </w:r>
    </w:p>
    <w:p>
      <w:pPr>
        <w:spacing w:after="140" w:line="300"/>
      </w:pPr>
      <w:r>
        <w:t xml:space="preserve">Cada detección declara de dónde salió. Cada dato tiene valor, fuente y estado. Cuando falta un dato, el sistema dice que falta; no lo inventa.</w:t>
      </w:r>
    </w:p>
    <w:p>
      <w:pPr>
        <w:spacing w:after="140" w:line="300"/>
      </w:pPr>
      <w:r>
        <w:t xml:space="preserve">El detalle que mejor lo prueba, y que suena a ingeniería de verdad: hay una función en el código que </w:t>
      </w:r>
      <w:r>
        <w:rPr>
          <w:b/>
          <w:bCs/>
        </w:rPr>
        <w:t xml:space="preserve">a propósito no tiene campo “total”</w:t>
      </w:r>
      <w:r>
        <w:t xml:space="preserve">, porque dos indicadores de riesgo comparten clientes y sumarlos contaría a la misma persona dos veces. No arreglamos el bug: hicimos que la clase de bug no pueda nacer.</w:t>
      </w:r>
    </w:p>
    <w:p>
      <w:r>
        <w:br w:type="page"/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3. Por qué ganan los que ganan</w:t>
      </w:r>
    </w:p>
    <w:p>
      <w:pPr>
        <w:spacing w:after="140" w:line="300"/>
      </w:pPr>
      <w:r>
        <w:t xml:space="preserve">Esto sale de relevar hackathons de IA de 2026 y sus criterios publicados.</w:t>
      </w:r>
    </w:p>
    <w:p>
      <w:pPr>
        <w:pStyle w:val="Heading2"/>
        <w:spacing w:after="120" w:before="260"/>
      </w:pPr>
      <w:r>
        <w:t xml:space="preserve">El rubric</w:t>
      </w:r>
    </w:p>
    <w:p>
      <w:pPr>
        <w:spacing w:after="140" w:line="300"/>
      </w:pPr>
      <w:r>
        <w:t xml:space="preserve">Una vara muy usada este año reparte 20% innovación, 25% implementación técnica, 25% impacto en resolver el problema, y el resto presentación. </w:t>
      </w:r>
      <w:r>
        <w:rPr>
          <w:b/>
          <w:bCs/>
        </w:rPr>
        <w:t xml:space="preserve">Innovación es la porción más chica.</w:t>
      </w:r>
      <w:r>
        <w:t xml:space="preserve"> Meter algo llamativo que no resuelve nada sube poco y baja la implementación, porque queda a medias.</w:t>
      </w:r>
    </w:p>
    <w:p>
      <w:pPr>
        <w:pStyle w:val="Heading2"/>
        <w:spacing w:after="120" w:before="260"/>
      </w:pPr>
      <w:r>
        <w:t xml:space="preserve">Las cinco constantes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El problema tiene que haberlo sentido el jurado.</w:t>
      </w:r>
      <w:r>
        <w:t xml:space="preserve"> Los proyectos que atacan frustraciones universales puntúan más alto que los técnicos que sólo entienden ingenieros.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Demo en vivo, no captura.</w:t>
      </w:r>
      <w:r>
        <w:t xml:space="preserve"> Un demo donde el jurado tipea o habla gana sobre cualquier animación.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Profundidad, no cantidad.</w:t>
      </w:r>
      <w:r>
        <w:t xml:space="preserve"> Apilar features se lee como inconcluso.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Quince segundos.</w:t>
      </w:r>
      <w:r>
        <w:t xml:space="preserve"> Los jurados ven entre treinta y cien demos en un día.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La prueba de los tres minutos.</w:t>
      </w:r>
      <w:r>
        <w:t xml:space="preserve"> Si alguien de afuera del proyecto no puede explicarlo sin jerga, el jurado tampoco.</w:t>
      </w:r>
    </w:p>
    <w:p>
      <w:pPr>
        <w:pStyle w:val="Heading2"/>
        <w:spacing w:after="120" w:before="260"/>
      </w:pPr>
      <w:r>
        <w:t xml:space="preserve">El dato que más nos sirve</w:t>
      </w:r>
    </w:p>
    <w:p>
      <w:pPr>
        <w:spacing w:after="140" w:line="300"/>
      </w:pPr>
      <w:r>
        <w:t xml:space="preserve">En el GitLab AI Hackathon 2026, con jurados de Anthropic y Google Cloud, el proyecto ganador se presentó así: </w:t>
      </w:r>
      <w:r>
        <w:rPr>
          <w:i/>
          <w:iCs/>
        </w:rPr>
        <w:t xml:space="preserve">si alguna vez viste irse a un ingeniero senior y llevarse la mitad del conocimiento del equipo, entendés por qué pegó tan fuerte</w:t>
      </w:r>
      <w:r>
        <w:t xml:space="preserve">. Otro premiado ganó por dar explicaciones de cada decisión que toma. Y el Grand Prize de Anthropic fue para un proyecto que mapea relaciones y muestra cómo el sistema cambia en el tiempo.</w:t>
      </w:r>
    </w:p>
    <w:p>
      <w:pPr>
        <w:spacing w:after="140" w:line="300"/>
      </w:pPr>
      <w:r>
        <w:t xml:space="preserve">Conocimiento que se va con la persona. Explicar cada decisión. Un grafo que muestra la evolución. </w:t>
      </w:r>
      <w:r>
        <w:rPr>
          <w:b/>
          <w:bCs/>
        </w:rPr>
        <w:t xml:space="preserve">Los tres son PolPilot.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4. El estado real de lo que tenemos hoy</w:t>
      </w:r>
    </w:p>
    <w:p>
      <w:pPr>
        <w:spacing w:after="140" w:line="300"/>
      </w:pPr>
      <w:r>
        <w:t xml:space="preserve">Antes de agregar nada, hay que saber qué hay. Esto es lo que se ve hoy en el producto y lo que hay que arreglar.</w:t>
      </w:r>
    </w:p>
    <w:p>
      <w:pPr>
        <w:pStyle w:val="Heading2"/>
        <w:spacing w:after="120" w:before="260"/>
      </w:pPr>
      <w:r>
        <w:t xml:space="preserve">Lo que está muy bien y no se toca</w:t>
      </w:r>
    </w:p>
    <w:p>
      <w:pPr>
        <w:spacing w:after="140" w:line="300"/>
      </w:pPr>
      <w:r>
        <w:t xml:space="preserve">La tarjeta de atención de la pantalla de inicio es mejor que cualquier mockup generado. Dice: </w:t>
      </w:r>
      <w:r>
        <w:rPr>
          <w:i/>
          <w:iCs/>
        </w:rPr>
        <w:t xml:space="preserve">“Alguien lo vio y lo reportó — Reclamarle a Lácteos Campo Alegre la mercadería que no llegó bien. Nahuel reportó una diferencia desde el depósito. Está sin reclamar. $19.729”</w:t>
      </w:r>
      <w:r>
        <w:t xml:space="preserve">, con la foto del remito al costado.</w:t>
      </w:r>
    </w:p>
    <w:p>
      <w:pPr>
        <w:spacing w:after="140" w:line="300"/>
      </w:pPr>
      <w:r>
        <w:t xml:space="preserve">Eso es la tesis entera en una tarjeta: alguien del piso vio algo, el sistema lo entendió, hay plata en juego, y está esperando una decisión. </w:t>
      </w:r>
      <w:r>
        <w:rPr>
          <w:b/>
          <w:bCs/>
        </w:rPr>
        <w:t xml:space="preserve">La foto de la evidencia en vez de una ilustración fue la decisión correcta</w:t>
      </w:r>
      <w:r>
        <w:t xml:space="preserve">: un tipo con guantes reconoce su propia foto en un segundo.</w:t>
      </w:r>
    </w:p>
    <w:p>
      <w:pPr>
        <w:pStyle w:val="Heading2"/>
        <w:spacing w:after="120" w:before="260"/>
      </w:pPr>
      <w:r>
        <w:t xml:space="preserve">Lo que hay que arreglar sí o sí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Tres problemas concretos en la pantalla de inicio</w:t>
            </w:r>
          </w:p>
          <w:p>
            <w:pPr>
              <w:spacing w:after="80" w:line="290"/>
            </w:pPr>
            <w:r>
              <w:t xml:space="preserve">1. La misma prioridad aparece tres veces. “Cobrar a los 3 clientes atrasados, $85,7M” está en “Lo de más peso hoy”, en “El pulso” y en “Lo más importante de hoy”. “Despertar el stock dormido” aparece dos veces. Son tres secciones que dicen lo mismo con nombres distintos, y nadie va a entender en qué se diferencian.</w:t>
            </w:r>
          </w:p>
          <w:p>
            <w:pPr>
              <w:spacing w:after="80" w:line="290"/>
            </w:pPr>
            <w:r>
              <w:t xml:space="preserve">2. “Tu trabajo” repite el mismo archivo cuatro veces. El mismo CSV, las mismas 12 filas, cuatro veces seguidas. Es un bug y es barato de arreglar.</w:t>
            </w:r>
          </w:p>
          <w:p>
            <w:pPr>
              <w:spacing w:after="80" w:line="290"/>
            </w:pPr>
            <w:r>
              <w:t xml:space="preserve">3. Hay once secciones en una sola pantalla. La pantalla no termina más. Ahí está la sensación de que algo no cierra, no en los colores.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La corrección: </w:t>
      </w:r>
      <w:r>
        <w:rPr>
          <w:b/>
          <w:bCs/>
        </w:rPr>
        <w:t xml:space="preserve">una sola sección de prioridades</w:t>
      </w:r>
      <w:r>
        <w:t xml:space="preserve">, arriba, con tres ítems. Y bajar de once secciones a cinco: la tarjeta de atención, las acciones rápidas, las prioridades, lo que el asistente ya hizo, y el equipo. El resto se pliega o se va a otra pestaña.</w:t>
      </w:r>
    </w:p>
    <w:p>
      <w:pPr>
        <w:spacing w:after="140" w:line="300"/>
      </w:pPr>
      <w:r>
        <w:t xml:space="preserve">Lo cosmético va último: los círculos grises de las acciones rápidas pueden ser cuadrados con fondo pastel, respetando que el azul queda reservado para el asistente. Eso es media hora y es lo menos importante.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Advertencia de foco</w:t>
            </w:r>
          </w:p>
          <w:p>
            <w:pPr>
              <w:spacing w:after="80" w:line="290"/>
            </w:pPr>
            <w:r>
              <w:t xml:space="preserve">Esta pantalla NO es la demo. La demo es el grafo con el camino encendido.</w:t>
            </w:r>
          </w:p>
          <w:p>
            <w:pPr>
              <w:spacing w:after="80" w:line="290"/>
            </w:pPr>
            <w:r>
              <w:t xml:space="preserve">Arreglar el bug de repetición porque es barato, y dejar todo lo demás de mobile para después de Córdoba. Hundir dos días acá antes del jueves es el error más caro que podemos cometer.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5. El grafo: sí, va al centro — y cómo mostrarlo</w:t>
      </w:r>
    </w:p>
    <w:p>
      <w:pPr>
        <w:spacing w:after="140" w:line="300"/>
      </w:pPr>
      <w:r>
        <w:t xml:space="preserve">La pregunta era si mostrar el grafo. La respuesta es sí, y no como adorno: </w:t>
      </w:r>
      <w:r>
        <w:rPr>
          <w:b/>
          <w:bCs/>
        </w:rPr>
        <w:t xml:space="preserve">es la única forma de mostrar cómo piensa el sistema</w:t>
      </w:r>
      <w:r>
        <w:t xml:space="preserve">.</w:t>
      </w:r>
    </w:p>
    <w:p>
      <w:pPr>
        <w:spacing w:after="140" w:line="300"/>
      </w:pPr>
      <w:r>
        <w:t xml:space="preserve">Ya guardamos el camino de nodos de cada hallazgo. No hay que inventar el dato: hay que dibujarlo. Es lo más cerca que vamos a estar de decir “mirá cómo piensa”, y ningún equipo va a tener algo equivalente.</w:t>
      </w:r>
    </w:p>
    <w:p>
      <w:pPr>
        <w:pStyle w:val="Heading2"/>
        <w:spacing w:after="120" w:before="260"/>
      </w:pPr>
      <w:r>
        <w:t xml:space="preserve">¿HTML aparte o adentro del producto?</w:t>
      </w:r>
    </w:p>
    <w:p>
      <w:pPr>
        <w:spacing w:after="140" w:line="300"/>
      </w:pPr>
      <w:r>
        <w:t xml:space="preserve">La pregunta era si hacer una página HTML separada para mostrar el grafo y después volver a la demo. </w:t>
      </w:r>
      <w:r>
        <w:rPr>
          <w:b/>
          <w:bCs/>
        </w:rPr>
        <w:t xml:space="preserve">La recomendación es no separarlo: construilo como una pantalla más del producto.</w:t>
      </w:r>
    </w:p>
    <w:p>
      <w:pPr>
        <w:spacing w:after="140" w:line="300"/>
      </w:pPr>
      <w:r>
        <w:t xml:space="preserve">El motivo es estratégico. Nuestra mayor ventaja frente a los demás es que esto </w:t>
      </w:r>
      <w:r>
        <w:rPr>
          <w:b/>
          <w:bCs/>
        </w:rPr>
        <w:t xml:space="preserve">es un producto, no una presentación</w:t>
      </w:r>
      <w:r>
        <w:t xml:space="preserve">. Una jurada de Anthropic elogió al ganador del hackathon de GitLab diciendo exactamente eso: “esto se siente como un producto, no como un proyecto de hackathon”. Si salimos del producto para mostrar una página aparte, estamos diciendo lo contrario: que la parte linda es una slide.</w:t>
      </w:r>
    </w:p>
    <w:p>
      <w:pPr>
        <w:spacing w:after="140" w:line="300"/>
      </w:pPr>
      <w:r>
        <w:t xml:space="preserve">La forma correcta es una pantalla nueva adentro de PolPilot, que se puede llamar </w:t>
      </w:r>
      <w:r>
        <w:rPr>
          <w:b/>
          <w:bCs/>
        </w:rPr>
        <w:t xml:space="preserve">“Cómo lo supe”</w:t>
      </w:r>
      <w:r>
        <w:t xml:space="preserve">, y que se abre desde cualquier hallazgo. Ahí vive el grafo con el camino encendido, la procedencia y el contrafáctico. No salís del producto: entrás a su sala de máquinas. Y encima queda como feature real después de la hackathon, no como material desechable.</w:t>
      </w:r>
    </w:p>
    <w:p>
      <w:pPr>
        <w:pStyle w:val="Heading2"/>
        <w:spacing w:after="120" w:before="260"/>
      </w:pPr>
      <w:r>
        <w:t xml:space="preserve">Qué hay que pulir del grafo para proyectarlo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Tiene que leerse desde el fondo de la sala, en un proyector.</w:t>
      </w:r>
      <w:r>
        <w:t xml:space="preserve"> Hoy está pensado para trabajar de cerca. Subir tamaños de texto, contraste y grosor de línea. Probarlo en una pantalla grande antes.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El camino tiene que animarse, no aparecer.</w:t>
      </w:r>
      <w:r>
        <w:t xml:space="preserve"> El movimiento es lo que hace entender que hay un recorrido.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Menos nodos en pantalla durante el demo.</w:t>
      </w:r>
      <w:r>
        <w:t xml:space="preserve"> Para la explicación conviene una vista reducida al camino relevante, no el mapa completo.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6. Los cuatro momentos del demo</w:t>
      </w:r>
    </w:p>
    <w:p>
      <w:pPr>
        <w:pStyle w:val="Heading2"/>
        <w:spacing w:after="120" w:before="260"/>
      </w:pPr>
      <w:r>
        <w:t xml:space="preserve">Momento 1 — El camino encendido</w:t>
      </w:r>
    </w:p>
    <w:p>
      <w:pPr>
        <w:spacing w:after="140" w:line="300"/>
      </w:pPr>
      <w:r>
        <w:t xml:space="preserve">El cruce animado sobre el mapa. Se prende la nota de Kevin, se prende la de Nahuel, los dos caminos viajan por el grafo y convergen en la diferencia del pasillo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El caso, tal como se ve en pantalla</w:t>
            </w:r>
          </w:p>
          <w:p>
            <w:pPr>
              <w:spacing w:after="80" w:line="290"/>
            </w:pPr>
            <w:r>
              <w:t xml:space="preserve">El sistema dice: faltan 6,5 unidades de leche. $53.646.</w:t>
            </w:r>
          </w:p>
          <w:p>
            <w:pPr>
              <w:spacing w:after="80" w:line="290"/>
            </w:pPr>
            <w:r>
              <w:t xml:space="preserve">Y abajo dice: no faltan.</w:t>
            </w:r>
          </w:p>
          <w:p>
            <w:pPr>
              <w:spacing w:after="80" w:line="290"/>
            </w:pPr>
            <w:r>
              <w:t xml:space="preserve">Kevin fue a buscar leche al pasillo 4 y estaba en otro rack. Nahuel corrió las cajas ese mismo lunes para hacer lugar. Los dos lo dijeron el mismo día, por canales distintos, y nadie los juntó.</w:t>
            </w:r>
          </w:p>
          <w:p>
            <w:pPr>
              <w:spacing w:after="80" w:line="290"/>
            </w:pPr>
            <w:r>
              <w:t xml:space="preserve">El ERP dice “faltan 6,5”. Nosotros decimos “no faltan, Nahuel las corrió el lunes”.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Quince segundos y el jurado entendió el producto entero. </w:t>
      </w:r>
      <w:r>
        <w:rPr>
          <w:b/>
          <w:bCs/>
        </w:rPr>
        <w:t xml:space="preserve">Este es el aha.</w:t>
      </w:r>
    </w:p>
    <w:p>
      <w:pPr>
        <w:pStyle w:val="Heading2"/>
        <w:spacing w:after="120" w:before="260"/>
      </w:pPr>
      <w:r>
        <w:t xml:space="preserve">Momento 2 — La entrada en vivo</w:t>
      </w:r>
    </w:p>
    <w:p>
      <w:pPr>
        <w:spacing w:after="140" w:line="300"/>
      </w:pPr>
      <w:r>
        <w:t xml:space="preserve">El jurado agarra un teléfono y dice: </w:t>
      </w:r>
      <w:r>
        <w:rPr>
          <w:i/>
          <w:iCs/>
        </w:rPr>
        <w:t xml:space="preserve">“llegaron catorce cajas de yogur y dos están rotas”</w:t>
      </w:r>
      <w:r>
        <w:t xml:space="preserve">.</w:t>
      </w:r>
    </w:p>
    <w:p>
      <w:pPr>
        <w:spacing w:after="140" w:line="300"/>
      </w:pPr>
      <w:r>
        <w:t xml:space="preserve">En pantalla, esa frase se convierte en un registro estructurado con su fuente, aparece como un nodo nuevo en el mapa, y </w:t>
      </w:r>
      <w:r>
        <w:rPr>
          <w:b/>
          <w:bCs/>
        </w:rPr>
        <w:t xml:space="preserve">se conecta solo</w:t>
      </w:r>
      <w:r>
        <w:t xml:space="preserve"> con la orden de compra abierta de ese proveedor. Treinta segundos.</w:t>
      </w:r>
    </w:p>
    <w:p>
      <w:pPr>
        <w:spacing w:after="140" w:line="300"/>
      </w:pPr>
      <w:r>
        <w:t xml:space="preserve">Junta todo lo que el track premia —multimodal, grafo, procedencia— y encima es interactivo, que es lo que más pesa.</w:t>
      </w:r>
    </w:p>
    <w:p>
      <w:pPr>
        <w:pStyle w:val="Heading2"/>
        <w:spacing w:after="120" w:before="260"/>
      </w:pPr>
      <w:r>
        <w:t xml:space="preserve">Momento 3 — El conocimiento en riesgo</w:t>
      </w:r>
    </w:p>
    <w:p>
      <w:pPr>
        <w:spacing w:after="140" w:line="300"/>
      </w:pPr>
      <w:r>
        <w:t xml:space="preserve">Los nodos del grafo coloreados por quién sabe cada cosa. Después apagamos a Ramón y </w:t>
      </w:r>
      <w:r>
        <w:rPr>
          <w:b/>
          <w:bCs/>
        </w:rPr>
        <w:t xml:space="preserve">se ve cuánto del mapa se apaga con él</w:t>
      </w:r>
      <w:r>
        <w:t xml:space="preserve">.</w:t>
      </w:r>
    </w:p>
    <w:p>
      <w:pPr>
        <w:pBdr>
          <w:left w:val="single" w:color="000000" w:sz="12" w:space="12"/>
        </w:pBdr>
        <w:spacing w:after="140" w:before="140" w:line="300"/>
        <w:ind w:left="400"/>
      </w:pPr>
      <w:r>
        <w:rPr>
          <w:i/>
          <w:iCs/>
        </w:rPr>
        <w:t xml:space="preserve">“Si Ramón se toma vacaciones, la empresa pierde siete reglas que sólo él sabe. Tres de ellas se aplicaron catorce veces el mes pasado.”</w:t>
      </w:r>
    </w:p>
    <w:p>
      <w:pPr>
        <w:spacing w:after="140" w:line="300"/>
      </w:pPr>
      <w:r>
        <w:t xml:space="preserve">Es el ángulo con el que ganó el hackathon de GitLab, pero visual y aplicado a una PyME argentina. </w:t>
      </w:r>
      <w:r>
        <w:rPr>
          <w:b/>
          <w:bCs/>
        </w:rPr>
        <w:t xml:space="preserve">Es el momento del que se van a acordar.</w:t>
      </w:r>
    </w:p>
    <w:p>
      <w:pPr>
        <w:pStyle w:val="Heading2"/>
        <w:spacing w:after="120" w:before="260"/>
      </w:pPr>
      <w:r>
        <w:t xml:space="preserve">Momento 4 — Los evals</w:t>
      </w:r>
    </w:p>
    <w:p>
      <w:pPr>
        <w:spacing w:after="140" w:line="300"/>
      </w:pPr>
      <w:r>
        <w:t xml:space="preserve">Un panel con la precisión del motor sobre casos conocidos: cuántos cruces detectó bien, cuántos falsos positivos, contra qué conjunto. Casi ningún equipo de hackathon mide nada, y la implementación técnica pesa un cuarto de la nota.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Regla de construcción</w:t>
            </w:r>
          </w:p>
          <w:p>
            <w:pPr>
              <w:spacing w:after="80" w:line="290"/>
            </w:pPr>
            <w:r>
              <w:t xml:space="preserve">No apilar los cuatro si el tiempo aprieta. Con el 1 y el 2 alcanza para ganar. El 3 es el cierre si sale bien. El 4 es el respaldo técnico.</w:t>
            </w:r>
          </w:p>
          <w:p>
            <w:pPr>
              <w:spacing w:after="80" w:line="290"/>
            </w:pPr>
            <w:r>
              <w:t xml:space="preserve">Apilar features a medio terminar se lee como inconcluso y baja el puntaje de implementación, que pesa 25%.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7. Ideas disruptivas adicionales</w:t>
      </w:r>
    </w:p>
    <w:p>
      <w:pPr>
        <w:spacing w:after="140" w:line="300"/>
      </w:pPr>
      <w:r>
        <w:t xml:space="preserve">Todas son construibles, ninguna es humo, y las cinco primeras se apoyan en cosas que ya existen en el código. Están ordenadas por impacto en la sala.</w:t>
      </w:r>
    </w:p>
    <w:p>
      <w:pPr>
        <w:pStyle w:val="Heading2"/>
        <w:spacing w:after="120" w:before="260"/>
      </w:pPr>
      <w:r>
        <w:t xml:space="preserve">7.1 El jurado rompe el sistema (contrafáctico interactivo)</w:t>
      </w:r>
    </w:p>
    <w:p>
      <w:pPr>
        <w:spacing w:after="140" w:line="300"/>
      </w:pPr>
      <w:r>
        <w:t xml:space="preserve">En vez de que nosotros saquemos la nota de Kevin, </w:t>
      </w:r>
      <w:r>
        <w:rPr>
          <w:b/>
          <w:bCs/>
        </w:rPr>
        <w:t xml:space="preserve">que la saque el jurado</w:t>
      </w:r>
      <w:r>
        <w:t xml:space="preserve">. Un botón al lado de cada evidencia que dice “quitar este dato”. El camino se apaga en vivo, el número se pone rojo y vuelve a decir “faltante, $53.646”.</w:t>
      </w:r>
    </w:p>
    <w:p>
      <w:pPr>
        <w:spacing w:after="140" w:line="300"/>
      </w:pPr>
      <w:r>
        <w:t xml:space="preserve">Es memorable por una razón simple: </w:t>
      </w:r>
      <w:r>
        <w:rPr>
          <w:b/>
          <w:bCs/>
        </w:rPr>
        <w:t xml:space="preserve">un chatbot no se rompe cuando le sacás un dato.</w:t>
      </w:r>
      <w:r>
        <w:t xml:space="preserve"> Prueba causalidad en cinco segundos y deja al jurado con la sensación de haber tocado el motor.</w:t>
      </w:r>
    </w:p>
    <w:p>
      <w:pPr>
        <w:pStyle w:val="Heading2"/>
        <w:spacing w:after="120" w:before="260"/>
      </w:pPr>
      <w:r>
        <w:t xml:space="preserve">7.2 La entrada adversarial: el sistema se niega</w:t>
      </w:r>
    </w:p>
    <w:p>
      <w:pPr>
        <w:spacing w:after="140" w:line="300"/>
      </w:pPr>
      <w:r>
        <w:t xml:space="preserve">Invitar al jurado a intentar que el sistema afirme algo falso. “Decile que hay quinientas unidades de tal producto” o “preguntale cuánto vamos a vender en marzo”.</w:t>
      </w:r>
    </w:p>
    <w:p>
      <w:pPr>
        <w:spacing w:after="140" w:line="300"/>
      </w:pPr>
      <w:r>
        <w:t xml:space="preserve">El sistema contesta que no puede verificar eso, o que no se hace cargo de pronósticos. </w:t>
      </w:r>
      <w:r>
        <w:rPr>
          <w:b/>
          <w:bCs/>
        </w:rPr>
        <w:t xml:space="preserve">En una sala llena de sistemas que responden todo con confianza, ser el que se niega es el diferencial más raro que hay.</w:t>
      </w:r>
      <w:r>
        <w:t xml:space="preserve"> Y es honesto: ya está construido así.</w:t>
      </w:r>
    </w:p>
    <w:p>
      <w:pPr>
        <w:pStyle w:val="Heading2"/>
        <w:spacing w:after="120" w:before="260"/>
      </w:pPr>
      <w:r>
        <w:t xml:space="preserve">7.3 El “¿por qué?” recursivo</w:t>
      </w:r>
    </w:p>
    <w:p>
      <w:pPr>
        <w:spacing w:after="140" w:line="300"/>
      </w:pPr>
      <w:r>
        <w:t xml:space="preserve">Ya existe el “¿cómo se calculó?”. Hacerlo </w:t>
      </w:r>
      <w:r>
        <w:rPr>
          <w:b/>
          <w:bCs/>
        </w:rPr>
        <w:t xml:space="preserve">recursivo hasta la fila cruda</w:t>
      </w:r>
      <w:r>
        <w:t xml:space="preserve">: cada respuesta se puede volver a preguntar, y cada nivel muestra de dónde salió, hasta llegar al dato original con su fecha y su autor.</w:t>
      </w:r>
    </w:p>
    <w:p>
      <w:pPr>
        <w:spacing w:after="140" w:line="300"/>
      </w:pPr>
      <w:r>
        <w:t xml:space="preserve">Bajar cuatro niveles en vivo delante del jurado, hasta ver la nota original de una persona con nombre, es la demostración de trazabilidad más contundente que se puede hacer. Y responde de antemano la pregunta “¿cómo sé que no lo inventó?”.</w:t>
      </w:r>
    </w:p>
    <w:p>
      <w:pPr>
        <w:pStyle w:val="Heading2"/>
        <w:spacing w:after="120" w:before="260"/>
      </w:pPr>
      <w:r>
        <w:t xml:space="preserve">7.4 Determinismo demostrado</w:t>
      </w:r>
    </w:p>
    <w:p>
      <w:pPr>
        <w:spacing w:after="140" w:line="300"/>
      </w:pPr>
      <w:r>
        <w:t xml:space="preserve">Correr la misma consulta dos veces y mostrar que el resultado es idéntico, carácter por carácter. Después mostrar qué parte sí varía —la redacción del asistente— y qué parte nunca varía: los números.</w:t>
      </w:r>
    </w:p>
    <w:p>
      <w:pPr>
        <w:spacing w:after="140" w:line="300"/>
      </w:pPr>
      <w:r>
        <w:t xml:space="preserve">Es barato de construir y es la prueba más directa de la frase que vamos a decir: </w:t>
      </w:r>
      <w:r>
        <w:rPr>
          <w:b/>
          <w:bCs/>
        </w:rPr>
        <w:t xml:space="preserve">qué es determinístico y qué usa el modelo</w:t>
      </w:r>
      <w:r>
        <w:t xml:space="preserve">. Los jurados técnicos castigan el humo y premian esta clase de honestidad.</w:t>
      </w:r>
    </w:p>
    <w:p>
      <w:pPr>
        <w:pStyle w:val="Heading2"/>
        <w:spacing w:after="120" w:before="260"/>
      </w:pPr>
      <w:r>
        <w:t xml:space="preserve">7.5 La línea de tiempo del conocimiento</w:t>
      </w:r>
    </w:p>
    <w:p>
      <w:pPr>
        <w:spacing w:after="140" w:line="300"/>
      </w:pPr>
      <w:r>
        <w:t xml:space="preserve">Cómo creció lo que el sistema sabe de la empresa: las veintidós reglas apareciendo en el tiempo, con quién las enseñó y cuántas veces se aplicó cada una desde entonces.</w:t>
      </w:r>
    </w:p>
    <w:p>
      <w:pPr>
        <w:spacing w:after="140" w:line="300"/>
      </w:pPr>
      <w:r>
        <w:t xml:space="preserve">El Grand Prize de Anthropic en GitLab fue para un proyecto que </w:t>
      </w:r>
      <w:r>
        <w:rPr>
          <w:b/>
          <w:bCs/>
        </w:rPr>
        <w:t xml:space="preserve">mostraba cómo un sistema cambia en el tiempo</w:t>
      </w:r>
      <w:r>
        <w:t xml:space="preserve">. Esta es la versión de eso aplicada al conocimiento de una empresa, y es la contracara positiva del conocimiento en riesgo: no sólo qué se pierde, sino cuánto se ganó.</w:t>
      </w:r>
    </w:p>
    <w:p>
      <w:pPr>
        <w:pStyle w:val="Heading2"/>
        <w:spacing w:after="120" w:before="260"/>
      </w:pPr>
      <w:r>
        <w:t xml:space="preserve">7.6 El diff de la semana</w:t>
      </w:r>
    </w:p>
    <w:p>
      <w:pPr>
        <w:spacing w:after="140" w:line="300"/>
      </w:pPr>
      <w:r>
        <w:t xml:space="preserve">“Esto es lo que cambió en cómo trabaja tu empresa esta semana”: dos reglas nuevas aprendidas, una regla que se dejó de cumplir, un proveedor que empeoró. No es un informe de datos: es un informe de </w:t>
      </w:r>
      <w:r>
        <w:rPr>
          <w:b/>
          <w:bCs/>
        </w:rPr>
        <w:t xml:space="preserve">comportamiento</w:t>
      </w:r>
      <w:r>
        <w:t xml:space="preserve">.</w:t>
      </w:r>
    </w:p>
    <w:p>
      <w:pPr>
        <w:pStyle w:val="Heading2"/>
        <w:spacing w:after="120" w:before="260"/>
      </w:pPr>
      <w:r>
        <w:t xml:space="preserve">7.7 La contradicción entre canales</w:t>
      </w:r>
    </w:p>
    <w:p>
      <w:pPr>
        <w:spacing w:after="140" w:line="300"/>
      </w:pPr>
      <w:r>
        <w:t xml:space="preserve">Cuando cuatro personas describen la misma entrega por cuatro canales distintos y no coinciden, el sistema </w:t>
      </w:r>
      <w:r>
        <w:rPr>
          <w:b/>
          <w:bCs/>
        </w:rPr>
        <w:t xml:space="preserve">marca la contradicción en vez de elegir una versión</w:t>
      </w:r>
      <w:r>
        <w:t xml:space="preserve">. El caso ya está en los datos: un proveedor entregó la mitad de una orden y hay cuatro relatos parciales, ninguno completo.</w:t>
      </w:r>
    </w:p>
    <w:p>
      <w:pPr>
        <w:spacing w:after="140" w:line="300"/>
      </w:pPr>
      <w:r>
        <w:t xml:space="preserve">La frase que lo cuenta: </w:t>
      </w:r>
      <w:r>
        <w:rPr>
          <w:i/>
          <w:iCs/>
        </w:rPr>
        <w:t xml:space="preserve">“es un reclamo armado entre cuatro personas que no saben que lo están armando”</w:t>
      </w:r>
      <w:r>
        <w:t xml:space="preserve">.</w:t>
      </w:r>
    </w:p>
    <w:p>
      <w:pPr>
        <w:pStyle w:val="Heading2"/>
        <w:spacing w:after="120" w:before="260"/>
      </w:pPr>
      <w:r>
        <w:t xml:space="preserve">7.8 El costo de no saber</w:t>
      </w:r>
    </w:p>
    <w:p>
      <w:pPr>
        <w:spacing w:after="140" w:line="300"/>
      </w:pPr>
      <w:r>
        <w:t xml:space="preserve">Poner número a lo que los cruces encontraron y que ninguna fuente sola mostraba. </w:t>
      </w:r>
      <w:r>
        <w:rPr>
          <w:b/>
          <w:bCs/>
        </w:rPr>
        <w:t xml:space="preserve">Con una advertencia estricta</w:t>
      </w:r>
      <w:r>
        <w:t xml:space="preserve">: hay que distinguir plata que se ahorra de plata que simplemente está a la vista, y nunca sumar dos indicadores que comparten clientes. Ya nos pasó dos veces tener un monto inflado por sumar filas en vez de entidades.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8. Sobre cruzar con la economía</w:t>
      </w:r>
    </w:p>
    <w:p>
      <w:pPr>
        <w:spacing w:after="140" w:line="300"/>
      </w:pPr>
      <w:r>
        <w:t xml:space="preserve">La idea vuelve siempre y conviene cerrarla con un criterio.</w:t>
      </w:r>
    </w:p>
    <w:p>
      <w:pPr>
        <w:spacing w:after="140" w:line="300"/>
      </w:pPr>
      <w:r>
        <w:t xml:space="preserve">Cruzar datos macro con la operación </w:t>
      </w:r>
      <w:r>
        <w:rPr>
          <w:b/>
          <w:bCs/>
        </w:rPr>
        <w:t xml:space="preserve">no se puede defender en la sala</w:t>
      </w:r>
      <w:r>
        <w:t xml:space="preserve">. Es lo primero que un jurado aprieta —“¿con qué serie? ¿con qué modelo? ¿cómo lo validaron?”— y no tenemos con qué contestar. Además no está construido.</w:t>
      </w:r>
    </w:p>
    <w:p>
      <w:pPr>
        <w:spacing w:after="140" w:line="300"/>
      </w:pPr>
      <w:r>
        <w:t xml:space="preserve">Pero hay una versión que sí funciona, y es la de la </w:t>
      </w:r>
      <w:r>
        <w:rPr>
          <w:b/>
          <w:bCs/>
        </w:rPr>
        <w:t xml:space="preserve">cadena de consecuencias</w:t>
      </w:r>
      <w:r>
        <w:t xml:space="preserve">:</w:t>
      </w:r>
    </w:p>
    <w:p>
      <w:pPr>
        <w:pBdr>
          <w:left w:val="single" w:color="000000" w:sz="12" w:space="12"/>
        </w:pBdr>
        <w:spacing w:after="140" w:before="140" w:line="300"/>
        <w:ind w:left="400"/>
      </w:pPr>
      <w:r>
        <w:rPr>
          <w:i/>
          <w:iCs/>
        </w:rPr>
        <w:t xml:space="preserve">El proveedor tarda tres meses en traerlo. El stock alcanza para dos. Y hay una regla de la casa que dice que ese producto no puede quebrar porque trae gente al local. Entonces hoy hay que decidir algo, y nadie lo está mirando junto.</w:t>
      </w:r>
    </w:p>
    <w:p>
      <w:pPr>
        <w:spacing w:after="140" w:line="300"/>
      </w:pPr>
      <w:r>
        <w:t xml:space="preserve">Eso no es una predicción: es una deducción de tres datos que ya existen y que nadie cruza. Es la misma forma que todo lo demás que hacemos, y se puede verificar en el momento.</w:t>
      </w:r>
    </w:p>
    <w:p>
      <w:pPr>
        <w:spacing w:after="140" w:line="300"/>
      </w:pPr>
      <w:r>
        <w:t xml:space="preserve">Regla general para todo el pitch: </w:t>
      </w:r>
      <w:r>
        <w:rPr>
          <w:b/>
          <w:bCs/>
        </w:rPr>
        <w:t xml:space="preserve">todo lo que el jurado no pueda verificar en la sala, mejor no prometerlo.</w:t>
      </w:r>
    </w:p>
    <w:p>
      <w:r>
        <w:br w:type="page"/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9. Las once ideas originales, priorizadas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2200"/>
        <w:gridCol w:w="2660"/>
      </w:tblGrid>
      <w:tr>
        <w:trPr>
          <w:tblHeader/>
        </w:trPr>
        <w:tc>
          <w:tcPr>
            <w:tcW w:type="dxa" w:w="6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22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66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cruce como demo central (pasillo 4)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Construido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VA — es el aha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conocimiento en riesgo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Por construir, datos ya existen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VA — es el golpe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contrafáctico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Por construir, chico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VA — que lo haga el jurado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Los evals visibles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Por construir, media tarde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VA — vale 25% del rubric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La contradicción entre canales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Cae sin costo si falta tiempo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Cadena de consecuencias del lead time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Forecast ya existe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Sólo como respuesta a preguntas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Cascada de hipótesis de conciliación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Construido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Es el motor de abajo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resultado vuelve al que aportó el dato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Construido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línea del pitch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Modelos probabilísticos de predicción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No existe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NO VA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Cruzar con datos macro de la economía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No existe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NO VA — ver sección 8</w:t>
            </w:r>
          </w:p>
        </w:tc>
      </w:tr>
      <w:t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Integraciones y conectores como diferencial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Construido</w:t>
            </w:r>
          </w:p>
        </w:tc>
        <w:tc>
          <w:tcPr>
            <w:tcW w:type="dxa" w:w="2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NO VA como diferencial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Aclaración interna: </w:t>
      </w:r>
      <w:r>
        <w:rPr>
          <w:b/>
          <w:bCs/>
        </w:rPr>
        <w:t xml:space="preserve">los modelos probabilísticos de PapaSud no existen.</w:t>
      </w:r>
      <w:r>
        <w:t xml:space="preserve"> Se barrió el backend entero buscando forecast, pronóstico, predicción, regresión y proyección. Lo único que hay es un forecast determinista de demanda, que ya está en el repositorio actual. Es la segunda vez que aparece este recuerdo: conviene fijarlo para que no vuelva a un deck.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10. Plan de construcción</w:t>
      </w:r>
    </w:p>
    <w:p>
      <w:pPr>
        <w:pStyle w:val="Heading2"/>
        <w:spacing w:after="120" w:before="260"/>
      </w:pPr>
      <w:r>
        <w:t xml:space="preserve">Prioridad crítica — sin esto no hay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276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Animación del camino sobre el grafo, en la pantalla “Cómo lo supe”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Entrada en vivo: voz → registro estructurado → nodo → conexión automática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Una jornada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Ajustes de legibilidad del grafo para proyector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Dos horas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Prioridad alta — es lo que nos separa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276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Conocimiento en riesgo: reglas por autor, apagar una persona sobre el grafo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Contrafáctico interactivo: que el jurado quite un dato y se recalcule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Panel de evals sobre casos conocidos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Prioridad media — si sobra 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276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“¿Por qué?” recursivo hasta la fila cruda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Determinismo demostrado: misma consulta dos veces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Dos horas</w:t>
            </w:r>
          </w:p>
        </w:tc>
      </w:tr>
      <w:tr>
        <w:tc>
          <w:tcPr>
            <w:tcW w:type="dxa" w:w="6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Línea de tiempo del conocimiento</w:t>
            </w:r>
          </w:p>
        </w:tc>
        <w:tc>
          <w:tcPr>
            <w:tcW w:type="dxa" w:w="2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Media jornada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Arreglos previos, baratos y obligatorios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El bug de “Tu trabajo” repitiendo el mismo archivo cuatro veces.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Unificar las tres secciones de prioridades en una sola.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Consistencia de formato de plata</w:t>
      </w:r>
      <w:r>
        <w:t xml:space="preserve">: hay tres formatos conviviendo en la misma pantalla.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Medir el primer load</w:t>
      </w:r>
      <w:r>
        <w:t xml:space="preserve"> en una red mala, que es lo que va a haber en el lugar.</w:t>
      </w:r>
    </w:p>
    <w:p>
      <w:pPr>
        <w:pStyle w:val="Heading2"/>
        <w:spacing w:after="120" w:before="260"/>
      </w:pPr>
      <w:r>
        <w:t xml:space="preserve">Lo que no se toca</w:t>
      </w:r>
    </w:p>
    <w:p>
      <w:pPr>
        <w:spacing w:after="140" w:line="300"/>
      </w:pPr>
      <w:r>
        <w:t xml:space="preserve">El azul reservado para el asistente y no para los botones primarios. Hace que el ojo distinga de un vistazo lo que propuso el sistema de lo que decidís vos. Cambiarlo para parecerse a un mockup generado sería perder esa lectura.</w:t>
      </w:r>
    </w:p>
    <w:p>
      <w:r>
        <w:br w:type="page"/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11. Guion del pitch — cuatro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La regla de oro de la apertura</w:t>
            </w:r>
          </w:p>
          <w:p>
            <w:pPr>
              <w:spacing w:after="80" w:line="290"/>
            </w:pPr>
            <w:r>
              <w:t xml:space="preserve">Nadie en esa sala sintió nunca una diferencia de stock en una distribuidora de alimentos. Si abrimos hablando de remitos, lotes y conciliación, es un buen caso que no les toca y los perdemos en el primer minuto.</w:t>
            </w:r>
          </w:p>
          <w:p>
            <w:pPr>
              <w:spacing w:after="80" w:line="290"/>
            </w:pPr>
            <w:r>
              <w:t xml:space="preserve">El nicho no cambia. Lo que tiene que ser universal es el sentimiento.</w:t>
            </w:r>
          </w:p>
          <w:p>
            <w:pPr>
              <w:spacing w:after="80" w:line="290"/>
            </w:pPr>
            <w:r>
              <w:t xml:space="preserve">Nada de “remito”, “lote”, “conciliación” ni “ERP” en los primeros noventa segundos.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Tiempo</w:t>
            </w:r>
          </w:p>
        </w:tc>
        <w:tc>
          <w:tcPr>
            <w:tcW w:type="dxa" w:w="7860"/>
            <w:shd w:fill="E8E8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0:00 – 0:20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problema universal. “En toda empresa hay información que existe y no llega. Alguien la sabe, alguien la dijo, y la decisión igual se toma sin ella. Nosotros la juntamos. Se lo mostramos en una distribuidora porque ahí se ve la plata.”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0:20 – 0:40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La distinción que les enseñamos: alerta versus cruce.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0:40 – 1:40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Demo: el camino encendido y el pasillo 4. El aha.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1:40 – 2:20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La entrada en vivo. El jurado habla, el sistema estructura y conecta.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2:20 – 2:50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contrafáctico: que el jurado quite el dato y se rompa. Acá va la frase de qué es determinístico y qué usa el modelo.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2:50 – 3:30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El conocimiento en riesgo. El golpe.</w:t>
            </w:r>
          </w:p>
        </w:tc>
      </w:tr>
      <w:tr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3:30 – 4:00</w:t>
            </w:r>
          </w:p>
        </w:tc>
        <w:tc>
          <w:tcPr>
            <w:tcW w:type="dxa" w:w="7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sz w:val="19"/>
                <w:szCs w:val="19"/>
              </w:rPr>
              <w:t xml:space="preserve">Cierre: por qué esto no es un chatbot y por qué escala.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Nunca empezar por el equipo, los premios o la arquitectura.</w:t>
      </w:r>
    </w:p>
    <w:p>
      <w:pPr>
        <w:pStyle w:val="Heading2"/>
        <w:spacing w:after="120" w:before="260"/>
      </w:pPr>
      <w:r>
        <w:t xml:space="preserve">La distinción que hay que decir temprano</w:t>
      </w:r>
    </w:p>
    <w:p>
      <w:pPr>
        <w:pBdr>
          <w:left w:val="single" w:color="000000" w:sz="12" w:space="12"/>
        </w:pBdr>
        <w:spacing w:after="140" w:before="140" w:line="300"/>
        <w:ind w:left="400"/>
      </w:pPr>
      <w:r>
        <w:rPr>
          <w:i/>
          <w:iCs/>
        </w:rPr>
        <w:t xml:space="preserve">Una alerta mira UNA fuente y avisa un umbral. Cualquier ERP con un chat encima lo hace, y por eso no prueba nada. Un cruce junta fuentes que NO se hablan entre sí y encadena una consecuencia que nadie tenía a la vista.</w:t>
      </w:r>
    </w:p>
    <w:p>
      <w:pPr>
        <w:spacing w:after="140" w:line="300"/>
      </w:pPr>
      <w:r>
        <w:t xml:space="preserve">Decirla tal cual, temprano. A partir de ahí el jurado tiene un criterio nuevo para juzgar </w:t>
      </w:r>
      <w:r>
        <w:rPr>
          <w:b/>
          <w:bCs/>
        </w:rPr>
        <w:t xml:space="preserve">a todos los demás equipos</w:t>
      </w:r>
      <w:r>
        <w:t xml:space="preserve"> — y todos los demás van a estar mostrando alertas.</w:t>
      </w:r>
    </w:p>
    <w:p>
      <w:pPr>
        <w:pStyle w:val="Heading2"/>
        <w:spacing w:after="120" w:before="260"/>
      </w:pPr>
      <w:r>
        <w:t xml:space="preserve">Las cuatro frases que nos separan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Todos muestran una salida. Nosotros mostramos el camino.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Todos muestran que funciona. Nosotros mostramos qué pasa si sacás una pieza.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Todos hablan con confianza. Nosotros declaramos cuándo no sabemos.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Todos usan datos de ejemplo. Nosotros usamos una empresa entera con catorce personas que se contradicen entre sí.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12. Preguntas del jurado y respuestas</w:t>
      </w:r>
    </w:p>
    <w:p>
      <w:pPr>
        <w:pStyle w:val="Heading3"/>
        <w:spacing w:after="100" w:before="200"/>
      </w:pPr>
      <w:r>
        <w:t xml:space="preserve">“¿Esto no lo hace un ERP?”</w:t>
      </w:r>
    </w:p>
    <w:p>
      <w:pPr>
        <w:spacing w:after="140" w:line="300"/>
      </w:pPr>
      <w:r>
        <w:t xml:space="preserve">Un ERP registra lo que pasó. Nosotros juntamos lo que pasó con lo que la gente dijo por fuera del sistema, y de ahí sale algo que ninguno de los dos tenía. Y no lo reemplazamos: nos montamos encima, por eso la adopción es barata.</w:t>
      </w:r>
    </w:p>
    <w:p>
      <w:pPr>
        <w:pStyle w:val="Heading3"/>
        <w:spacing w:after="100" w:before="200"/>
      </w:pPr>
      <w:r>
        <w:t xml:space="preserve">“¿Por qué no lo hace un modelo solo?”</w:t>
      </w:r>
    </w:p>
    <w:p>
      <w:pPr>
        <w:spacing w:after="140" w:line="300"/>
      </w:pPr>
      <w:r>
        <w:t xml:space="preserve">Porque el modelo no tiene los datos, no valida el número y no conoce las reglas de esa empresa. Validamos toda cantidad contra código, no contra el modelo. Si el modelo alucina un número, el código lo frena.</w:t>
      </w:r>
    </w:p>
    <w:p>
      <w:pPr>
        <w:pStyle w:val="Heading3"/>
        <w:spacing w:after="100" w:before="200"/>
      </w:pPr>
      <w:r>
        <w:t xml:space="preserve">“¿Qué tan preciso es?”</w:t>
      </w:r>
    </w:p>
    <w:p>
      <w:pPr>
        <w:spacing w:after="140" w:line="300"/>
      </w:pPr>
      <w:r>
        <w:t xml:space="preserve">Mostrar el panel de evals. Si no llegamos: “cada afirmación declara su fuente y su nivel de confianza, y el sistema dice cuándo no sabe”. </w:t>
      </w:r>
      <w:r>
        <w:rPr>
          <w:b/>
          <w:bCs/>
        </w:rPr>
        <w:t xml:space="preserve">Nunca inventar un porcentaje.</w:t>
      </w:r>
    </w:p>
    <w:p>
      <w:pPr>
        <w:pStyle w:val="Heading3"/>
        <w:spacing w:after="100" w:before="200"/>
      </w:pPr>
      <w:r>
        <w:t xml:space="preserve">“¿Funciona sin conexión?”</w:t>
      </w:r>
    </w:p>
    <w:p>
      <w:pPr>
        <w:spacing w:after="140" w:line="300"/>
      </w:pPr>
      <w:r>
        <w:t xml:space="preserve">“Está diseñado y es lo próximo que construimos.” No decir que sí.</w:t>
      </w:r>
    </w:p>
    <w:p>
      <w:pPr>
        <w:pStyle w:val="Heading3"/>
        <w:spacing w:after="100" w:before="200"/>
      </w:pPr>
      <w:r>
        <w:t xml:space="preserve">“¿Ya tienen clientes?”</w:t>
      </w:r>
    </w:p>
    <w:p>
      <w:pPr>
        <w:spacing w:after="140" w:line="300"/>
      </w:pPr>
      <w:r>
        <w:t xml:space="preserve">Producto funcionando, un piloto realizado no pago, cero clientes pagos hoy. Decirlo así. La honestidad acá suma más que la exageración, y si nos agarran inflando perdemos todo lo demás.</w:t>
      </w:r>
    </w:p>
    <w:p>
      <w:pPr>
        <w:pStyle w:val="Heading3"/>
        <w:spacing w:after="100" w:before="200"/>
      </w:pPr>
      <w:r>
        <w:t xml:space="preserve">“¿Es un proyecto de hackathon o un producto?”</w:t>
      </w:r>
    </w:p>
    <w:p>
      <w:pPr>
        <w:spacing w:after="140" w:line="300"/>
      </w:pPr>
      <w:r>
        <w:t xml:space="preserve">Es un producto. Y es una ventaja: lo que estamos mostrando funciona.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13. Si caemos en otro track</w:t>
      </w:r>
    </w:p>
    <w:p>
      <w:pPr>
        <w:pStyle w:val="Heading2"/>
        <w:spacing w:after="120" w:before="260"/>
      </w:pPr>
      <w:r>
        <w:t xml:space="preserve">Agro</w:t>
      </w:r>
    </w:p>
    <w:p>
      <w:pPr>
        <w:spacing w:after="140" w:line="300"/>
      </w:pPr>
      <w:r>
        <w:t xml:space="preserve">El mismo motor sobre un acopio o una chacra: la información que se pierde entre el que carga el camión, el que la recibe y el que factura. </w:t>
      </w:r>
      <w:r>
        <w:rPr>
          <w:b/>
          <w:bCs/>
        </w:rPr>
        <w:t xml:space="preserve">No pelear con satélites</w:t>
      </w:r>
      <w:r>
        <w:t xml:space="preserve">: los demás van a llevar visión, sensores y drones, todos mirando el cultivo. Nosotros miramos lo que pasa después de la cosecha, que es donde se traba la plata.</w:t>
      </w:r>
    </w:p>
    <w:p>
      <w:pPr>
        <w:spacing w:after="140" w:line="300"/>
      </w:pPr>
      <w:r>
        <w:t xml:space="preserve">Y tenemos un caso verificado con normativa: productores de papa semilla que no pueden facturar lo que ya entregaron a dos multinacionales porque les falta cerrar un trámite de la campaña anterior. Una dependencia entre trámites que nadie te muestra hasta que te choca.</w:t>
      </w:r>
    </w:p>
    <w:p>
      <w:pPr>
        <w:pStyle w:val="Heading2"/>
        <w:spacing w:after="120" w:before="260"/>
      </w:pPr>
      <w:r>
        <w:t xml:space="preserve">Web3</w:t>
      </w:r>
    </w:p>
    <w:p>
      <w:pPr>
        <w:spacing w:after="140" w:line="300"/>
      </w:pPr>
      <w:r>
        <w:t xml:space="preserve">No forzar PolPilot. Ahí va Polfin: score alternativo como oráculo de riesgo para financiar capital de trabajo agro.</w:t>
      </w:r>
    </w:p>
    <w:p>
      <w:pPr>
        <w:pStyle w:val="Heading1"/>
        <w:pBdr>
          <w:bottom w:val="single" w:color="000000" w:sz="8" w:space="6"/>
        </w:pBdr>
        <w:spacing w:after="180" w:before="380"/>
      </w:pPr>
      <w:r>
        <w:t xml:space="preserve">14. Checklist antes de subir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Confirmar por escrito qué se puede llevar construido.</w:t>
      </w:r>
      <w:r>
        <w:t xml:space="preserve"> Hay freeze de GitHub y regla sobre código previo. Si un jurado lo interpreta distinto en la final, perdemos todo.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La prueba de los tres minutos</w:t>
      </w:r>
      <w:r>
        <w:t xml:space="preserve">, con alguien de afuera del proyecto.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El demo escrito y cronometrado antes de terminar de construir.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Probar el grafo en una pantalla grande.</w:t>
      </w:r>
      <w:r>
        <w:t xml:space="preserve"> Lo que se lee en un monitor no se lee en un proyector.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Video grabado del demo</w:t>
      </w:r>
      <w:r>
        <w:t xml:space="preserve"> como plan B si se cae internet.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Preparar al capitán para la pregunta técnica de selección de track.</w:t>
      </w:r>
      <w:r>
        <w:t xml:space="preserve"> Responde una sola vez, sin corrección, y decide en qué track competimos.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Sacar toda mención de funcionamiento sin conexión</w:t>
      </w:r>
      <w:r>
        <w:t xml:space="preserve"> del pitch, de las slides y de cualquier pantalla.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Ningún número sin verificar. Ninguno.</w:t>
      </w:r>
    </w:p>
    <w:p>
      <w:pPr>
        <w:spacing w:after="120"/>
      </w:pPr>
    </w:p>
    <w:p>
      <w:pPr>
        <w:spacing w:before="300"/>
        <w:jc w:val="center"/>
      </w:pPr>
      <w:r>
        <w:rPr>
          <w:sz w:val="18"/>
          <w:szCs w:val="18"/>
        </w:rPr>
        <w:t xml:space="preserve">PolPilot · Rosario, Argentina · Documento interno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2026-09-10T01:37:30.456Z</dcterms:created>
  <dcterms:modified xsi:type="dcterms:W3CDTF">2026-09-10T01:37:30.467Z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