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rFonts w:ascii="Arial" w:hAnsi="Arial" w:eastAsia="DejaVu Sans Condensed"/>
          <w:color w:val="00000A"/>
          <w:sz w:val="37"/>
          <w:szCs w:val="37"/>
          <w:lang w:val="en-GB"/>
        </w:rPr>
      </w:pPr>
      <w:r>
        <w:rPr>
          <w:rFonts w:eastAsia="DejaVu Sans Condensed" w:ascii="Arial" w:hAnsi="Arial"/>
          <w:color w:val="00000A"/>
          <w:sz w:val="37"/>
          <w:szCs w:val="37"/>
          <w:lang w:val="en-GB"/>
        </w:rPr>
        <w:t>Information Visualization</w:t>
      </w:r>
    </w:p>
    <w:p>
      <w:pPr>
        <w:pStyle w:val="Heading1"/>
        <w:spacing w:before="0" w:after="200"/>
        <w:jc w:val="center"/>
        <w:rPr>
          <w:rFonts w:ascii="Arial" w:hAnsi="Arial" w:eastAsia="DejaVu Sans Condensed"/>
          <w:color w:val="00000A"/>
          <w:sz w:val="24"/>
          <w:lang w:val="en-GB"/>
        </w:rPr>
      </w:pPr>
      <w:r>
        <w:rPr>
          <w:rFonts w:eastAsia="DejaVu Sans Condensed" w:ascii="Arial" w:hAnsi="Arial"/>
          <w:color w:val="00000A"/>
          <w:sz w:val="24"/>
          <w:lang w:val="en-GB"/>
        </w:rPr>
        <w:t>CHECKPOINT I: Visualization Proposal</w:t>
      </w:r>
    </w:p>
    <w:p>
      <w:pPr>
        <w:pStyle w:val="Normal"/>
        <w:spacing w:before="0" w:after="0"/>
        <w:jc w:val="center"/>
        <w:rPr>
          <w:rFonts w:ascii="Calibri" w:hAnsi="Calibri" w:eastAsia="DejaVu Sans Condensed"/>
          <w:highlight w:val="yellow"/>
          <w:lang w:val="en-GB"/>
        </w:rPr>
      </w:pPr>
      <w:r>
        <w:rPr>
          <w:rFonts w:eastAsia="DejaVu Sans Condensed" w:ascii="Calibri" w:hAnsi="Calibri"/>
          <w:highlight w:val="yellow"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rFonts w:eastAsia="DejaVu Sans Condensed" w:ascii="Calibri" w:hAnsi="Calibri"/>
          <w:lang w:val="en-GB"/>
        </w:rPr>
        <w:t>G13</w:t>
      </w:r>
    </w:p>
    <w:p>
      <w:pPr>
        <w:pStyle w:val="Normal"/>
        <w:keepNext w:val="true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>
          <w:rFonts w:ascii="Calibri" w:hAnsi="Calibri" w:eastAsia="DejaVu Sans Condensed" w:cs="DejaVu Sans Condensed"/>
          <w:b/>
          <w:b/>
          <w:bCs/>
          <w:lang w:val="en-GB"/>
        </w:rPr>
      </w:pPr>
      <w:r>
        <w:rPr>
          <w:rFonts w:eastAsia="DejaVu Sans Condensed" w:cs="DejaVu Sans Condensed" w:ascii="Calibri" w:hAnsi="Calibri"/>
          <w:b/>
          <w:bCs/>
          <w:lang w:val="en-GB"/>
        </w:rPr>
        <w:t>1. Domain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 xml:space="preserve">This visualisation will focus on eSports and their players throughout the world. 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>
          <w:rFonts w:ascii="Calibri" w:hAnsi="Calibri" w:eastAsia="DejaVu Sans Condensed" w:cs="DejaVu Sans Condensed"/>
          <w:b/>
          <w:b/>
          <w:bCs/>
          <w:lang w:val="en-GB"/>
        </w:rPr>
      </w:pPr>
      <w:r>
        <w:rPr>
          <w:rFonts w:eastAsia="DejaVu Sans Condensed" w:cs="DejaVu Sans Condensed" w:ascii="Calibri" w:hAnsi="Calibri"/>
          <w:b/>
          <w:bCs/>
          <w:lang w:val="en-GB"/>
        </w:rPr>
        <w:t>2. Dataset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 xml:space="preserve">Dataset description: 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before="0" w:after="120"/>
        <w:contextualSpacing/>
        <w:jc w:val="both"/>
        <w:rPr/>
      </w:pPr>
      <w:r>
        <w:rPr>
          <w:rFonts w:ascii="Calibri" w:hAnsi="Calibri" w:asciiTheme="majorHAnsi" w:hAnsiTheme="majorHAnsi"/>
        </w:rPr>
        <w:t>Static tables.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spacing w:before="0" w:after="120"/>
        <w:contextualSpacing/>
        <w:jc w:val="both"/>
        <w:rPr/>
      </w:pPr>
      <w:r>
        <w:rPr>
          <w:rFonts w:eastAsia="DejaVu Sans Condensed" w:ascii="Calibri" w:hAnsi="Calibri"/>
          <w:lang w:val="en-GB"/>
        </w:rPr>
        <w:t xml:space="preserve">We’ll get the data from the </w:t>
      </w:r>
      <w:hyperlink r:id="rId2">
        <w:r>
          <w:rPr>
            <w:rStyle w:val="InternetLink"/>
            <w:rFonts w:eastAsia="DejaVu Sans Condensed" w:ascii="Calibri" w:hAnsi="Calibri"/>
            <w:lang w:val="en-GB"/>
          </w:rPr>
          <w:t>www.esportsearnings.com</w:t>
        </w:r>
      </w:hyperlink>
      <w:r>
        <w:rPr>
          <w:rFonts w:eastAsia="DejaVu Sans Condensed" w:ascii="Calibri" w:hAnsi="Calibri"/>
          <w:lang w:val="en-GB"/>
        </w:rPr>
        <w:t xml:space="preserve"> API and scraping the site for data which isn’t available from API calls.</w:t>
      </w:r>
    </w:p>
    <w:p>
      <w:pPr>
        <w:pStyle w:val="Normal"/>
        <w:keepNext w:val="true"/>
        <w:widowControl w:val="false"/>
        <w:numPr>
          <w:ilvl w:val="3"/>
          <w:numId w:val="1"/>
        </w:numPr>
        <w:tabs>
          <w:tab w:val="left" w:pos="0" w:leader="none"/>
        </w:tabs>
        <w:suppressAutoHyphens w:val="true"/>
        <w:spacing w:before="240" w:after="120"/>
        <w:outlineLvl w:val="3"/>
        <w:rPr>
          <w:rFonts w:ascii="Calibri" w:hAnsi="Calibri" w:eastAsia="DejaVu Sans Condensed" w:cs="DejaVu Sans Condensed"/>
          <w:b/>
          <w:b/>
          <w:bCs/>
          <w:lang w:val="en-GB"/>
        </w:rPr>
      </w:pPr>
      <w:r>
        <w:rPr>
          <w:rFonts w:eastAsia="DejaVu Sans Condensed" w:cs="DejaVu Sans Condensed" w:ascii="Calibri" w:hAnsi="Calibri"/>
          <w:b/>
          <w:bCs/>
          <w:lang w:val="en-GB"/>
        </w:rPr>
      </w:r>
    </w:p>
    <w:p>
      <w:pPr>
        <w:pStyle w:val="Normal"/>
        <w:keepNext w:val="true"/>
        <w:widowControl w:val="false"/>
        <w:numPr>
          <w:ilvl w:val="3"/>
          <w:numId w:val="1"/>
        </w:numPr>
        <w:tabs>
          <w:tab w:val="left" w:pos="0" w:leader="none"/>
        </w:tabs>
        <w:suppressAutoHyphens w:val="true"/>
        <w:spacing w:before="240" w:after="120"/>
        <w:outlineLvl w:val="3"/>
        <w:rPr>
          <w:rFonts w:ascii="Calibri" w:hAnsi="Calibri" w:eastAsia="DejaVu Sans Condensed" w:cs="DejaVu Sans Condensed"/>
          <w:b/>
          <w:b/>
          <w:bCs/>
          <w:lang w:val="en-GB"/>
        </w:rPr>
      </w:pPr>
      <w:r>
        <w:rPr>
          <w:rFonts w:eastAsia="DejaVu Sans Condensed" w:cs="DejaVu Sans Condensed" w:ascii="Calibri" w:hAnsi="Calibri"/>
          <w:b/>
          <w:bCs/>
          <w:lang w:val="en-GB"/>
        </w:rPr>
        <w:t>3. Tasks to be supported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 xml:space="preserve">Task description: 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before="0" w:after="120"/>
        <w:ind w:left="709" w:hanging="360"/>
        <w:contextualSpacing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 xml:space="preserve">Task 1: Analyse -&gt; Consume -&gt; Present; Analyse earnings from esports tournaments throughout the years. 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before="0" w:after="120"/>
        <w:ind w:left="709" w:hanging="360"/>
        <w:contextualSpacing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Task 2: Search -&gt; Browse; Search for the countries with highest player earnings.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before="0" w:after="120"/>
        <w:ind w:left="709" w:hanging="360"/>
        <w:contextualSpacing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Task 3: Query -&gt; Identify; Identify at what ages players earn more money.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before="0" w:after="120"/>
        <w:ind w:left="709" w:hanging="360"/>
        <w:contextualSpacing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Task 4: Query -&gt; Compare; Compare different organisations.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before="0" w:after="120"/>
        <w:ind w:left="709" w:hanging="360"/>
        <w:contextualSpacing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Task 5: Query -&gt; Compare; Compare different games and their earnings.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 xml:space="preserve">Obs.: 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- Task type: search, explore, compare, etc.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- Try to provide a description that allows for the understanding of tasks and their complexity: this will be reflected on your grade.</w:t>
      </w:r>
    </w:p>
    <w:p>
      <w:pPr>
        <w:pStyle w:val="Normal"/>
        <w:widowControl w:val="false"/>
        <w:suppressAutoHyphens w:val="true"/>
        <w:spacing w:before="0" w:after="120"/>
        <w:jc w:val="both"/>
        <w:rPr>
          <w:rFonts w:ascii="Calibri" w:hAnsi="Calibri" w:eastAsia="DejaVu Sans Condensed"/>
          <w:lang w:val="en-GB"/>
        </w:rPr>
      </w:pPr>
      <w:r>
        <w:rPr>
          <w:rFonts w:eastAsia="DejaVu Sans Condensed" w:ascii="Calibri" w:hAnsi="Calibri"/>
          <w:lang w:val="en-GB"/>
        </w:rPr>
        <w:t>- Tasks enunciation must be as clear as possible.</w:t>
      </w:r>
    </w:p>
    <w:p>
      <w:pPr>
        <w:pStyle w:val="Normal"/>
        <w:keepNext w:val="true"/>
        <w:widowControl w:val="false"/>
        <w:numPr>
          <w:ilvl w:val="3"/>
          <w:numId w:val="1"/>
        </w:numPr>
        <w:tabs>
          <w:tab w:val="left" w:pos="0" w:leader="none"/>
        </w:tabs>
        <w:suppressAutoHyphens w:val="true"/>
        <w:spacing w:before="240" w:after="120"/>
        <w:outlineLvl w:val="3"/>
        <w:rPr>
          <w:rFonts w:ascii="Calibri" w:hAnsi="Calibri" w:eastAsia="DejaVu Sans Condensed" w:cs="DejaVu Sans Condensed"/>
          <w:b/>
          <w:b/>
          <w:bCs/>
          <w:lang w:val="en-GB"/>
        </w:rPr>
      </w:pPr>
      <w:r>
        <w:rPr>
          <w:rFonts w:eastAsia="DejaVu Sans Condensed" w:cs="DejaVu Sans Condensed" w:ascii="Calibri" w:hAnsi="Calibri"/>
          <w:b/>
          <w:bCs/>
          <w:lang w:val="en-GB"/>
        </w:rPr>
        <w:t>4. Example Questions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Task 1: Which tournament had the biggest prize pool in each year?</w:t>
      </w:r>
    </w:p>
    <w:p>
      <w:pPr>
        <w:pStyle w:val="Normal"/>
        <w:widowControl w:val="false"/>
        <w:suppressAutoHyphens w:val="true"/>
        <w:spacing w:before="0" w:after="120"/>
        <w:ind w:left="1440" w:hanging="0"/>
        <w:jc w:val="both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Task 2: What countries have the highest earnings?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Task 3: What is the age at which players earn the most?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Task 4: What organizations earned the most?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Task 5: What games have the most earnings?</w:t>
      </w:r>
    </w:p>
    <w:p>
      <w:pPr>
        <w:pStyle w:val="ListParagraph"/>
        <w:widowControl w:val="false"/>
        <w:suppressAutoHyphens w:val="true"/>
        <w:spacing w:before="0" w:after="120"/>
        <w:contextualSpacing/>
        <w:jc w:val="both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5. Data Sample</w:t>
      </w:r>
    </w:p>
    <w:p>
      <w:pPr>
        <w:pStyle w:val="Normal"/>
        <w:keepNext w:val="true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bookmarkStart w:id="0" w:name="__DdeLink__87_3351975415"/>
      <w:r>
        <w:rPr>
          <w:rFonts w:ascii="Calibri" w:hAnsi="Calibri" w:asciiTheme="majorHAnsi" w:hAnsiTheme="majorHAnsi"/>
          <w:sz w:val="22"/>
          <w:szCs w:val="22"/>
        </w:rPr>
        <w:t>For a player: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>{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handle: “</w:t>
      </w:r>
      <w:r>
        <w:rPr>
          <w:rFonts w:cs="Courier New" w:ascii="Courier New" w:hAnsi="Courier New"/>
          <w:sz w:val="18"/>
          <w:szCs w:val="22"/>
        </w:rPr>
        <w:t>KuroKy</w:t>
      </w:r>
      <w:r>
        <w:rPr>
          <w:rFonts w:ascii="Calibri" w:hAnsi="Calibri" w:asciiTheme="majorHAnsi" w:hAnsiTheme="majorHAnsi"/>
          <w:sz w:val="22"/>
          <w:szCs w:val="22"/>
        </w:rPr>
        <w:t>”,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countryCode: “de”,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totalUSDPrizeByAge: 702750.40,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age: 25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>}</w:t>
      </w:r>
    </w:p>
    <w:p>
      <w:pPr>
        <w:pStyle w:val="Normal"/>
        <w:spacing w:lineRule="auto" w:line="276" w:before="0" w:after="0"/>
        <w:rPr>
          <w:rFonts w:ascii="Calibri" w:hAnsi="Calibri" w:cs="Courier New" w:asciiTheme="majorHAnsi" w:hAnsiTheme="majorHAnsi"/>
          <w:sz w:val="22"/>
          <w:szCs w:val="22"/>
        </w:rPr>
      </w:pPr>
      <w:r>
        <w:rPr>
          <w:rFonts w:cs="Courier New" w:ascii="Calibri" w:hAnsi="Calibri" w:asciiTheme="majorHAnsi" w:hAnsiTheme="majorHAnsi"/>
          <w:sz w:val="22"/>
          <w:szCs w:val="22"/>
        </w:rPr>
        <w:t>For a tournament: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spacing w:lineRule="auto" w:line="360" w:before="0" w:after="0"/>
        <w:rPr/>
      </w:pPr>
      <w:r>
        <w:rPr>
          <w:rFonts w:cs="Courier New" w:ascii="Calibri" w:hAnsi="Calibri" w:asciiTheme="majorHAnsi" w:hAnsiTheme="majorHAnsi"/>
          <w:sz w:val="22"/>
          <w:szCs w:val="22"/>
        </w:rPr>
        <w:t>For an organization:</w:t>
      </w:r>
    </w:p>
    <w:p>
      <w:pPr>
        <w:pStyle w:val="Normal"/>
        <w:spacing w:lineRule="auto" w:line="360" w:before="0" w:after="0"/>
        <w:rPr/>
      </w:pPr>
      <w:r>
        <w:rPr>
          <w:rFonts w:cs="Courier New" w:ascii="Calibri" w:hAnsi="Calibri" w:asciiTheme="majorHAnsi" w:hAnsiTheme="majorHAnsi"/>
          <w:sz w:val="22"/>
          <w:szCs w:val="22"/>
        </w:rPr>
        <w:t>{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teamName: “Team Liquid”,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240" w:after="120"/>
        <w:outlineLvl w:val="3"/>
        <w:rPr/>
      </w:pPr>
      <w:r>
        <w:rPr>
          <w:rFonts w:ascii="Calibri" w:hAnsi="Calibri" w:asciiTheme="majorHAnsi" w:hAnsiTheme="majorHAnsi"/>
          <w:sz w:val="22"/>
          <w:szCs w:val="22"/>
        </w:rPr>
        <w:tab/>
        <w:t>earnings: 23820752.90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360" w:before="240" w:after="120"/>
        <w:outlineLvl w:val="3"/>
        <w:rPr/>
      </w:pPr>
      <w:r>
        <w:rPr>
          <w:rFonts w:cs="Courier New" w:ascii="Calibri" w:hAnsi="Calibri" w:asciiTheme="majorHAnsi" w:hAnsiTheme="majorHAnsi"/>
          <w:sz w:val="22"/>
          <w:szCs w:val="22"/>
        </w:rPr>
        <w:tab/>
        <w:t>tournamentsPlayed: 1386</w:t>
      </w:r>
    </w:p>
    <w:p>
      <w:pPr>
        <w:pStyle w:val="Normal"/>
        <w:spacing w:lineRule="auto" w:line="360" w:before="0" w:after="0"/>
        <w:rPr/>
      </w:pPr>
      <w:bookmarkStart w:id="1" w:name="__DdeLink__87_3351975415"/>
      <w:r>
        <w:rPr>
          <w:rFonts w:cs="Courier New" w:ascii="Calibri" w:hAnsi="Calibri" w:asciiTheme="majorHAnsi" w:hAnsiTheme="majorHAnsi"/>
          <w:sz w:val="22"/>
          <w:szCs w:val="22"/>
        </w:rPr>
        <w:t>}</w:t>
      </w:r>
      <w:bookmarkEnd w:id="1"/>
    </w:p>
    <w:sectPr>
      <w:type w:val="nextPage"/>
      <w:pgSz w:w="11906" w:h="16838"/>
      <w:pgMar w:left="1134" w:right="1134" w:header="0" w:top="5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e410a"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 w:val="true"/>
      <w:keepLines/>
      <w:spacing w:before="480" w:after="0"/>
      <w:outlineLvl w:val="0"/>
    </w:pPr>
    <w:rPr>
      <w:rFonts w:ascii="Calibri" w:hAnsi="Calibri" w:eastAsia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 w:val="true"/>
      <w:keepLines/>
      <w:spacing w:before="200" w:after="0"/>
      <w:outlineLvl w:val="1"/>
    </w:pPr>
    <w:rPr>
      <w:rFonts w:ascii="Calibri" w:hAnsi="Calibri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f053a3"/>
    <w:rPr>
      <w:rFonts w:ascii="Calibri" w:hAnsi="Calibri" w:eastAsia="Times New Roman" w:cs="Times New Roman"/>
      <w:b/>
      <w:bCs/>
      <w:color w:val="4F81BD"/>
      <w:sz w:val="26"/>
      <w:szCs w:val="26"/>
    </w:rPr>
  </w:style>
  <w:style w:type="character" w:styleId="Heading1Char" w:customStyle="1">
    <w:name w:val="Heading 1 Char"/>
    <w:link w:val="Heading1"/>
    <w:qFormat/>
    <w:rsid w:val="00f053a3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BalloonTextChar" w:customStyle="1">
    <w:name w:val="Balloon Text Char"/>
    <w:link w:val="BalloonText"/>
    <w:qFormat/>
    <w:rsid w:val="00ba2c6b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rsid w:val="00ac63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120e"/>
    <w:rPr>
      <w:color w:val="605E5C"/>
      <w:shd w:fill="E1DFDD" w:val="clear"/>
    </w:rPr>
  </w:style>
  <w:style w:type="character" w:styleId="ListLabel1">
    <w:name w:val="ListLabel 1"/>
    <w:qFormat/>
    <w:rPr>
      <w:rFonts w:cs="StarSymbol"/>
      <w:b w:val="false"/>
      <w:bCs w:val="false"/>
      <w:sz w:val="18"/>
      <w:szCs w:val="18"/>
    </w:rPr>
  </w:style>
  <w:style w:type="character" w:styleId="ListLabel2">
    <w:name w:val="ListLabel 2"/>
    <w:qFormat/>
    <w:rPr>
      <w:rFonts w:cs="StarSymbol"/>
      <w:b w:val="false"/>
      <w:bCs w:val="false"/>
      <w:sz w:val="18"/>
      <w:szCs w:val="18"/>
    </w:rPr>
  </w:style>
  <w:style w:type="character" w:styleId="ListLabel3">
    <w:name w:val="ListLabel 3"/>
    <w:qFormat/>
    <w:rPr>
      <w:rFonts w:cs="StarSymbol"/>
      <w:b w:val="false"/>
      <w:bCs w:val="false"/>
      <w:sz w:val="18"/>
      <w:szCs w:val="18"/>
    </w:rPr>
  </w:style>
  <w:style w:type="character" w:styleId="ListLabel4">
    <w:name w:val="ListLabel 4"/>
    <w:qFormat/>
    <w:rPr>
      <w:rFonts w:cs="StarSymbol"/>
      <w:b w:val="false"/>
      <w:bCs w:val="false"/>
      <w:sz w:val="18"/>
      <w:szCs w:val="18"/>
    </w:rPr>
  </w:style>
  <w:style w:type="character" w:styleId="ListLabel5">
    <w:name w:val="ListLabel 5"/>
    <w:qFormat/>
    <w:rPr>
      <w:rFonts w:cs="StarSymbol"/>
      <w:b w:val="false"/>
      <w:bCs w:val="false"/>
      <w:sz w:val="18"/>
      <w:szCs w:val="18"/>
    </w:rPr>
  </w:style>
  <w:style w:type="character" w:styleId="ListLabel6">
    <w:name w:val="ListLabel 6"/>
    <w:qFormat/>
    <w:rPr>
      <w:rFonts w:cs="StarSymbol"/>
      <w:b w:val="false"/>
      <w:bCs w:val="false"/>
      <w:sz w:val="18"/>
      <w:szCs w:val="18"/>
    </w:rPr>
  </w:style>
  <w:style w:type="character" w:styleId="ListLabel7">
    <w:name w:val="ListLabel 7"/>
    <w:qFormat/>
    <w:rPr>
      <w:rFonts w:cs="StarSymbol"/>
      <w:b w:val="false"/>
      <w:bCs w:val="false"/>
      <w:sz w:val="18"/>
      <w:szCs w:val="18"/>
    </w:rPr>
  </w:style>
  <w:style w:type="character" w:styleId="ListLabel8">
    <w:name w:val="ListLabel 8"/>
    <w:qFormat/>
    <w:rPr>
      <w:rFonts w:cs="StarSymbol"/>
      <w:b w:val="false"/>
      <w:bCs w:val="false"/>
      <w:sz w:val="18"/>
      <w:szCs w:val="18"/>
    </w:rPr>
  </w:style>
  <w:style w:type="character" w:styleId="ListLabel9">
    <w:name w:val="ListLabel 9"/>
    <w:qFormat/>
    <w:rPr>
      <w:rFonts w:cs="StarSymbol"/>
      <w:b w:val="false"/>
      <w:bCs w:val="false"/>
      <w:sz w:val="18"/>
      <w:szCs w:val="18"/>
    </w:rPr>
  </w:style>
  <w:style w:type="character" w:styleId="ListLabel10">
    <w:name w:val="ListLabel 10"/>
    <w:qFormat/>
    <w:rPr>
      <w:rFonts w:cs="StarSymbol"/>
      <w:b w:val="false"/>
      <w:bCs w:val="false"/>
      <w:sz w:val="18"/>
      <w:szCs w:val="18"/>
    </w:rPr>
  </w:style>
  <w:style w:type="character" w:styleId="ListLabel11">
    <w:name w:val="ListLabel 11"/>
    <w:qFormat/>
    <w:rPr>
      <w:rFonts w:cs="StarSymbol"/>
      <w:b w:val="false"/>
      <w:bCs w:val="false"/>
      <w:sz w:val="18"/>
      <w:szCs w:val="18"/>
    </w:rPr>
  </w:style>
  <w:style w:type="character" w:styleId="ListLabel12">
    <w:name w:val="ListLabel 12"/>
    <w:qFormat/>
    <w:rPr>
      <w:rFonts w:cs="StarSymbol"/>
      <w:b w:val="false"/>
      <w:bCs w:val="false"/>
      <w:sz w:val="18"/>
      <w:szCs w:val="18"/>
    </w:rPr>
  </w:style>
  <w:style w:type="character" w:styleId="ListLabel13">
    <w:name w:val="ListLabel 13"/>
    <w:qFormat/>
    <w:rPr>
      <w:rFonts w:cs="StarSymbol"/>
      <w:b w:val="false"/>
      <w:bCs w:val="false"/>
      <w:sz w:val="18"/>
      <w:szCs w:val="18"/>
    </w:rPr>
  </w:style>
  <w:style w:type="character" w:styleId="ListLabel14">
    <w:name w:val="ListLabel 14"/>
    <w:qFormat/>
    <w:rPr>
      <w:rFonts w:cs="StarSymbol"/>
      <w:b w:val="false"/>
      <w:bCs w:val="false"/>
      <w:sz w:val="18"/>
      <w:szCs w:val="18"/>
    </w:rPr>
  </w:style>
  <w:style w:type="character" w:styleId="ListLabel15">
    <w:name w:val="ListLabel 15"/>
    <w:qFormat/>
    <w:rPr>
      <w:rFonts w:cs="StarSymbol"/>
      <w:b w:val="false"/>
      <w:bCs w:val="false"/>
      <w:sz w:val="18"/>
      <w:szCs w:val="18"/>
    </w:rPr>
  </w:style>
  <w:style w:type="character" w:styleId="ListLabel16">
    <w:name w:val="ListLabel 16"/>
    <w:qFormat/>
    <w:rPr>
      <w:rFonts w:cs="StarSymbol"/>
      <w:b w:val="false"/>
      <w:bCs w:val="false"/>
      <w:sz w:val="18"/>
      <w:szCs w:val="18"/>
    </w:rPr>
  </w:style>
  <w:style w:type="character" w:styleId="ListLabel17">
    <w:name w:val="ListLabel 17"/>
    <w:qFormat/>
    <w:rPr>
      <w:rFonts w:cs="StarSymbol"/>
      <w:b w:val="false"/>
      <w:bCs w:val="false"/>
      <w:sz w:val="18"/>
      <w:szCs w:val="18"/>
    </w:rPr>
  </w:style>
  <w:style w:type="character" w:styleId="ListLabel18">
    <w:name w:val="ListLabel 18"/>
    <w:qFormat/>
    <w:rPr>
      <w:rFonts w:cs="StarSymbol"/>
      <w:b w:val="false"/>
      <w:bCs w:val="false"/>
      <w:sz w:val="18"/>
      <w:szCs w:val="1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Calibri" w:hAnsi="Calibri" w:eastAsia="DejaVu Sans Condensed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Calibri" w:hAnsi="Calibri" w:eastAsia="DejaVu Sans Condensed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DejaVu Sans Condensed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Calibri" w:hAnsi="Calibri" w:eastAsia="DejaVu Sans Condensed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rsid w:val="00ba2c6b"/>
    <w:pPr>
      <w:spacing w:before="0" w:after="0"/>
    </w:pPr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f3278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sportsearning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LibreOffice/6.0.3.2$Linux_X86_64 LibreOffice_project/00m0$Build-2</Application>
  <Pages>2</Pages>
  <Words>247</Words>
  <Characters>1274</Characters>
  <CharactersWithSpaces>1480</CharactersWithSpaces>
  <Paragraphs>41</Paragraphs>
  <Company>INESC-ID/IST/UTL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2015-09-18T10:19:00Z</dcterms:created>
  <dc:creator>Manuel Fonseca</dc:creator>
  <dc:description/>
  <dc:language>en-GB</dc:language>
  <cp:lastModifiedBy/>
  <dcterms:modified xsi:type="dcterms:W3CDTF">2018-09-27T17:35:29Z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INESC-ID/IST/UTL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