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tulo"/>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9E1DC2"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Ttulo1"/>
      </w:pPr>
      <w:r>
        <w:t>INTRODUCTION</w:t>
      </w:r>
    </w:p>
    <w:p w14:paraId="1A6D90F0" w14:textId="1F9CC4A0"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14DC3291"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Ttulo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69427248" w:rsidR="0043106E" w:rsidRDefault="0043106E" w:rsidP="00E77522">
      <w:pPr>
        <w:pStyle w:val="PargrafodaLista"/>
        <w:numPr>
          <w:ilvl w:val="0"/>
          <w:numId w:val="15"/>
        </w:numPr>
      </w:pPr>
      <w:r>
        <w:t xml:space="preserve">Analyzing how </w:t>
      </w:r>
      <w:r w:rsidR="00A820C2">
        <w:t>E</w:t>
      </w:r>
      <w:r>
        <w:t>sports have evolved through the years</w:t>
      </w:r>
      <w:r w:rsidR="00F97CC8">
        <w:t>;</w:t>
      </w:r>
    </w:p>
    <w:p w14:paraId="14301805" w14:textId="71DD6733" w:rsidR="0043106E" w:rsidRDefault="0043106E" w:rsidP="00E77522">
      <w:pPr>
        <w:pStyle w:val="PargrafodaLista"/>
        <w:numPr>
          <w:ilvl w:val="0"/>
          <w:numId w:val="15"/>
        </w:numPr>
      </w:pPr>
      <w:r>
        <w:t>Searching for the countries with the highest player earnings;</w:t>
      </w:r>
    </w:p>
    <w:p w14:paraId="55CD0E3B" w14:textId="22D86CD9" w:rsidR="0043106E" w:rsidRDefault="0043106E" w:rsidP="00E77522">
      <w:pPr>
        <w:pStyle w:val="PargrafodaLista"/>
        <w:numPr>
          <w:ilvl w:val="0"/>
          <w:numId w:val="15"/>
        </w:numPr>
      </w:pPr>
      <w:r>
        <w:t>Identifying at what ages players earn the most;</w:t>
      </w:r>
    </w:p>
    <w:p w14:paraId="59670DB1" w14:textId="65DDE3AB" w:rsidR="0043106E" w:rsidRDefault="0043106E" w:rsidP="00E77522">
      <w:pPr>
        <w:pStyle w:val="PargrafodaLista"/>
        <w:numPr>
          <w:ilvl w:val="0"/>
          <w:numId w:val="15"/>
        </w:numPr>
      </w:pPr>
      <w:r>
        <w:t>Comparing different teams;</w:t>
      </w:r>
    </w:p>
    <w:p w14:paraId="0C7409C4" w14:textId="0797D5C2" w:rsidR="0043106E" w:rsidRDefault="0043106E" w:rsidP="00E77522">
      <w:pPr>
        <w:pStyle w:val="PargrafodaLista"/>
        <w:numPr>
          <w:ilvl w:val="0"/>
          <w:numId w:val="15"/>
        </w:numPr>
      </w:pPr>
      <w:r>
        <w:t>Comparing different games;</w:t>
      </w:r>
    </w:p>
    <w:p w14:paraId="66F01724" w14:textId="760D33A8" w:rsidR="0043106E" w:rsidRDefault="0043106E" w:rsidP="00E77522">
      <w:pPr>
        <w:pStyle w:val="PargrafodaLista"/>
        <w:numPr>
          <w:ilvl w:val="0"/>
          <w:numId w:val="15"/>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E77522">
      <w:pPr>
        <w:pStyle w:val="PargrafodaLista"/>
        <w:numPr>
          <w:ilvl w:val="0"/>
          <w:numId w:val="16"/>
        </w:numPr>
      </w:pPr>
      <w:r>
        <w:t>One can</w:t>
      </w:r>
      <w:r w:rsidR="005F7DE4">
        <w:t xml:space="preserve"> not only identify at what ages players earn the most, but one can also filter this information per the desired country;</w:t>
      </w:r>
    </w:p>
    <w:p w14:paraId="1A0C19EE" w14:textId="3AC4FDC0" w:rsidR="005F7DE4" w:rsidRDefault="00432B75" w:rsidP="00E77522">
      <w:pPr>
        <w:pStyle w:val="PargrafodaLista"/>
        <w:numPr>
          <w:ilvl w:val="0"/>
          <w:numId w:val="16"/>
        </w:numPr>
      </w:pPr>
      <w:r>
        <w:t xml:space="preserve">It’s possible to compare different games and teams through both monetary statistics (prize pool </w:t>
      </w:r>
      <w:proofErr w:type="gramStart"/>
      <w:r>
        <w:t>sum</w:t>
      </w:r>
      <w:proofErr w:type="gramEnd"/>
      <w:r>
        <w:t xml:space="preserve"> for games, earnings for teams) </w:t>
      </w:r>
      <w:r w:rsidR="0008094A">
        <w:t>and</w:t>
      </w:r>
      <w:r>
        <w:t xml:space="preserve"> number of tournaments hosted/played;</w:t>
      </w:r>
    </w:p>
    <w:p w14:paraId="3E286A14" w14:textId="34C92916" w:rsidR="00432B75" w:rsidRDefault="00D01E95" w:rsidP="00E77522">
      <w:pPr>
        <w:pStyle w:val="PargrafodaLista"/>
        <w:numPr>
          <w:ilvl w:val="0"/>
          <w:numId w:val="16"/>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5CB81411" w:rsidR="004D08FF" w:rsidRDefault="005D3E59" w:rsidP="00E77522">
      <w:pPr>
        <w:pStyle w:val="PargrafodaLista"/>
        <w:numPr>
          <w:ilvl w:val="0"/>
          <w:numId w:val="16"/>
        </w:numPr>
      </w:pPr>
      <w:r>
        <w:t>It’s possible to see what teams won tournaments</w:t>
      </w:r>
      <w:r w:rsidR="005F4101">
        <w:t>, and how much they earned</w:t>
      </w:r>
      <w:r>
        <w:t xml:space="preserve"> in each month, ranging from 2000 to 2017.</w:t>
      </w:r>
    </w:p>
    <w:p w14:paraId="1CE6C597" w14:textId="5AB1F81C" w:rsidR="0044303D" w:rsidRPr="006125ED" w:rsidRDefault="0044303D" w:rsidP="0044303D">
      <w:pPr>
        <w:pStyle w:val="PargrafodaLista"/>
        <w:numPr>
          <w:ilvl w:val="0"/>
          <w:numId w:val="16"/>
        </w:numPr>
      </w:pPr>
      <w:r>
        <w:t>It’s possible to see how many tournaments of each game were played and how large the prize pools were in each month, ranging from 2000 to 2017.</w:t>
      </w:r>
    </w:p>
    <w:p w14:paraId="65E35515" w14:textId="43BB5CEB" w:rsidR="00213BBB" w:rsidRDefault="00213BBB" w:rsidP="00213BBB">
      <w:pPr>
        <w:pStyle w:val="Ttulo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iperligao"/>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iperligao"/>
            <w:i/>
          </w:rPr>
          <w:t>esportsearnings.com</w:t>
        </w:r>
      </w:hyperlink>
      <w:r>
        <w:t>, but we didn’t take an inspiration in any “in-depth” visualization for the theme.</w:t>
      </w:r>
      <w:r w:rsidR="0087159E">
        <w:t xml:space="preserve"> As we stated in the </w:t>
      </w:r>
      <w:r w:rsidR="0087159E">
        <w:lastRenderedPageBreak/>
        <w:t xml:space="preserve">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Ttulo1"/>
      </w:pPr>
      <w:r>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iperligao"/>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iperligao"/>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Ttulo2"/>
      </w:pPr>
      <w:r>
        <w:t>Issues</w:t>
      </w:r>
    </w:p>
    <w:p w14:paraId="05C4790F" w14:textId="4876611A"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1720CA36"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w:t>
      </w:r>
      <w:r w:rsidR="00235259">
        <w:t xml:space="preserve">a query </w:t>
      </w:r>
      <w:r w:rsidR="00FC303B">
        <w:t>for every tournament</w:t>
      </w:r>
      <w:r w:rsidR="00235259">
        <w:t xml:space="preserve"> is required</w:t>
      </w:r>
      <w:r w:rsidR="00FC303B">
        <w:t>. This adds up to about 17(!) hours of leaving an automation script</w:t>
      </w:r>
      <w:r w:rsidR="00664A6C">
        <w:t xml:space="preserve">. </w:t>
      </w:r>
      <w:r w:rsidR="00FC303B">
        <w:t>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 xml:space="preserve">global data, but for each country, the solution was to just return this data for each country and… join it in a file </w:t>
      </w:r>
      <w:r w:rsidR="0008094A">
        <w:t>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Ttulo2"/>
      </w:pPr>
      <w:r>
        <w:t>Compromises</w:t>
      </w:r>
    </w:p>
    <w:p w14:paraId="713F352A" w14:textId="24433E78" w:rsidR="00373937" w:rsidRDefault="00373937" w:rsidP="00A333B0">
      <w:r>
        <w:t>We had to make several compromises in the data shown as well. The</w:t>
      </w:r>
      <w:r w:rsidR="00DC7EF4">
        <w:t xml:space="preserve"> </w:t>
      </w:r>
      <w:r w:rsidR="0060287F">
        <w:t>32</w:t>
      </w:r>
      <w:r w:rsidR="007A7863">
        <w:t>000</w:t>
      </w:r>
      <w:r>
        <w:t xml:space="preserve"> tournaments ranged from 1996 to 2018, but the 1996-1999 range only included about 10 tournaments, which wouldn’t be very interesting to display as only roughly one fifth of months in those four years</w:t>
      </w:r>
      <w:r w:rsidR="00917C2A">
        <w:t xml:space="preserve"> would </w:t>
      </w:r>
      <w:r w:rsidR="00530250">
        <w:t>have</w:t>
      </w:r>
      <w:r w:rsidR="00917C2A">
        <w:t xml:space="preserve"> a tournament. Aside from that, since 2018 isn’t over yet, it wouldn’t be right to </w:t>
      </w:r>
      <w:r w:rsidR="000709DB">
        <w:t>display data related to that month as wel</w:t>
      </w:r>
      <w:r w:rsidR="00B24D0D">
        <w:t>l, so we ended up cutting those years out.</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Ttulo2"/>
      </w:pPr>
      <w:r>
        <w:t>Resulting data</w:t>
      </w:r>
    </w:p>
    <w:p w14:paraId="6A429890" w14:textId="65933BB4" w:rsidR="00CA7AD0" w:rsidRDefault="00B348AF" w:rsidP="00A333B0">
      <w:r>
        <w:t xml:space="preserve">We ended up with </w:t>
      </w:r>
      <w:r w:rsidR="00187A8C">
        <w:t>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w:t>
      </w:r>
      <w:r w:rsidR="00724595">
        <w:t>,</w:t>
      </w:r>
      <w:r w:rsidR="00187A8C">
        <w:t xml:space="preserve"> real names, and tournament locations for example), we ended up filtering a lot of data that was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721D4569"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in Checkpoint IV, </w:t>
      </w:r>
      <w:r w:rsidR="00394F1F">
        <w:t>and adding a few IDs to make some interactivity work, we didn’t feel the need to restructure much of the data that we had already acquired in Checkpoint II.</w:t>
      </w:r>
    </w:p>
    <w:p w14:paraId="407A8971" w14:textId="77777777" w:rsidR="00DE36D2" w:rsidRDefault="00DE36D2" w:rsidP="00DE36D2">
      <w:pPr>
        <w:keepNext/>
        <w:jc w:val="center"/>
        <w:sectPr w:rsidR="00DE36D2" w:rsidSect="004B6A4C">
          <w:type w:val="continuous"/>
          <w:pgSz w:w="12240" w:h="15840" w:code="1"/>
          <w:pgMar w:top="1224" w:right="1080" w:bottom="1440" w:left="1080" w:header="720" w:footer="720" w:gutter="0"/>
          <w:cols w:num="2" w:space="432"/>
        </w:sectPr>
      </w:pPr>
    </w:p>
    <w:p w14:paraId="22234173" w14:textId="3E75EC35" w:rsidR="00DE36D2" w:rsidRDefault="00370112" w:rsidP="00370112">
      <w:pPr>
        <w:keepNext/>
        <w:jc w:val="center"/>
      </w:pPr>
      <w:r w:rsidRPr="009C679F">
        <w:rPr>
          <w:noProof/>
          <w:vertAlign w:val="superscript"/>
          <w:lang w:val="pt-BR" w:eastAsia="pt-BR"/>
        </w:rPr>
        <w:lastRenderedPageBreak/>
        <w:drawing>
          <wp:inline distT="0" distB="0" distL="0" distR="0" wp14:anchorId="4CF370FD" wp14:editId="0993D54B">
            <wp:extent cx="5203122" cy="2738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451" cy="2767465"/>
                    </a:xfrm>
                    <a:prstGeom prst="rect">
                      <a:avLst/>
                    </a:prstGeom>
                  </pic:spPr>
                </pic:pic>
              </a:graphicData>
            </a:graphic>
          </wp:inline>
        </w:drawing>
      </w:r>
    </w:p>
    <w:p w14:paraId="3D92A6DA" w14:textId="4CCDDAC8" w:rsidR="00DE36D2" w:rsidRDefault="00DE36D2" w:rsidP="009C679F">
      <w:pPr>
        <w:pStyle w:val="Legenda"/>
      </w:pPr>
      <w:r>
        <w:t xml:space="preserve">Figure 1. Overall </w:t>
      </w:r>
      <w:r w:rsidR="00891550">
        <w:t>l</w:t>
      </w:r>
      <w:r>
        <w:t xml:space="preserve">ayout for </w:t>
      </w:r>
      <w:r w:rsidR="00891550">
        <w:t>the</w:t>
      </w:r>
      <w:r>
        <w:t xml:space="preserve"> </w:t>
      </w:r>
      <w:r w:rsidR="00891550">
        <w:t>v</w:t>
      </w:r>
      <w:r>
        <w:t>isualization.</w:t>
      </w:r>
    </w:p>
    <w:p w14:paraId="2C4AF530" w14:textId="77777777" w:rsidR="00DE36D2" w:rsidRDefault="00DE36D2" w:rsidP="00E33EBD">
      <w:pPr>
        <w:pStyle w:val="Ttulo1"/>
        <w:sectPr w:rsidR="00DE36D2" w:rsidSect="00DE36D2">
          <w:type w:val="continuous"/>
          <w:pgSz w:w="12240" w:h="15840" w:code="1"/>
          <w:pgMar w:top="1224" w:right="1080" w:bottom="1440" w:left="1080" w:header="720" w:footer="720" w:gutter="0"/>
          <w:cols w:space="432"/>
        </w:sectPr>
      </w:pPr>
    </w:p>
    <w:p w14:paraId="49BB8AE1" w14:textId="37F77B88" w:rsidR="00A333B0" w:rsidRPr="00A333B0" w:rsidRDefault="008F5AC8" w:rsidP="00E33EBD">
      <w:pPr>
        <w:pStyle w:val="Ttulo1"/>
      </w:pPr>
      <w:r>
        <w:t>VISUALIZATION</w:t>
      </w:r>
    </w:p>
    <w:p w14:paraId="265F4BF2" w14:textId="1D4BA2B1" w:rsidR="00B54B5B" w:rsidRDefault="00350393" w:rsidP="00B54B5B">
      <w:pPr>
        <w:pStyle w:val="Ttulo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645F0E" w:rsidR="00380E90" w:rsidRDefault="002E7DE5" w:rsidP="00060BDC">
      <w:pPr>
        <w:pStyle w:val="Ttulo3"/>
      </w:pPr>
      <w:r>
        <w:t>Choropleth</w:t>
      </w:r>
      <w:r w:rsidR="00F43543">
        <w:t xml:space="preserve"> Map</w:t>
      </w:r>
    </w:p>
    <w:p w14:paraId="419F703B" w14:textId="20C5AF44" w:rsidR="00203981" w:rsidRDefault="00203981" w:rsidP="00203981">
      <w:pPr>
        <w:jc w:val="center"/>
      </w:pPr>
      <w:r>
        <w:rPr>
          <w:noProof/>
          <w:lang w:val="pt-BR" w:eastAsia="pt-BR"/>
        </w:rPr>
        <w:drawing>
          <wp:inline distT="0" distB="0" distL="0" distR="0" wp14:anchorId="70743393" wp14:editId="2D430BE6">
            <wp:extent cx="3198633" cy="13778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0069" cy="1391393"/>
                    </a:xfrm>
                    <a:prstGeom prst="rect">
                      <a:avLst/>
                    </a:prstGeom>
                  </pic:spPr>
                </pic:pic>
              </a:graphicData>
            </a:graphic>
          </wp:inline>
        </w:drawing>
      </w:r>
    </w:p>
    <w:p w14:paraId="5AE17B00" w14:textId="19C712B8" w:rsidR="00203981" w:rsidRPr="00203981" w:rsidRDefault="00203981" w:rsidP="00203981">
      <w:pPr>
        <w:pStyle w:val="Legenda"/>
      </w:pPr>
      <w:r>
        <w:t>Figure 2. Choropleth Map and its search bar.</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w:t>
      </w:r>
      <w:proofErr w:type="gramStart"/>
      <w:r w:rsidR="00112144">
        <w:t>so as to</w:t>
      </w:r>
      <w:proofErr w:type="gramEnd"/>
      <w:r w:rsidR="00112144">
        <w:t xml:space="preserve"> make it clearer that the map </w:t>
      </w:r>
      <w:r w:rsidR="00112144">
        <w:t xml:space="preserve">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 xml:space="preserve">a </w:t>
      </w:r>
      <w:proofErr w:type="gramStart"/>
      <w:r w:rsidR="00ED2E3D">
        <w:t>particular country</w:t>
      </w:r>
      <w:proofErr w:type="gramEnd"/>
      <w:r w:rsidR="00ED2E3D">
        <w:t xml:space="preserve">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612C310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w:t>
      </w:r>
      <w:proofErr w:type="gramStart"/>
      <w:r w:rsidR="0062716D">
        <w:t>in order to</w:t>
      </w:r>
      <w:proofErr w:type="gramEnd"/>
      <w:r w:rsidR="0062716D">
        <w:t xml:space="preserve"> highlight that it’s currently the last one to have been selected</w:t>
      </w:r>
      <w:r w:rsidR="00593C77">
        <w:t>)</w:t>
      </w:r>
      <w:r w:rsidR="0062716D">
        <w:t>.</w:t>
      </w:r>
    </w:p>
    <w:p w14:paraId="50EE8EBF" w14:textId="4629ED4A" w:rsidR="00397DA8" w:rsidRDefault="00756BF3" w:rsidP="00060BDC">
      <w:pPr>
        <w:pStyle w:val="Ttulo3"/>
      </w:pPr>
      <w:r>
        <w:t>Scatter Plot</w:t>
      </w:r>
    </w:p>
    <w:p w14:paraId="51810DC4" w14:textId="7C5252B9" w:rsidR="00452165" w:rsidRPr="00452165" w:rsidRDefault="00452165" w:rsidP="00452165">
      <w:r>
        <w:rPr>
          <w:noProof/>
          <w:lang w:val="pt-BR" w:eastAsia="pt-BR"/>
        </w:rPr>
        <w:drawing>
          <wp:inline distT="0" distB="0" distL="0" distR="0" wp14:anchorId="7D3C7791" wp14:editId="5B46AF5F">
            <wp:extent cx="3063240" cy="18796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879600"/>
                    </a:xfrm>
                    <a:prstGeom prst="rect">
                      <a:avLst/>
                    </a:prstGeom>
                  </pic:spPr>
                </pic:pic>
              </a:graphicData>
            </a:graphic>
          </wp:inline>
        </w:drawing>
      </w:r>
    </w:p>
    <w:p w14:paraId="652B13AA" w14:textId="309E028B" w:rsidR="005B6F66" w:rsidRDefault="005B6F66" w:rsidP="005B6F66">
      <w:pPr>
        <w:pStyle w:val="Legenda"/>
      </w:pPr>
      <w:r>
        <w:t xml:space="preserve">Figure 3. </w:t>
      </w:r>
      <w:r w:rsidR="003475EC">
        <w:t>Scatter Plot</w:t>
      </w:r>
      <w:r>
        <w:t>.</w:t>
      </w:r>
    </w:p>
    <w:p w14:paraId="402347C7" w14:textId="14BB013C" w:rsidR="00C62E5C" w:rsidRDefault="00285F79" w:rsidP="005871AE">
      <w:r>
        <w:t xml:space="preserve">The scatter plot, by default, displays two dots for each country; they both have an X axis value corresponding to the number of players the country has, but the Y axis is </w:t>
      </w:r>
      <w:r>
        <w:lastRenderedPageBreak/>
        <w:t xml:space="preserve">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w:t>
      </w:r>
      <w:proofErr w:type="gramStart"/>
      <w:r w:rsidR="009F1290">
        <w:t>as a way to</w:t>
      </w:r>
      <w:proofErr w:type="gramEnd"/>
      <w:r w:rsidR="009F1290">
        <w:t xml:space="preserve"> highlight the selected countr</w:t>
      </w:r>
      <w:r w:rsidR="00980F78">
        <w:t>ies</w:t>
      </w:r>
      <w:r w:rsidR="009F1290">
        <w:t xml:space="preserve">. </w:t>
      </w:r>
    </w:p>
    <w:p w14:paraId="6AE71538" w14:textId="5A76A207" w:rsidR="00397DA8" w:rsidRDefault="0059060E" w:rsidP="00060BDC">
      <w:pPr>
        <w:pStyle w:val="Ttulo3"/>
      </w:pPr>
      <w:r>
        <w:t>Heatmap</w:t>
      </w:r>
    </w:p>
    <w:p w14:paraId="1432CF39" w14:textId="43EB5AD0" w:rsidR="00F74039" w:rsidRPr="00F74039" w:rsidRDefault="00F74039" w:rsidP="00F74039">
      <w:r>
        <w:rPr>
          <w:noProof/>
          <w:lang w:val="pt-BR" w:eastAsia="pt-BR"/>
        </w:rPr>
        <w:drawing>
          <wp:inline distT="0" distB="0" distL="0" distR="0" wp14:anchorId="3707BD2C" wp14:editId="32586D46">
            <wp:extent cx="3063240" cy="18021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802130"/>
                    </a:xfrm>
                    <a:prstGeom prst="rect">
                      <a:avLst/>
                    </a:prstGeom>
                  </pic:spPr>
                </pic:pic>
              </a:graphicData>
            </a:graphic>
          </wp:inline>
        </w:drawing>
      </w:r>
    </w:p>
    <w:p w14:paraId="5E991853" w14:textId="4314D01B" w:rsidR="00F74039" w:rsidRDefault="00F74039" w:rsidP="00F74039">
      <w:pPr>
        <w:pStyle w:val="Legenda"/>
      </w:pPr>
      <w:r>
        <w:t xml:space="preserve">Figure </w:t>
      </w:r>
      <w:r w:rsidR="00AA6313">
        <w:t>4.</w:t>
      </w:r>
      <w:r>
        <w:t xml:space="preserve"> </w:t>
      </w:r>
      <w:r w:rsidR="00ED2E15">
        <w:t>Heatmap</w:t>
      </w:r>
      <w:r>
        <w:t>.</w:t>
      </w:r>
    </w:p>
    <w:p w14:paraId="12F72190" w14:textId="14F6E418"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2D8AA943" w14:textId="44D5EF74" w:rsidR="00847D84" w:rsidRDefault="00847D84" w:rsidP="002003F9">
      <w:r>
        <w:t>Hovering a rectangle shows the month/year it corresponds to, as well as how many tournaments were played that month.</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14E03485" w:rsidR="00397DA8" w:rsidRDefault="005C5E90" w:rsidP="00060BDC">
      <w:pPr>
        <w:pStyle w:val="Ttulo3"/>
      </w:pPr>
      <w:r>
        <w:t>Bar Chart</w:t>
      </w:r>
    </w:p>
    <w:p w14:paraId="784B9A65" w14:textId="0DA64597" w:rsidR="0092479B" w:rsidRPr="0092479B" w:rsidRDefault="00AB3EB0" w:rsidP="0092479B">
      <w:r>
        <w:rPr>
          <w:noProof/>
          <w:lang w:val="pt-BR" w:eastAsia="pt-BR"/>
        </w:rPr>
        <w:drawing>
          <wp:inline distT="0" distB="0" distL="0" distR="0" wp14:anchorId="3EC86688" wp14:editId="292F5AD1">
            <wp:extent cx="3085680" cy="1593372"/>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548" cy="1595369"/>
                    </a:xfrm>
                    <a:prstGeom prst="rect">
                      <a:avLst/>
                    </a:prstGeom>
                  </pic:spPr>
                </pic:pic>
              </a:graphicData>
            </a:graphic>
          </wp:inline>
        </w:drawing>
      </w:r>
    </w:p>
    <w:p w14:paraId="646A4C6F" w14:textId="50208726" w:rsidR="0092479B" w:rsidRPr="0092479B" w:rsidRDefault="0092479B" w:rsidP="0092479B">
      <w:pPr>
        <w:pStyle w:val="Legenda"/>
      </w:pPr>
      <w:r>
        <w:t>Figure 5.</w:t>
      </w:r>
      <w:r w:rsidR="006952B7">
        <w:t xml:space="preserve"> </w:t>
      </w:r>
      <w:r>
        <w:t>Bar Chart.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596BDAA1" w:rsidR="00255BCB" w:rsidRDefault="00E77B37" w:rsidP="00F22FB5">
      <w:r>
        <w:t xml:space="preserve">If the user selected a country in the choropleth map, </w:t>
      </w:r>
      <w:r w:rsidR="00CB41DE">
        <w:t>the bar chart will change to show the “earnings by age” statistic, filtered for the selected country.</w:t>
      </w:r>
    </w:p>
    <w:p w14:paraId="2ED41E5C" w14:textId="3C6711C0" w:rsidR="009C679F" w:rsidRDefault="00DB3B38" w:rsidP="009C679F">
      <w:pPr>
        <w:pStyle w:val="Legenda"/>
      </w:pPr>
      <w:r>
        <w:rPr>
          <w:noProof/>
          <w:lang w:val="pt-BR" w:eastAsia="pt-BR"/>
        </w:rPr>
        <w:drawing>
          <wp:inline distT="0" distB="0" distL="0" distR="0" wp14:anchorId="5920D6EE" wp14:editId="7DE4484E">
            <wp:extent cx="3063240" cy="197548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975485"/>
                    </a:xfrm>
                    <a:prstGeom prst="rect">
                      <a:avLst/>
                    </a:prstGeom>
                  </pic:spPr>
                </pic:pic>
              </a:graphicData>
            </a:graphic>
          </wp:inline>
        </w:drawing>
      </w:r>
    </w:p>
    <w:p w14:paraId="19AF2FC7" w14:textId="07F97BC8" w:rsidR="009C679F" w:rsidRDefault="009C679F" w:rsidP="009C679F">
      <w:pPr>
        <w:pStyle w:val="Legenda"/>
      </w:pPr>
      <w:r>
        <w:t xml:space="preserve">Figure </w:t>
      </w:r>
      <w:r w:rsidR="00A30211">
        <w:t>6</w:t>
      </w:r>
      <w:r>
        <w:t xml:space="preserve">. </w:t>
      </w:r>
      <w:r w:rsidR="00A30211">
        <w:t>Choropleth Map interacting with Bar Chart</w:t>
      </w:r>
      <w:r>
        <w:t>.</w:t>
      </w:r>
    </w:p>
    <w:p w14:paraId="669E22B0" w14:textId="3E1AF459"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r w:rsidR="00364AE0">
        <w:t xml:space="preserve"> The user can then click several items in the checkbox to see how much the teams that won tournaments earned that </w:t>
      </w:r>
      <w:proofErr w:type="gramStart"/>
      <w:r w:rsidR="00364AE0">
        <w:t>month, and</w:t>
      </w:r>
      <w:proofErr w:type="gramEnd"/>
      <w:r w:rsidR="00364AE0">
        <w:t xml:space="preserve"> </w:t>
      </w:r>
      <w:r w:rsidR="006D7084">
        <w:t>check the games that were played in that month (more specifically, how many tournaments per game, and the prize pool sum for each game).</w:t>
      </w:r>
    </w:p>
    <w:p w14:paraId="198BAAA5" w14:textId="1FCE8BEE" w:rsidR="000712A8" w:rsidRDefault="00FF2976" w:rsidP="00F22FB5">
      <w:r>
        <w:rPr>
          <w:noProof/>
          <w:lang w:val="pt-BR" w:eastAsia="pt-BR"/>
        </w:rPr>
        <w:drawing>
          <wp:inline distT="0" distB="0" distL="0" distR="0" wp14:anchorId="51DAFC8E" wp14:editId="2251F6ED">
            <wp:extent cx="3125738" cy="1683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8289" cy="1684763"/>
                    </a:xfrm>
                    <a:prstGeom prst="rect">
                      <a:avLst/>
                    </a:prstGeom>
                  </pic:spPr>
                </pic:pic>
              </a:graphicData>
            </a:graphic>
          </wp:inline>
        </w:drawing>
      </w:r>
    </w:p>
    <w:p w14:paraId="078987FC" w14:textId="53DBB524" w:rsidR="000712A8" w:rsidRDefault="000712A8" w:rsidP="000712A8">
      <w:pPr>
        <w:pStyle w:val="Legenda"/>
      </w:pPr>
      <w:r>
        <w:t xml:space="preserve">Figure </w:t>
      </w:r>
      <w:r w:rsidR="003557D9">
        <w:t>7</w:t>
      </w:r>
      <w:r>
        <w:t>. Heatmap interacting with Bar Chart.</w:t>
      </w:r>
    </w:p>
    <w:p w14:paraId="560C3693" w14:textId="1C4FCE59" w:rsidR="003F5350" w:rsidRPr="00A333B0" w:rsidRDefault="003F5350" w:rsidP="00F22FB5">
      <w:r>
        <w:t xml:space="preserve">In the above cases, if there’s no available information for the </w:t>
      </w:r>
      <w:r w:rsidR="00B22568">
        <w:t xml:space="preserve">month or country the user specified, </w:t>
      </w:r>
      <w:r w:rsidR="00CA376A">
        <w:t>the hovering tooltip for the country or heatmap rectangle will also show a “No data available” line below the usual information.</w:t>
      </w:r>
    </w:p>
    <w:p w14:paraId="345282E0" w14:textId="0F0CD64E" w:rsidR="00B54B5B" w:rsidRDefault="00DC5E53" w:rsidP="00B54B5B">
      <w:pPr>
        <w:pStyle w:val="Ttulo2"/>
      </w:pPr>
      <w:r>
        <w:lastRenderedPageBreak/>
        <w:t>Rational</w:t>
      </w:r>
      <w:r w:rsidR="005F4976">
        <w:t>e</w:t>
      </w:r>
    </w:p>
    <w:p w14:paraId="7D7AF064" w14:textId="45670BAA" w:rsidR="005871AE" w:rsidRPr="00A333B0" w:rsidRDefault="0008119D" w:rsidP="005871AE">
      <w:r>
        <w:t>For visual encoding channels, we used color saturation and hue, size, position on X/Y and height</w:t>
      </w:r>
      <w:r w:rsidR="00B612B1">
        <w:t xml:space="preserve">. </w:t>
      </w:r>
    </w:p>
    <w:p w14:paraId="2DE02FD3" w14:textId="3661ACB3" w:rsidR="007E0142" w:rsidRPr="007E0142" w:rsidRDefault="00C80FF9" w:rsidP="00BA6A73">
      <w:pPr>
        <w:pStyle w:val="Ttulo2"/>
      </w:pPr>
      <w:r>
        <w:t>Potential</w:t>
      </w:r>
    </w:p>
    <w:p w14:paraId="03ED49CA" w14:textId="0AE882C2" w:rsidR="00AE7B2D" w:rsidRPr="00E477F3" w:rsidRDefault="000A0321" w:rsidP="0041664C">
      <w:r>
        <w:t xml:space="preserve">Following </w:t>
      </w:r>
      <w:r w:rsidR="006779A7">
        <w:t>the tasks specified in the introduction</w:t>
      </w:r>
      <w:r w:rsidR="001F3971">
        <w:t>:</w:t>
      </w:r>
    </w:p>
    <w:p w14:paraId="515E3967" w14:textId="55DEC707" w:rsidR="005C1554" w:rsidRPr="00060BDC" w:rsidRDefault="005C1554" w:rsidP="00060BDC">
      <w:pPr>
        <w:pStyle w:val="Ttulo3"/>
      </w:pPr>
      <w:r w:rsidRPr="00060BDC">
        <w:t xml:space="preserve">Analyzing </w:t>
      </w:r>
      <w:r w:rsidR="003B7812">
        <w:t>E</w:t>
      </w:r>
      <w:r w:rsidRPr="00060BDC">
        <w:t xml:space="preserve">sports throughout the years </w:t>
      </w:r>
    </w:p>
    <w:p w14:paraId="7CBF3116" w14:textId="7ECB5026" w:rsidR="001F3971" w:rsidRDefault="001F3971" w:rsidP="001F3971">
      <w:r>
        <w:t>We can see this in the</w:t>
      </w:r>
      <w:r w:rsidR="00B75E9C">
        <w:t xml:space="preserve"> heatmap, from the very low tournament counts in the early 2000s</w:t>
      </w:r>
      <w:r w:rsidR="00E66C0D">
        <w:t>,</w:t>
      </w:r>
      <w:r w:rsidR="00B75E9C">
        <w:t xml:space="preserve"> to</w:t>
      </w:r>
      <w:r w:rsidR="00E66C0D">
        <w:t xml:space="preserve"> regularly</w:t>
      </w:r>
      <w:r w:rsidR="00B75E9C">
        <w:t xml:space="preserve"> reaching the hundreds</w:t>
      </w:r>
      <w:r w:rsidR="00E66C0D">
        <w:t xml:space="preserve"> in each month after 2010, to </w:t>
      </w:r>
      <w:r w:rsidR="00A10068">
        <w:t xml:space="preserve">usually over 300 tournaments </w:t>
      </w:r>
      <w:r w:rsidR="00F71745">
        <w:t>each month in 2015 and after.</w:t>
      </w:r>
    </w:p>
    <w:p w14:paraId="58CECDC5" w14:textId="43600CA6" w:rsidR="0007574D" w:rsidRDefault="00603837" w:rsidP="004318BF">
      <w:pPr>
        <w:ind w:left="5760" w:hanging="5760"/>
      </w:pPr>
      <w:r>
        <w:rPr>
          <w:noProof/>
          <w:lang w:val="pt-BR" w:eastAsia="pt-BR"/>
        </w:rPr>
        <w:drawing>
          <wp:inline distT="0" distB="0" distL="0" distR="0" wp14:anchorId="56D20BBA" wp14:editId="1E02BDA1">
            <wp:extent cx="3164619" cy="193459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923" cy="1938444"/>
                    </a:xfrm>
                    <a:prstGeom prst="rect">
                      <a:avLst/>
                    </a:prstGeom>
                  </pic:spPr>
                </pic:pic>
              </a:graphicData>
            </a:graphic>
          </wp:inline>
        </w:drawing>
      </w:r>
    </w:p>
    <w:p w14:paraId="20134B48" w14:textId="15801339" w:rsidR="0007574D" w:rsidRDefault="0007574D" w:rsidP="0007574D">
      <w:pPr>
        <w:pStyle w:val="Legenda"/>
      </w:pPr>
      <w:r>
        <w:t xml:space="preserve">Figure </w:t>
      </w:r>
      <w:r w:rsidR="005C70E2">
        <w:t>8</w:t>
      </w:r>
      <w:r>
        <w:t>.</w:t>
      </w:r>
      <w:r w:rsidR="0018704B">
        <w:t xml:space="preserve"> </w:t>
      </w:r>
      <w:r w:rsidR="00D512B6">
        <w:t>Analyzing tournament counts in the heatmap</w:t>
      </w:r>
      <w:r w:rsidR="00B36E03">
        <w:t>.</w:t>
      </w:r>
      <w:r w:rsidR="00CF189C">
        <w:t xml:space="preserve"> We can see that tournament counts barely reach the hundreds in the light blue area (2000-2009), then have 100-200 in the dark blue area (2010-2014), and finally have over 300 regularly in the purple area (2015-2017)</w:t>
      </w:r>
      <w:r>
        <w:t>.</w:t>
      </w:r>
    </w:p>
    <w:p w14:paraId="2557297B" w14:textId="468D8D04" w:rsidR="00671983" w:rsidRPr="00060BDC" w:rsidRDefault="00284F04" w:rsidP="00060BDC">
      <w:pPr>
        <w:pStyle w:val="Ttulo3"/>
      </w:pPr>
      <w:r w:rsidRPr="00060BDC">
        <w:t>Searching for the countries with the highest player earnings</w:t>
      </w:r>
    </w:p>
    <w:p w14:paraId="3F67B67C" w14:textId="075537DD" w:rsidR="00284F04" w:rsidRDefault="009267D6" w:rsidP="00284F04">
      <w:r>
        <w:t>We can either see what countries look darker in the choropleth map or change the scatter plot to display player earnings on the X axis</w:t>
      </w:r>
      <w:r w:rsidR="00E10269">
        <w:t xml:space="preserve">, </w:t>
      </w:r>
      <w:r w:rsidR="00B02D94">
        <w:t>check the dots that are farther to the right, and hover on them to know what countries they correspond to</w:t>
      </w:r>
      <w:r w:rsidR="00A93090">
        <w:t>.</w:t>
      </w:r>
    </w:p>
    <w:p w14:paraId="6B4CDBBF" w14:textId="2546EA96" w:rsidR="00164D70" w:rsidRDefault="00AA6313" w:rsidP="001E5318">
      <w:pPr>
        <w:jc w:val="center"/>
      </w:pPr>
      <w:r>
        <w:rPr>
          <w:noProof/>
          <w:lang w:val="pt-BR" w:eastAsia="pt-BR"/>
        </w:rPr>
        <w:drawing>
          <wp:inline distT="0" distB="0" distL="0" distR="0" wp14:anchorId="2CA247A6" wp14:editId="48186846">
            <wp:extent cx="3063240" cy="15297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529715"/>
                    </a:xfrm>
                    <a:prstGeom prst="rect">
                      <a:avLst/>
                    </a:prstGeom>
                  </pic:spPr>
                </pic:pic>
              </a:graphicData>
            </a:graphic>
          </wp:inline>
        </w:drawing>
      </w:r>
    </w:p>
    <w:p w14:paraId="4F528592" w14:textId="26FE01F5" w:rsidR="001E5318" w:rsidRDefault="005C18FF" w:rsidP="005F59B1">
      <w:pPr>
        <w:ind w:left="720" w:hanging="720"/>
        <w:jc w:val="center"/>
      </w:pPr>
      <w:r>
        <w:rPr>
          <w:noProof/>
          <w:lang w:val="pt-BR" w:eastAsia="pt-BR"/>
        </w:rPr>
        <w:drawing>
          <wp:inline distT="0" distB="0" distL="0" distR="0" wp14:anchorId="223B1D1F" wp14:editId="4E8CE58D">
            <wp:extent cx="3063240" cy="13798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1379855"/>
                    </a:xfrm>
                    <a:prstGeom prst="rect">
                      <a:avLst/>
                    </a:prstGeom>
                  </pic:spPr>
                </pic:pic>
              </a:graphicData>
            </a:graphic>
          </wp:inline>
        </w:drawing>
      </w:r>
    </w:p>
    <w:p w14:paraId="799DDF14" w14:textId="20FEE32D" w:rsidR="00EA3DF2" w:rsidRPr="00284F04" w:rsidRDefault="00EA3DF2" w:rsidP="00EA3DF2">
      <w:pPr>
        <w:pStyle w:val="Legenda"/>
      </w:pPr>
      <w:r>
        <w:t xml:space="preserve">Figure </w:t>
      </w:r>
      <w:r w:rsidR="005C70E2">
        <w:t>9</w:t>
      </w:r>
      <w:r>
        <w:t xml:space="preserve">. </w:t>
      </w:r>
      <w:r w:rsidR="00615251">
        <w:t>Checking countries with the highest player earnings</w:t>
      </w:r>
      <w:r>
        <w:t>.</w:t>
      </w:r>
    </w:p>
    <w:p w14:paraId="1BDF298E" w14:textId="4C25DEE4" w:rsidR="00671983" w:rsidRDefault="00773D2A" w:rsidP="00060BDC">
      <w:pPr>
        <w:pStyle w:val="Ttulo3"/>
      </w:pPr>
      <w:r>
        <w:t>Identifying at what ages players earn the most</w:t>
      </w:r>
    </w:p>
    <w:p w14:paraId="3AFC89B9" w14:textId="35C89E64" w:rsidR="00545AC0" w:rsidRDefault="00BE3283" w:rsidP="00545AC0">
      <w:r>
        <w:t xml:space="preserve">This </w:t>
      </w:r>
      <w:r w:rsidR="00725145">
        <w:t xml:space="preserve">can be done using the bar chart. By default, it already shows this information, but </w:t>
      </w:r>
      <w:r w:rsidR="008765F5">
        <w:t>we must scroll right to find out that 22 is the peak age globally.</w:t>
      </w:r>
    </w:p>
    <w:p w14:paraId="0377E338" w14:textId="29549B56" w:rsidR="00A03643" w:rsidRDefault="008765F5" w:rsidP="00A03643">
      <w:r>
        <w:t xml:space="preserve">If we want to find this information for a specific country, we’ll have to select it in the choropleth map, and then check the bar chart again (For example, </w:t>
      </w:r>
      <w:r w:rsidR="003A0F56">
        <w:t xml:space="preserve">if we check the United </w:t>
      </w:r>
      <w:r w:rsidR="001E09F6">
        <w:t>States,</w:t>
      </w:r>
      <w:r w:rsidR="003A0F56">
        <w:t xml:space="preserve"> we can see the peak is 20 years old).</w:t>
      </w:r>
      <w:r>
        <w:t xml:space="preserve"> </w:t>
      </w:r>
    </w:p>
    <w:p w14:paraId="2CE8311C" w14:textId="1C1F9A87" w:rsidR="00615251" w:rsidRDefault="00A03643" w:rsidP="00615251">
      <w:pPr>
        <w:pStyle w:val="Legenda"/>
      </w:pPr>
      <w:r>
        <w:rPr>
          <w:noProof/>
          <w:lang w:val="pt-BR" w:eastAsia="pt-BR"/>
        </w:rPr>
        <w:drawing>
          <wp:inline distT="0" distB="0" distL="0" distR="0" wp14:anchorId="32472FDC" wp14:editId="38D9F1D7">
            <wp:extent cx="3063240" cy="12984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632"/>
                    <a:stretch/>
                  </pic:blipFill>
                  <pic:spPr bwMode="auto">
                    <a:xfrm>
                      <a:off x="0" y="0"/>
                      <a:ext cx="3063240" cy="1298435"/>
                    </a:xfrm>
                    <a:prstGeom prst="rect">
                      <a:avLst/>
                    </a:prstGeom>
                    <a:ln>
                      <a:noFill/>
                    </a:ln>
                    <a:extLst>
                      <a:ext uri="{53640926-AAD7-44D8-BBD7-CCE9431645EC}">
                        <a14:shadowObscured xmlns:a14="http://schemas.microsoft.com/office/drawing/2010/main"/>
                      </a:ext>
                    </a:extLst>
                  </pic:spPr>
                </pic:pic>
              </a:graphicData>
            </a:graphic>
          </wp:inline>
        </w:drawing>
      </w:r>
    </w:p>
    <w:p w14:paraId="74933557" w14:textId="2DD7EA5D" w:rsidR="00615251" w:rsidRPr="00725145" w:rsidRDefault="00615251" w:rsidP="00615251">
      <w:pPr>
        <w:pStyle w:val="Legenda"/>
      </w:pPr>
      <w:r>
        <w:t xml:space="preserve">Figure </w:t>
      </w:r>
      <w:r w:rsidR="00FC5550">
        <w:t>10</w:t>
      </w:r>
      <w:r>
        <w:t xml:space="preserve">. </w:t>
      </w:r>
      <w:r w:rsidR="00450D59">
        <w:t>Checking the peak age for earnings in the bar chart</w:t>
      </w:r>
      <w:r>
        <w:t>.</w:t>
      </w:r>
    </w:p>
    <w:p w14:paraId="5B49E634" w14:textId="27E9B82E" w:rsidR="00671983" w:rsidRDefault="00E25DD1" w:rsidP="00060BDC">
      <w:pPr>
        <w:pStyle w:val="Ttulo3"/>
      </w:pPr>
      <w:r>
        <w:t>Comparing different teams</w:t>
      </w:r>
    </w:p>
    <w:p w14:paraId="776691E4" w14:textId="7ED914A4" w:rsidR="00545AC0" w:rsidRDefault="00635EA0" w:rsidP="00545AC0">
      <w:r>
        <w:t>We can do this using the bar char</w:t>
      </w:r>
      <w:r w:rsidR="000F3CE8">
        <w:t xml:space="preserve">t, by clicking </w:t>
      </w:r>
      <w:r w:rsidR="008A40BF">
        <w:t>the “Teams” button in the checkbox. We can then see the different teams sorted through earnings. If we want to see how many tournaments they played, we can also click the “</w:t>
      </w:r>
      <w:r w:rsidR="00726F28">
        <w:t>Tournaments</w:t>
      </w:r>
      <w:r w:rsidR="008A40BF">
        <w:t xml:space="preserve">” button. </w:t>
      </w:r>
    </w:p>
    <w:p w14:paraId="30A2B5BD" w14:textId="77777777" w:rsidR="001922EA" w:rsidRDefault="00725EF1" w:rsidP="00545AC0">
      <w:r>
        <w:rPr>
          <w:noProof/>
          <w:lang w:val="pt-BR" w:eastAsia="pt-BR"/>
        </w:rPr>
        <w:drawing>
          <wp:inline distT="0" distB="0" distL="0" distR="0" wp14:anchorId="684A65BF" wp14:editId="24930049">
            <wp:extent cx="3093664" cy="1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705" cy="1667753"/>
                    </a:xfrm>
                    <a:prstGeom prst="rect">
                      <a:avLst/>
                    </a:prstGeom>
                  </pic:spPr>
                </pic:pic>
              </a:graphicData>
            </a:graphic>
          </wp:inline>
        </w:drawing>
      </w:r>
    </w:p>
    <w:p w14:paraId="68F9C918" w14:textId="1DC52ED7" w:rsidR="00E92443" w:rsidRDefault="001922EA" w:rsidP="00545AC0">
      <w:r>
        <w:rPr>
          <w:noProof/>
          <w:lang w:val="pt-BR" w:eastAsia="pt-BR"/>
        </w:rPr>
        <w:drawing>
          <wp:inline distT="0" distB="0" distL="0" distR="0" wp14:anchorId="29AF6852" wp14:editId="0A80A742">
            <wp:extent cx="3092400" cy="165600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400" cy="1656000"/>
                    </a:xfrm>
                    <a:prstGeom prst="rect">
                      <a:avLst/>
                    </a:prstGeom>
                  </pic:spPr>
                </pic:pic>
              </a:graphicData>
            </a:graphic>
          </wp:inline>
        </w:drawing>
      </w:r>
    </w:p>
    <w:p w14:paraId="3E686900" w14:textId="367EB335" w:rsidR="001967E4" w:rsidRDefault="001967E4" w:rsidP="00E92443">
      <w:pPr>
        <w:pStyle w:val="Legenda"/>
      </w:pPr>
      <w:r>
        <w:t>Figure 1</w:t>
      </w:r>
      <w:r w:rsidR="00301298">
        <w:t>1</w:t>
      </w:r>
      <w:r>
        <w:t xml:space="preserve">. Checking </w:t>
      </w:r>
      <w:r w:rsidR="00E92443">
        <w:t>what teams earned the most, and how many tournaments they won</w:t>
      </w:r>
      <w:r>
        <w:t>.</w:t>
      </w:r>
    </w:p>
    <w:p w14:paraId="4BF61065" w14:textId="2A63D49A" w:rsidR="008A40BF" w:rsidRDefault="008A40BF" w:rsidP="00545AC0">
      <w:r>
        <w:t>Apart from that, we can also compare teams in a specific month</w:t>
      </w:r>
      <w:r w:rsidR="006422B2">
        <w:t>, by clicking in that month</w:t>
      </w:r>
      <w:r w:rsidR="0068339E">
        <w:t xml:space="preserve"> in the heatmap and </w:t>
      </w:r>
      <w:r w:rsidR="0068339E">
        <w:lastRenderedPageBreak/>
        <w:t>checking what teams won tournaments that month</w:t>
      </w:r>
      <w:r w:rsidR="00363EDE">
        <w:t>, and how much they earned.</w:t>
      </w:r>
    </w:p>
    <w:p w14:paraId="403D5E10" w14:textId="05C07A52" w:rsidR="00575941" w:rsidRDefault="00A03643" w:rsidP="00545AC0">
      <w:r>
        <w:rPr>
          <w:noProof/>
          <w:lang w:val="pt-BR" w:eastAsia="pt-BR"/>
        </w:rPr>
        <w:drawing>
          <wp:inline distT="0" distB="0" distL="0" distR="0" wp14:anchorId="04EDB9B1" wp14:editId="666721C9">
            <wp:extent cx="3063240" cy="1732280"/>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3240" cy="1732280"/>
                    </a:xfrm>
                    <a:prstGeom prst="rect">
                      <a:avLst/>
                    </a:prstGeom>
                  </pic:spPr>
                </pic:pic>
              </a:graphicData>
            </a:graphic>
          </wp:inline>
        </w:drawing>
      </w:r>
    </w:p>
    <w:p w14:paraId="44215DCD" w14:textId="07DBE79B" w:rsidR="0098674F" w:rsidRDefault="003C40CA" w:rsidP="00545AC0">
      <w:r>
        <w:rPr>
          <w:noProof/>
          <w:lang w:val="pt-BR" w:eastAsia="pt-BR"/>
        </w:rPr>
        <w:drawing>
          <wp:inline distT="0" distB="0" distL="0" distR="0" wp14:anchorId="1A50E6CC" wp14:editId="2270E0C3">
            <wp:extent cx="3063240" cy="12382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1238250"/>
                    </a:xfrm>
                    <a:prstGeom prst="rect">
                      <a:avLst/>
                    </a:prstGeom>
                  </pic:spPr>
                </pic:pic>
              </a:graphicData>
            </a:graphic>
          </wp:inline>
        </w:drawing>
      </w:r>
    </w:p>
    <w:p w14:paraId="6ED13FCB" w14:textId="6B381E48" w:rsidR="001967E4" w:rsidRPr="00545AC0" w:rsidRDefault="001967E4" w:rsidP="008548DC">
      <w:pPr>
        <w:pStyle w:val="Legenda"/>
      </w:pPr>
      <w:r>
        <w:t xml:space="preserve">Figure </w:t>
      </w:r>
      <w:r w:rsidR="00C73F9C">
        <w:t>12</w:t>
      </w:r>
      <w:r>
        <w:t xml:space="preserve">. Checking </w:t>
      </w:r>
      <w:r w:rsidR="009444B2">
        <w:t>what teams won in a specific month</w:t>
      </w:r>
      <w:r>
        <w:t>.</w:t>
      </w:r>
    </w:p>
    <w:p w14:paraId="3D114CE1" w14:textId="77239FD5" w:rsidR="00671983" w:rsidRDefault="00433382" w:rsidP="00060BDC">
      <w:pPr>
        <w:pStyle w:val="Ttulo3"/>
      </w:pPr>
      <w:r>
        <w:t xml:space="preserve">Comparing different </w:t>
      </w:r>
      <w:r w:rsidR="00651D41">
        <w:t>games</w:t>
      </w:r>
    </w:p>
    <w:p w14:paraId="218AA5C8" w14:textId="799C7C0A" w:rsidR="007858C6" w:rsidRDefault="00F43039" w:rsidP="007858C6">
      <w:r>
        <w:t xml:space="preserve">This is </w:t>
      </w:r>
      <w:r w:rsidR="007858C6">
        <w:t>do</w:t>
      </w:r>
      <w:r>
        <w:t>ne</w:t>
      </w:r>
      <w:r w:rsidR="007858C6">
        <w:t xml:space="preserve"> using the bar chart, by clicking the “</w:t>
      </w:r>
      <w:r w:rsidR="005B0C03">
        <w:t>Games</w:t>
      </w:r>
      <w:r w:rsidR="007858C6">
        <w:t xml:space="preserve">” button in the checkbox. We can then see </w:t>
      </w:r>
      <w:r w:rsidR="00122D09">
        <w:t>game</w:t>
      </w:r>
      <w:r w:rsidR="00DB4DCC">
        <w:t>s</w:t>
      </w:r>
      <w:r w:rsidR="007858C6">
        <w:t xml:space="preserve"> sorted through earnings. If we want to see how many tournaments </w:t>
      </w:r>
      <w:r w:rsidR="00CF762B">
        <w:t>were played for each game</w:t>
      </w:r>
      <w:r w:rsidR="007858C6">
        <w:t>, we can also click the “</w:t>
      </w:r>
      <w:r w:rsidR="00F37AB7">
        <w:t>Tournaments</w:t>
      </w:r>
      <w:r w:rsidR="007858C6">
        <w:t xml:space="preserve">” button. </w:t>
      </w:r>
    </w:p>
    <w:p w14:paraId="034F91C2" w14:textId="2413A677" w:rsidR="003321C0" w:rsidRDefault="00086965" w:rsidP="007858C6">
      <w:r>
        <w:rPr>
          <w:noProof/>
          <w:lang w:val="pt-BR" w:eastAsia="pt-BR"/>
        </w:rPr>
        <w:drawing>
          <wp:inline distT="0" distB="0" distL="0" distR="0" wp14:anchorId="0B7292AB" wp14:editId="223C0EE7">
            <wp:extent cx="3063240" cy="163512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1635125"/>
                    </a:xfrm>
                    <a:prstGeom prst="rect">
                      <a:avLst/>
                    </a:prstGeom>
                  </pic:spPr>
                </pic:pic>
              </a:graphicData>
            </a:graphic>
          </wp:inline>
        </w:drawing>
      </w:r>
    </w:p>
    <w:p w14:paraId="20E5E83E" w14:textId="458431A4" w:rsidR="00EA0417" w:rsidRDefault="00EA0417" w:rsidP="007858C6">
      <w:r>
        <w:rPr>
          <w:noProof/>
          <w:lang w:val="pt-BR" w:eastAsia="pt-BR"/>
        </w:rPr>
        <w:drawing>
          <wp:inline distT="0" distB="0" distL="0" distR="0" wp14:anchorId="7B713385" wp14:editId="28BC4D39">
            <wp:extent cx="3063240" cy="1651000"/>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1651000"/>
                    </a:xfrm>
                    <a:prstGeom prst="rect">
                      <a:avLst/>
                    </a:prstGeom>
                  </pic:spPr>
                </pic:pic>
              </a:graphicData>
            </a:graphic>
          </wp:inline>
        </w:drawing>
      </w:r>
    </w:p>
    <w:p w14:paraId="0DE29BE0" w14:textId="3360505B" w:rsidR="001967E4" w:rsidRDefault="001967E4" w:rsidP="00363EDE">
      <w:pPr>
        <w:pStyle w:val="Legenda"/>
      </w:pPr>
      <w:r>
        <w:t xml:space="preserve">Figure </w:t>
      </w:r>
      <w:r w:rsidR="00C73F9C">
        <w:t>13</w:t>
      </w:r>
      <w:r>
        <w:t xml:space="preserve">. </w:t>
      </w:r>
      <w:r w:rsidR="00B87D4E">
        <w:t>Checking what games have the biggest prize pools, and how many tournaments were played for each game.</w:t>
      </w:r>
    </w:p>
    <w:p w14:paraId="2E5FAB88" w14:textId="62C7A9B5" w:rsidR="00363EDE" w:rsidRDefault="00363EDE" w:rsidP="00363EDE">
      <w:r>
        <w:t xml:space="preserve">Apart from that, we can also compare </w:t>
      </w:r>
      <w:r w:rsidR="00537308">
        <w:t>games</w:t>
      </w:r>
      <w:r>
        <w:t xml:space="preserve"> in a specific month, by clicking in that month in the heatmap and checking what </w:t>
      </w:r>
      <w:r w:rsidR="00537308">
        <w:t>games</w:t>
      </w:r>
      <w:r>
        <w:t xml:space="preserve"> </w:t>
      </w:r>
      <w:r w:rsidR="00537308">
        <w:t>had tournaments take place</w:t>
      </w:r>
      <w:r>
        <w:t xml:space="preserve"> that month</w:t>
      </w:r>
      <w:r w:rsidR="00537308">
        <w:t>, and how large the prize pools were for each game.</w:t>
      </w:r>
    </w:p>
    <w:p w14:paraId="4A68B7CA" w14:textId="0485AE5E" w:rsidR="00363EDE" w:rsidRDefault="008005C4" w:rsidP="007858C6">
      <w:r>
        <w:rPr>
          <w:noProof/>
          <w:lang w:val="pt-BR" w:eastAsia="pt-BR"/>
        </w:rPr>
        <w:drawing>
          <wp:inline distT="0" distB="0" distL="0" distR="0" wp14:anchorId="0B4A0D95" wp14:editId="3E80EFB2">
            <wp:extent cx="3063240" cy="16827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3240" cy="1682750"/>
                    </a:xfrm>
                    <a:prstGeom prst="rect">
                      <a:avLst/>
                    </a:prstGeom>
                  </pic:spPr>
                </pic:pic>
              </a:graphicData>
            </a:graphic>
          </wp:inline>
        </w:drawing>
      </w:r>
    </w:p>
    <w:p w14:paraId="177EFE6E" w14:textId="6FBCE346" w:rsidR="0057421D" w:rsidRDefault="0057421D" w:rsidP="007858C6">
      <w:r>
        <w:rPr>
          <w:noProof/>
          <w:lang w:val="pt-BR" w:eastAsia="pt-BR"/>
        </w:rPr>
        <w:drawing>
          <wp:inline distT="0" distB="0" distL="0" distR="0" wp14:anchorId="3C67DB62" wp14:editId="4A017DF9">
            <wp:extent cx="3063240" cy="1233170"/>
            <wp:effectExtent l="0" t="0" r="381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3240" cy="1233170"/>
                    </a:xfrm>
                    <a:prstGeom prst="rect">
                      <a:avLst/>
                    </a:prstGeom>
                  </pic:spPr>
                </pic:pic>
              </a:graphicData>
            </a:graphic>
          </wp:inline>
        </w:drawing>
      </w:r>
    </w:p>
    <w:p w14:paraId="5CE19F85" w14:textId="51E45A62" w:rsidR="001967E4" w:rsidRDefault="001967E4" w:rsidP="003321C0">
      <w:pPr>
        <w:pStyle w:val="Legenda"/>
      </w:pPr>
      <w:r>
        <w:t xml:space="preserve">Figure </w:t>
      </w:r>
      <w:r w:rsidR="00C73F9C">
        <w:t>14</w:t>
      </w:r>
      <w:r>
        <w:t xml:space="preserve">. </w:t>
      </w:r>
      <w:r w:rsidR="003321C0">
        <w:t>Checking what games were played on tournaments in a specific month</w:t>
      </w:r>
      <w:r>
        <w:t>.</w:t>
      </w:r>
    </w:p>
    <w:p w14:paraId="5BBF3478" w14:textId="30BE0537" w:rsidR="00671983" w:rsidRDefault="00705D35" w:rsidP="00060BDC">
      <w:pPr>
        <w:pStyle w:val="Ttulo3"/>
      </w:pPr>
      <w:r>
        <w:t>Comparing at what months tournaments are most held</w:t>
      </w:r>
    </w:p>
    <w:p w14:paraId="66190F02" w14:textId="2FF979B0" w:rsidR="00545AC0" w:rsidRDefault="00D7150D" w:rsidP="00545AC0">
      <w:r>
        <w:t xml:space="preserve">It’s possible to do this using the heatmap. </w:t>
      </w:r>
      <w:r w:rsidR="003C7659">
        <w:t>We can see that the lighter</w:t>
      </w:r>
      <w:r w:rsidR="00A72B10">
        <w:t xml:space="preserve"> colored</w:t>
      </w:r>
      <w:r w:rsidR="003C7659">
        <w:t xml:space="preserve"> month overall is December, </w:t>
      </w:r>
      <w:r w:rsidR="00A72B10">
        <w:t>and that October seem</w:t>
      </w:r>
      <w:r w:rsidR="009438F6">
        <w:t>s</w:t>
      </w:r>
      <w:r w:rsidR="00A72B10">
        <w:t xml:space="preserve"> to have the darkest colors</w:t>
      </w:r>
      <w:r w:rsidR="009438F6">
        <w:t xml:space="preserve"> overall</w:t>
      </w:r>
      <w:r w:rsidR="00A72B10">
        <w:t xml:space="preserve"> throughout the years</w:t>
      </w:r>
      <w:r w:rsidR="00412659">
        <w:t xml:space="preserve">, meaning </w:t>
      </w:r>
      <w:r w:rsidR="000334EA">
        <w:t>it’s</w:t>
      </w:r>
      <w:r w:rsidR="00412659">
        <w:t xml:space="preserve"> the month where most tournaments are held.</w:t>
      </w:r>
    </w:p>
    <w:p w14:paraId="704EA910" w14:textId="6057B640" w:rsidR="004576D9" w:rsidRDefault="00387C45" w:rsidP="00433C0D">
      <w:pPr>
        <w:jc w:val="center"/>
      </w:pPr>
      <w:r>
        <w:rPr>
          <w:noProof/>
          <w:lang w:val="pt-BR" w:eastAsia="pt-BR"/>
        </w:rPr>
        <w:drawing>
          <wp:inline distT="0" distB="0" distL="0" distR="0" wp14:anchorId="1FF79F6D" wp14:editId="6D2DA35D">
            <wp:extent cx="3063240" cy="18707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3240" cy="1870710"/>
                    </a:xfrm>
                    <a:prstGeom prst="rect">
                      <a:avLst/>
                    </a:prstGeom>
                  </pic:spPr>
                </pic:pic>
              </a:graphicData>
            </a:graphic>
          </wp:inline>
        </w:drawing>
      </w:r>
    </w:p>
    <w:p w14:paraId="0F9E36AA" w14:textId="0E171EA0" w:rsidR="001967E4" w:rsidRPr="00545AC0" w:rsidRDefault="001967E4" w:rsidP="004576D9">
      <w:pPr>
        <w:pStyle w:val="Legenda"/>
      </w:pPr>
      <w:r>
        <w:t xml:space="preserve">Figure </w:t>
      </w:r>
      <w:r w:rsidR="00C73F9C">
        <w:t>15</w:t>
      </w:r>
      <w:r>
        <w:t xml:space="preserve">. </w:t>
      </w:r>
      <w:r w:rsidR="004576D9">
        <w:t>Analyzing peak months for Esports in the heatmap</w:t>
      </w:r>
      <w:r>
        <w:t>.</w:t>
      </w:r>
      <w:r w:rsidR="005F359F">
        <w:t xml:space="preserve"> December (light blue) is the lowest, while August (dark blue) is overall the peak.</w:t>
      </w:r>
    </w:p>
    <w:p w14:paraId="514CCC8A" w14:textId="0679AB8C" w:rsidR="00671983" w:rsidRPr="00060BDC" w:rsidRDefault="006273E9" w:rsidP="00060BDC">
      <w:pPr>
        <w:pStyle w:val="Ttulo3"/>
      </w:pPr>
      <w:r>
        <w:t>Correlate the number of players in a country with its other statistics</w:t>
      </w:r>
    </w:p>
    <w:p w14:paraId="6F64114C" w14:textId="2C73F10A" w:rsidR="009F34A6" w:rsidRDefault="0092528B" w:rsidP="001F3971">
      <w:r>
        <w:t xml:space="preserve">We can do this using the </w:t>
      </w:r>
      <w:r w:rsidR="00F37AB7">
        <w:t xml:space="preserve">scatter plot, since it </w:t>
      </w:r>
      <w:r w:rsidR="003E2976">
        <w:t xml:space="preserve">already shows this information. For example, if we want to see how GDP in countries relates to the number of players, </w:t>
      </w:r>
      <w:r w:rsidR="00DE2024">
        <w:t>we can toggle the Y axis by pressing the “</w:t>
      </w:r>
      <w:r w:rsidR="00DE2024" w:rsidRPr="00DE2024">
        <w:t xml:space="preserve">Toggle Unemployment + Urban </w:t>
      </w:r>
      <w:r w:rsidR="00DE2024" w:rsidRPr="00DE2024">
        <w:lastRenderedPageBreak/>
        <w:t>Pop / GDP</w:t>
      </w:r>
      <w:r w:rsidR="00DE2024">
        <w:t>” button, and then we can easily see that there’s a trend for higher GDP countries to have more players.</w:t>
      </w:r>
    </w:p>
    <w:p w14:paraId="76F2E3C5" w14:textId="61C12C96" w:rsidR="00371A78" w:rsidRDefault="004B579C" w:rsidP="001F3971">
      <w:r>
        <w:rPr>
          <w:noProof/>
          <w:lang w:val="pt-BR" w:eastAsia="pt-BR"/>
        </w:rPr>
        <w:drawing>
          <wp:inline distT="0" distB="0" distL="0" distR="0" wp14:anchorId="4AD84FE2" wp14:editId="51E46F9E">
            <wp:extent cx="3063240" cy="16840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3240" cy="1684020"/>
                    </a:xfrm>
                    <a:prstGeom prst="rect">
                      <a:avLst/>
                    </a:prstGeom>
                  </pic:spPr>
                </pic:pic>
              </a:graphicData>
            </a:graphic>
          </wp:inline>
        </w:drawing>
      </w:r>
    </w:p>
    <w:p w14:paraId="6AA506B6" w14:textId="1EA5452F" w:rsidR="002C217D" w:rsidRPr="00F15FF0" w:rsidRDefault="001967E4" w:rsidP="00F15FF0">
      <w:pPr>
        <w:pStyle w:val="Legenda"/>
      </w:pPr>
      <w:r>
        <w:t xml:space="preserve">Figure </w:t>
      </w:r>
      <w:r w:rsidR="00C73F9C">
        <w:t>16</w:t>
      </w:r>
      <w:r w:rsidR="00674A26">
        <w:t>.</w:t>
      </w:r>
      <w:r>
        <w:t xml:space="preserve"> </w:t>
      </w:r>
      <w:r w:rsidR="00674A26">
        <w:t>Checking the correlation between GDP and player counts</w:t>
      </w:r>
      <w:r w:rsidR="00544472">
        <w:t xml:space="preserve"> in the scatter plot</w:t>
      </w:r>
      <w:r w:rsidR="00742B07">
        <w:t>, we can see the trend for higher GDP to mean more players</w:t>
      </w:r>
      <w:r w:rsidR="00674A26">
        <w:t>.</w:t>
      </w:r>
    </w:p>
    <w:p w14:paraId="2F812315" w14:textId="4F92C5D8" w:rsidR="00213BBB" w:rsidRDefault="001E3813" w:rsidP="00213BBB">
      <w:pPr>
        <w:pStyle w:val="Ttulo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Ttulo2"/>
      </w:pPr>
      <w:r>
        <w:t>Challenges</w:t>
      </w:r>
    </w:p>
    <w:p w14:paraId="75DA1E99" w14:textId="3F54295F"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 xml:space="preserve">it has a customizable exponent property, which solves the logarithmic scale problem where a lot </w:t>
      </w:r>
      <w:r w:rsidR="00004A3A">
        <w:t>of</w:t>
      </w:r>
      <w:r w:rsidR="005E490A">
        <w:t xml:space="preserve"> higher values are near-indistinguishable, since one can set the exponent  at a low</w:t>
      </w:r>
      <w:r w:rsidR="00620155">
        <w:t>er</w:t>
      </w:r>
      <w:r w:rsidR="005E490A">
        <w:t xml:space="preserve"> value to allow both low and high orders of magnitude to have detail.</w:t>
      </w:r>
    </w:p>
    <w:p w14:paraId="21BEF43E" w14:textId="6B7C0D58" w:rsidR="005E490A"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w:t>
      </w:r>
      <w:proofErr w:type="gramStart"/>
      <w:r w:rsidR="008349AC">
        <w:t>in order to</w:t>
      </w:r>
      <w:proofErr w:type="gramEnd"/>
      <w:r w:rsidR="008349AC">
        <w:t xml:space="preserve">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w:t>
      </w:r>
      <w:proofErr w:type="gramStart"/>
      <w:r w:rsidR="008349AC">
        <w:t>are</w:t>
      </w:r>
      <w:proofErr w:type="gramEnd"/>
      <w:r w:rsidR="008349AC">
        <w:t xml:space="preserve"> a good compromise.</w:t>
      </w:r>
    </w:p>
    <w:p w14:paraId="339BC7B8" w14:textId="5D302F2E" w:rsidR="006E339A" w:rsidRDefault="006E339A" w:rsidP="006E339A">
      <w:pPr>
        <w:pStyle w:val="Ttulo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17631A23" w14:textId="7FD9F3C5" w:rsidR="00007C52" w:rsidRDefault="002E395F" w:rsidP="005871AE">
      <w:r>
        <w:t>Interactivity between the choropleth/heatmap and the bar</w:t>
      </w:r>
      <w:r w:rsidR="006748D4">
        <w:t xml:space="preserve"> </w:t>
      </w:r>
      <w:r>
        <w:t>char</w:t>
      </w:r>
      <w:r w:rsidR="00C87F85">
        <w:t xml:space="preserve">t isn’t extremely complicated as well. Since we already had the code for changing both the bar size/number and its 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0751B484" w14:textId="307884E7" w:rsidR="00004A3A" w:rsidRPr="00004A3A" w:rsidRDefault="00004A3A" w:rsidP="005871AE">
      <w:r>
        <w:t xml:space="preserve">We took advantage of </w:t>
      </w:r>
      <w:r w:rsidR="005F59B1">
        <w:t xml:space="preserve">promises, a functionality provided by </w:t>
      </w:r>
      <w:proofErr w:type="spellStart"/>
      <w:r w:rsidR="00EB4376" w:rsidRPr="00EB4376">
        <w:rPr>
          <w:i/>
        </w:rPr>
        <w:t>J</w:t>
      </w:r>
      <w:r w:rsidR="005F59B1" w:rsidRPr="00EB4376">
        <w:rPr>
          <w:i/>
        </w:rPr>
        <w:t>avascript</w:t>
      </w:r>
      <w:proofErr w:type="spellEnd"/>
      <w:r w:rsidR="005F59B1">
        <w:t xml:space="preserve">, </w:t>
      </w:r>
      <w:r w:rsidR="00EB4376">
        <w:t xml:space="preserve">to ensure the data is completely loaded before starting to draw the corresponding idiom. This also means all the data an idiom uses must be loaded together </w:t>
      </w:r>
      <w:proofErr w:type="gramStart"/>
      <w:r w:rsidR="00EB4376">
        <w:t>in order to</w:t>
      </w:r>
      <w:proofErr w:type="gramEnd"/>
      <w:r w:rsidR="00EB4376">
        <w:t xml:space="preserve"> avoid problems with missing data (</w:t>
      </w:r>
      <w:r w:rsidR="00EB4376" w:rsidRPr="00EB4376">
        <w:t>synchronous</w:t>
      </w:r>
      <w:r w:rsidR="00EB4376">
        <w:t xml:space="preserve"> task).</w:t>
      </w:r>
    </w:p>
    <w:p w14:paraId="5D78DEA0" w14:textId="7D2024B6" w:rsidR="00DF7358" w:rsidRDefault="00DF7358" w:rsidP="00DF7358">
      <w:pPr>
        <w:pStyle w:val="Ttulo2"/>
      </w:pPr>
      <w:r>
        <w:t>Techniques</w:t>
      </w:r>
    </w:p>
    <w:p w14:paraId="5D5B211A" w14:textId="76E59115" w:rsidR="00EA26F1" w:rsidRPr="00EA26F1" w:rsidRDefault="00B877CC" w:rsidP="005871AE">
      <w:pPr>
        <w:rPr>
          <w:color w:val="000000" w:themeColor="text1"/>
        </w:rPr>
      </w:pPr>
      <w:r>
        <w:rPr>
          <w:color w:val="000000" w:themeColor="text1"/>
        </w:rPr>
        <w:t>T</w:t>
      </w:r>
      <w:r w:rsidR="00EA26F1">
        <w:rPr>
          <w:color w:val="000000" w:themeColor="text1"/>
        </w:rPr>
        <w:t>he first step</w:t>
      </w:r>
      <w:r>
        <w:rPr>
          <w:color w:val="000000" w:themeColor="text1"/>
        </w:rPr>
        <w:t xml:space="preserve"> for implementing the choropleth map</w:t>
      </w:r>
      <w:r w:rsidR="00EA26F1">
        <w:rPr>
          <w:color w:val="000000" w:themeColor="text1"/>
        </w:rPr>
        <w:t xml:space="preserve"> was to adapt the d3 version on the example to a newer one (which was a lot more difficult than expected). Using a normal array, we keep track of the selected countries to interact with the dropdown and other idioms.</w:t>
      </w:r>
      <w:r>
        <w:rPr>
          <w:color w:val="000000" w:themeColor="text1"/>
        </w:rPr>
        <w:t xml:space="preserve"> </w:t>
      </w:r>
      <w:proofErr w:type="gramStart"/>
      <w:r>
        <w:rPr>
          <w:color w:val="000000" w:themeColor="text1"/>
        </w:rPr>
        <w:t>In order to</w:t>
      </w:r>
      <w:proofErr w:type="gramEnd"/>
      <w:r>
        <w:rPr>
          <w:color w:val="000000" w:themeColor="text1"/>
        </w:rPr>
        <w:t xml:space="preserve"> make it look prettier we added interactions with hover and a “click pulsing” effect using transitions between colors changes to increase responsiveness and give the user the actual feeling of clicking something.</w:t>
      </w:r>
    </w:p>
    <w:p w14:paraId="60ECF2CB" w14:textId="0FF8F852" w:rsidR="00007C52" w:rsidRDefault="00704DF5" w:rsidP="005871AE">
      <w:r>
        <w:t xml:space="preserve">The base for the scatter plot is mostly from the course’s tutorial (that is, just drawing circles and setting their positions). To make the </w:t>
      </w:r>
      <w:r w:rsidRPr="00AC045B">
        <w:t>animatio</w:t>
      </w:r>
      <w:bookmarkStart w:id="0" w:name="_GoBack"/>
      <w:bookmarkEnd w:id="0"/>
      <w:r w:rsidRPr="00AC045B">
        <w:t>n</w:t>
      </w:r>
      <w:r>
        <w:t xml:space="preserve"> where Unemployment and Urban Population dots “merge” into the GDP dots, we actually just move all pairs of country dots into the same position (meaning each dot on the GDP chart is actually two dots in the exact same place). </w:t>
      </w:r>
    </w:p>
    <w:p w14:paraId="4F4154DE" w14:textId="12B1E980" w:rsidR="007551CC" w:rsidRDefault="009E1DC2" w:rsidP="005871AE">
      <w:r>
        <w:t xml:space="preserve">The heat map implementation was </w:t>
      </w:r>
      <w:r w:rsidRPr="009E1DC2">
        <w:t>straightforward</w:t>
      </w:r>
      <w:r>
        <w:t xml:space="preserve"> </w:t>
      </w:r>
      <w:r w:rsidR="00D8338B">
        <w:t xml:space="preserve">and by which we mean it started with an example from the internet that was already in the version we are using in the project. </w:t>
      </w:r>
      <w:r w:rsidR="00770CE7">
        <w:t xml:space="preserve">To get the desired interaction with the bar chart we added click events to each block of the heat map </w:t>
      </w:r>
      <w:r w:rsidR="001C3B6F">
        <w:t>and</w:t>
      </w:r>
      <w:r w:rsidR="00770CE7">
        <w:t xml:space="preserve"> mouse over events to achieve hover effects.</w:t>
      </w:r>
    </w:p>
    <w:p w14:paraId="16848377" w14:textId="719222BF" w:rsidR="00770CE7" w:rsidRPr="009E1DC2" w:rsidRDefault="00770CE7" w:rsidP="005871AE">
      <w:r>
        <w:t>Finally, for the bar chart, since we have several datasets with</w:t>
      </w:r>
      <w:r w:rsidR="00AC045B">
        <w:t xml:space="preserve"> a</w:t>
      </w:r>
      <w:r>
        <w:t xml:space="preserve"> considerable size, we wanted to find a solution that played well </w:t>
      </w:r>
      <w:r w:rsidR="001C3B6F">
        <w:t xml:space="preserve">with such data. After searching for it, we came upon a simple scrollable bar chart that gave us the flexibility we needed. Due to </w:t>
      </w:r>
      <w:r w:rsidR="00AB624D">
        <w:t>its</w:t>
      </w:r>
      <w:r w:rsidR="001C3B6F">
        <w:t xml:space="preserve"> simplicity (only worked with one dataset and had a version older than the one we are using), we had to </w:t>
      </w:r>
      <w:r w:rsidR="00AB624D">
        <w:t>implement</w:t>
      </w:r>
      <w:r w:rsidR="001C3B6F">
        <w:t xml:space="preserve"> a couple</w:t>
      </w:r>
      <w:r w:rsidR="00AB624D">
        <w:t xml:space="preserve"> more features to get where we wanted. For the toggle between different datasets, we included checkboxes to change one or both axis of the chart </w:t>
      </w:r>
      <w:proofErr w:type="gramStart"/>
      <w:r w:rsidR="00AB624D">
        <w:t>and also</w:t>
      </w:r>
      <w:proofErr w:type="gramEnd"/>
      <w:r w:rsidR="00AB624D">
        <w:t xml:space="preserve"> update the bars corresponding to the new data. </w:t>
      </w:r>
      <w:r w:rsidR="00EB4376">
        <w:t xml:space="preserve">Other features include the creation of tags and interactivity between idioms which were </w:t>
      </w:r>
      <w:r w:rsidR="00EB4376" w:rsidRPr="00EB4376">
        <w:t>mentioned previously</w:t>
      </w:r>
      <w:r w:rsidR="00EB4376">
        <w:t>.</w:t>
      </w:r>
    </w:p>
    <w:p w14:paraId="47B6BF16" w14:textId="0471828B" w:rsidR="007B7E21" w:rsidRDefault="001E3813" w:rsidP="00AD499E">
      <w:pPr>
        <w:pStyle w:val="Ttulo1"/>
      </w:pPr>
      <w:r>
        <w:t>CONCLUSION &amp; FUTURE WORK</w:t>
      </w:r>
    </w:p>
    <w:p w14:paraId="11A9D442" w14:textId="7ABD7057" w:rsidR="00AD499E" w:rsidRPr="00AD499E" w:rsidRDefault="00AD499E" w:rsidP="00AD499E">
      <w:r>
        <w:t xml:space="preserve">From making this project, we not only learned to work with tools such as D3 and Pentaho, but also scraping websites </w:t>
      </w:r>
      <w:r>
        <w:lastRenderedPageBreak/>
        <w:t>and organizing data in general, as well as figuring out not only the clearest, but also the most interesting ways to display data</w:t>
      </w:r>
      <w:r w:rsidR="00F50A2E">
        <w:t xml:space="preserve"> in an interactive fashion.</w:t>
      </w:r>
    </w:p>
    <w:p w14:paraId="69A775B5" w14:textId="1D787B11" w:rsidR="000B50CA" w:rsidRPr="004A393A" w:rsidRDefault="004A393A" w:rsidP="000B50CA">
      <w:r>
        <w:t>We managed to not only address all tasks we set out to do in Checkpoint I, but also to add more possible tasks with extra functionalities</w:t>
      </w:r>
      <w:r w:rsidR="00A2674F">
        <w:t>, such as comparing different country stats or having more filters for months and countries.</w:t>
      </w:r>
    </w:p>
    <w:p w14:paraId="1A6F6D04" w14:textId="67F735ED" w:rsidR="00A17EC8" w:rsidRPr="00A17EC8" w:rsidRDefault="00A17EC8" w:rsidP="000B50CA">
      <w:r>
        <w:t xml:space="preserve">Had we started over, </w:t>
      </w:r>
      <w:r w:rsidR="00335A73">
        <w:t>we</w:t>
      </w:r>
      <w:r>
        <w:t xml:space="preserve"> think we’d</w:t>
      </w:r>
      <w:r w:rsidR="003A50AC">
        <w:t xml:space="preserve"> </w:t>
      </w:r>
      <w:r>
        <w:t>add a line chart for the earnings by age statistic, since it would make the visualization clearer</w:t>
      </w:r>
      <w:r w:rsidR="005C1870">
        <w:t>. T</w:t>
      </w:r>
      <w:r>
        <w:t>his statistic sort of behaves like a Bell curv</w:t>
      </w:r>
      <w:r w:rsidR="00C96BAC">
        <w:t>e</w:t>
      </w:r>
      <w:r w:rsidR="00B321C8">
        <w:t xml:space="preserve"> (since it tends to follow </w:t>
      </w:r>
      <w:r w:rsidR="00C96BAC">
        <w:t>normal distribution</w:t>
      </w:r>
      <w:r w:rsidR="00B321C8">
        <w:t>)</w:t>
      </w:r>
      <w:r w:rsidR="00C96BAC">
        <w:t>, so it would probably look better and clearer on a line chart.</w:t>
      </w:r>
    </w:p>
    <w:p w14:paraId="274C8262" w14:textId="017FC9BB" w:rsidR="00213BBB" w:rsidRDefault="00247BF6" w:rsidP="00595982">
      <w:r>
        <w:t>Given 3000€ and another month to work on this project, we could maybe show tournament locations (with that time and money we could probably get around the different time format issue)</w:t>
      </w:r>
      <w:r w:rsidR="008D0C8D">
        <w:t xml:space="preserve"> </w:t>
      </w:r>
      <w:r w:rsidR="00966C87">
        <w:t>and make the heatmap more interactive (filtering the tournaments played by teams or games)</w:t>
      </w:r>
      <w:r w:rsidR="006F6A5B">
        <w:t>.</w:t>
      </w:r>
    </w:p>
    <w:p w14:paraId="1E6AC621" w14:textId="0E048770" w:rsidR="00B116E2" w:rsidRPr="00815516" w:rsidRDefault="00815516" w:rsidP="00595982">
      <w:r>
        <w:t xml:space="preserve">We could also add the ability to see different countries’ earnings by age in the same chart, which would lead to some interesting comparisons. </w:t>
      </w:r>
    </w:p>
    <w:sectPr w:rsidR="00B116E2" w:rsidRPr="00815516"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6A433" w14:textId="77777777" w:rsidR="008F09C0" w:rsidRDefault="008F09C0">
      <w:r>
        <w:separator/>
      </w:r>
    </w:p>
  </w:endnote>
  <w:endnote w:type="continuationSeparator" w:id="0">
    <w:p w14:paraId="6856D658" w14:textId="77777777" w:rsidR="008F09C0" w:rsidRDefault="008F0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8BCEF" w14:textId="77777777" w:rsidR="008F09C0" w:rsidRDefault="008F09C0" w:rsidP="00443E9F">
      <w:pPr>
        <w:spacing w:after="0"/>
      </w:pPr>
      <w:r>
        <w:separator/>
      </w:r>
    </w:p>
  </w:footnote>
  <w:footnote w:type="continuationSeparator" w:id="0">
    <w:p w14:paraId="6B4BE8B8" w14:textId="77777777" w:rsidR="008F09C0" w:rsidRDefault="008F09C0"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4A3A"/>
    <w:rsid w:val="00007C52"/>
    <w:rsid w:val="00012912"/>
    <w:rsid w:val="00012FDF"/>
    <w:rsid w:val="000133E5"/>
    <w:rsid w:val="0001659E"/>
    <w:rsid w:val="00016C7D"/>
    <w:rsid w:val="00033092"/>
    <w:rsid w:val="000333DE"/>
    <w:rsid w:val="000334EA"/>
    <w:rsid w:val="0003450C"/>
    <w:rsid w:val="00040794"/>
    <w:rsid w:val="00052D7E"/>
    <w:rsid w:val="00055598"/>
    <w:rsid w:val="00060BDC"/>
    <w:rsid w:val="00061E8C"/>
    <w:rsid w:val="000649E5"/>
    <w:rsid w:val="000709DB"/>
    <w:rsid w:val="00070A08"/>
    <w:rsid w:val="000712A8"/>
    <w:rsid w:val="000728F3"/>
    <w:rsid w:val="00072B3A"/>
    <w:rsid w:val="00073DCD"/>
    <w:rsid w:val="0007574D"/>
    <w:rsid w:val="0008094A"/>
    <w:rsid w:val="0008119D"/>
    <w:rsid w:val="00086965"/>
    <w:rsid w:val="00094622"/>
    <w:rsid w:val="000A0321"/>
    <w:rsid w:val="000A2533"/>
    <w:rsid w:val="000A3852"/>
    <w:rsid w:val="000B50CA"/>
    <w:rsid w:val="000B5601"/>
    <w:rsid w:val="000B6A11"/>
    <w:rsid w:val="000B72DA"/>
    <w:rsid w:val="000E4445"/>
    <w:rsid w:val="000E5328"/>
    <w:rsid w:val="000E5FE6"/>
    <w:rsid w:val="000F19BD"/>
    <w:rsid w:val="000F3CE8"/>
    <w:rsid w:val="000F4B8F"/>
    <w:rsid w:val="000F5E78"/>
    <w:rsid w:val="0010082E"/>
    <w:rsid w:val="0010210D"/>
    <w:rsid w:val="001029F7"/>
    <w:rsid w:val="00103A63"/>
    <w:rsid w:val="001105CA"/>
    <w:rsid w:val="00112144"/>
    <w:rsid w:val="00114577"/>
    <w:rsid w:val="00121EE5"/>
    <w:rsid w:val="00122D09"/>
    <w:rsid w:val="00123CFD"/>
    <w:rsid w:val="0013050C"/>
    <w:rsid w:val="001332D4"/>
    <w:rsid w:val="00137145"/>
    <w:rsid w:val="00140349"/>
    <w:rsid w:val="00141E6F"/>
    <w:rsid w:val="001441E6"/>
    <w:rsid w:val="001465AB"/>
    <w:rsid w:val="001504E8"/>
    <w:rsid w:val="00151FAA"/>
    <w:rsid w:val="00161911"/>
    <w:rsid w:val="00164D70"/>
    <w:rsid w:val="00165024"/>
    <w:rsid w:val="0017799B"/>
    <w:rsid w:val="00184F82"/>
    <w:rsid w:val="001850ED"/>
    <w:rsid w:val="00186236"/>
    <w:rsid w:val="00186280"/>
    <w:rsid w:val="0018704B"/>
    <w:rsid w:val="00187A8C"/>
    <w:rsid w:val="00191462"/>
    <w:rsid w:val="001922EA"/>
    <w:rsid w:val="001967E4"/>
    <w:rsid w:val="00197B90"/>
    <w:rsid w:val="001A22BF"/>
    <w:rsid w:val="001A2DF0"/>
    <w:rsid w:val="001A6B47"/>
    <w:rsid w:val="001C2A81"/>
    <w:rsid w:val="001C3B6F"/>
    <w:rsid w:val="001D29E1"/>
    <w:rsid w:val="001E09F6"/>
    <w:rsid w:val="001E3813"/>
    <w:rsid w:val="001E5318"/>
    <w:rsid w:val="001E5C50"/>
    <w:rsid w:val="001E7C11"/>
    <w:rsid w:val="001F042A"/>
    <w:rsid w:val="001F062E"/>
    <w:rsid w:val="001F3971"/>
    <w:rsid w:val="001F40BF"/>
    <w:rsid w:val="001F4B3C"/>
    <w:rsid w:val="001F7D01"/>
    <w:rsid w:val="002003F9"/>
    <w:rsid w:val="0020192F"/>
    <w:rsid w:val="002022E4"/>
    <w:rsid w:val="002028D3"/>
    <w:rsid w:val="00203981"/>
    <w:rsid w:val="00210191"/>
    <w:rsid w:val="00213BBB"/>
    <w:rsid w:val="00214551"/>
    <w:rsid w:val="00227741"/>
    <w:rsid w:val="002301B2"/>
    <w:rsid w:val="00235259"/>
    <w:rsid w:val="0024113A"/>
    <w:rsid w:val="00246D01"/>
    <w:rsid w:val="00247BF6"/>
    <w:rsid w:val="00251B3D"/>
    <w:rsid w:val="00255BCB"/>
    <w:rsid w:val="0025707B"/>
    <w:rsid w:val="00263558"/>
    <w:rsid w:val="002639F6"/>
    <w:rsid w:val="002650DF"/>
    <w:rsid w:val="002727A0"/>
    <w:rsid w:val="00272DB6"/>
    <w:rsid w:val="00282067"/>
    <w:rsid w:val="00284F04"/>
    <w:rsid w:val="00285F79"/>
    <w:rsid w:val="002862A4"/>
    <w:rsid w:val="00286C8F"/>
    <w:rsid w:val="002927F9"/>
    <w:rsid w:val="002C1231"/>
    <w:rsid w:val="002C14CE"/>
    <w:rsid w:val="002C217D"/>
    <w:rsid w:val="002C3318"/>
    <w:rsid w:val="002C3E32"/>
    <w:rsid w:val="002C4A4F"/>
    <w:rsid w:val="002C55DE"/>
    <w:rsid w:val="002D41E8"/>
    <w:rsid w:val="002E395F"/>
    <w:rsid w:val="002E55B4"/>
    <w:rsid w:val="002E7DE5"/>
    <w:rsid w:val="002F61EC"/>
    <w:rsid w:val="002F7A09"/>
    <w:rsid w:val="00301298"/>
    <w:rsid w:val="00310376"/>
    <w:rsid w:val="00311723"/>
    <w:rsid w:val="003123C3"/>
    <w:rsid w:val="0031544F"/>
    <w:rsid w:val="003171A4"/>
    <w:rsid w:val="00321BC8"/>
    <w:rsid w:val="00324F2D"/>
    <w:rsid w:val="00331AFF"/>
    <w:rsid w:val="003321C0"/>
    <w:rsid w:val="00334579"/>
    <w:rsid w:val="00335A73"/>
    <w:rsid w:val="00340493"/>
    <w:rsid w:val="00342406"/>
    <w:rsid w:val="003475EC"/>
    <w:rsid w:val="003500C6"/>
    <w:rsid w:val="00350393"/>
    <w:rsid w:val="003521DC"/>
    <w:rsid w:val="00354AC8"/>
    <w:rsid w:val="00354D90"/>
    <w:rsid w:val="003557D9"/>
    <w:rsid w:val="00355923"/>
    <w:rsid w:val="00355B97"/>
    <w:rsid w:val="00363EDE"/>
    <w:rsid w:val="003644E7"/>
    <w:rsid w:val="00364AE0"/>
    <w:rsid w:val="00366655"/>
    <w:rsid w:val="00370112"/>
    <w:rsid w:val="00371A78"/>
    <w:rsid w:val="00373937"/>
    <w:rsid w:val="00373F8D"/>
    <w:rsid w:val="0037401F"/>
    <w:rsid w:val="00375449"/>
    <w:rsid w:val="00380E90"/>
    <w:rsid w:val="003840B7"/>
    <w:rsid w:val="00387C45"/>
    <w:rsid w:val="0039156C"/>
    <w:rsid w:val="003948CB"/>
    <w:rsid w:val="00394F1F"/>
    <w:rsid w:val="003957EC"/>
    <w:rsid w:val="00396BBA"/>
    <w:rsid w:val="00397DA8"/>
    <w:rsid w:val="003A0F56"/>
    <w:rsid w:val="003A50AC"/>
    <w:rsid w:val="003A7DC7"/>
    <w:rsid w:val="003B07DF"/>
    <w:rsid w:val="003B1F3C"/>
    <w:rsid w:val="003B4EB4"/>
    <w:rsid w:val="003B5766"/>
    <w:rsid w:val="003B7812"/>
    <w:rsid w:val="003C02E0"/>
    <w:rsid w:val="003C40CA"/>
    <w:rsid w:val="003C6C95"/>
    <w:rsid w:val="003C701D"/>
    <w:rsid w:val="003C7659"/>
    <w:rsid w:val="003D5402"/>
    <w:rsid w:val="003D7F56"/>
    <w:rsid w:val="003D7F5C"/>
    <w:rsid w:val="003E0238"/>
    <w:rsid w:val="003E1FB5"/>
    <w:rsid w:val="003E2976"/>
    <w:rsid w:val="003E3C69"/>
    <w:rsid w:val="003F5350"/>
    <w:rsid w:val="003F70AB"/>
    <w:rsid w:val="003F749D"/>
    <w:rsid w:val="00406BD9"/>
    <w:rsid w:val="0041136C"/>
    <w:rsid w:val="00412659"/>
    <w:rsid w:val="0041270E"/>
    <w:rsid w:val="00416552"/>
    <w:rsid w:val="0041664C"/>
    <w:rsid w:val="0043106E"/>
    <w:rsid w:val="004318BF"/>
    <w:rsid w:val="00431B38"/>
    <w:rsid w:val="00432B75"/>
    <w:rsid w:val="00433382"/>
    <w:rsid w:val="00433C0D"/>
    <w:rsid w:val="0044303D"/>
    <w:rsid w:val="00443E9F"/>
    <w:rsid w:val="00450D59"/>
    <w:rsid w:val="00451BDA"/>
    <w:rsid w:val="00452165"/>
    <w:rsid w:val="00454A5E"/>
    <w:rsid w:val="00454D3F"/>
    <w:rsid w:val="004576D9"/>
    <w:rsid w:val="0046771C"/>
    <w:rsid w:val="004774CE"/>
    <w:rsid w:val="00480565"/>
    <w:rsid w:val="00480F98"/>
    <w:rsid w:val="0048412A"/>
    <w:rsid w:val="00485C32"/>
    <w:rsid w:val="00487F23"/>
    <w:rsid w:val="00490B3D"/>
    <w:rsid w:val="00493EDB"/>
    <w:rsid w:val="004A1FF7"/>
    <w:rsid w:val="004A3624"/>
    <w:rsid w:val="004A393A"/>
    <w:rsid w:val="004A7CF3"/>
    <w:rsid w:val="004B241B"/>
    <w:rsid w:val="004B2ACF"/>
    <w:rsid w:val="004B35DA"/>
    <w:rsid w:val="004B4E2C"/>
    <w:rsid w:val="004B579C"/>
    <w:rsid w:val="004B5AF6"/>
    <w:rsid w:val="004B6A4C"/>
    <w:rsid w:val="004C3AB4"/>
    <w:rsid w:val="004D08FF"/>
    <w:rsid w:val="004D1636"/>
    <w:rsid w:val="004D6898"/>
    <w:rsid w:val="004E410A"/>
    <w:rsid w:val="004E6530"/>
    <w:rsid w:val="004F0FC6"/>
    <w:rsid w:val="004F103A"/>
    <w:rsid w:val="004F4E29"/>
    <w:rsid w:val="004F5754"/>
    <w:rsid w:val="004F7602"/>
    <w:rsid w:val="004F7A15"/>
    <w:rsid w:val="005004D4"/>
    <w:rsid w:val="005015D2"/>
    <w:rsid w:val="00505DFC"/>
    <w:rsid w:val="00505E1B"/>
    <w:rsid w:val="00507377"/>
    <w:rsid w:val="00507848"/>
    <w:rsid w:val="0051023E"/>
    <w:rsid w:val="00526FB1"/>
    <w:rsid w:val="00527AD7"/>
    <w:rsid w:val="00530250"/>
    <w:rsid w:val="005327F1"/>
    <w:rsid w:val="00537308"/>
    <w:rsid w:val="00541E5C"/>
    <w:rsid w:val="00544472"/>
    <w:rsid w:val="00545AC0"/>
    <w:rsid w:val="00546A34"/>
    <w:rsid w:val="00547E53"/>
    <w:rsid w:val="00551456"/>
    <w:rsid w:val="00552C72"/>
    <w:rsid w:val="00553092"/>
    <w:rsid w:val="00553287"/>
    <w:rsid w:val="00560E90"/>
    <w:rsid w:val="0057421D"/>
    <w:rsid w:val="00575941"/>
    <w:rsid w:val="00583589"/>
    <w:rsid w:val="00585362"/>
    <w:rsid w:val="00586FE5"/>
    <w:rsid w:val="005871AE"/>
    <w:rsid w:val="00587B87"/>
    <w:rsid w:val="0059060E"/>
    <w:rsid w:val="00591C69"/>
    <w:rsid w:val="00593C77"/>
    <w:rsid w:val="00595982"/>
    <w:rsid w:val="005A0EEA"/>
    <w:rsid w:val="005A1DB7"/>
    <w:rsid w:val="005A2C27"/>
    <w:rsid w:val="005B0C03"/>
    <w:rsid w:val="005B4601"/>
    <w:rsid w:val="005B6661"/>
    <w:rsid w:val="005B6F66"/>
    <w:rsid w:val="005C0FDD"/>
    <w:rsid w:val="005C1554"/>
    <w:rsid w:val="005C1870"/>
    <w:rsid w:val="005C18FF"/>
    <w:rsid w:val="005C211A"/>
    <w:rsid w:val="005C216A"/>
    <w:rsid w:val="005C5E90"/>
    <w:rsid w:val="005C632C"/>
    <w:rsid w:val="005C70E2"/>
    <w:rsid w:val="005D144D"/>
    <w:rsid w:val="005D3E59"/>
    <w:rsid w:val="005D4A32"/>
    <w:rsid w:val="005D5A1C"/>
    <w:rsid w:val="005E3A00"/>
    <w:rsid w:val="005E490A"/>
    <w:rsid w:val="005F21B4"/>
    <w:rsid w:val="005F359F"/>
    <w:rsid w:val="005F4101"/>
    <w:rsid w:val="005F4976"/>
    <w:rsid w:val="005F59B1"/>
    <w:rsid w:val="005F7DE4"/>
    <w:rsid w:val="0060287F"/>
    <w:rsid w:val="00603837"/>
    <w:rsid w:val="006048E3"/>
    <w:rsid w:val="00606A1F"/>
    <w:rsid w:val="0061007B"/>
    <w:rsid w:val="006125ED"/>
    <w:rsid w:val="006127F1"/>
    <w:rsid w:val="00613D18"/>
    <w:rsid w:val="006151E6"/>
    <w:rsid w:val="00615251"/>
    <w:rsid w:val="00620155"/>
    <w:rsid w:val="00620316"/>
    <w:rsid w:val="006269FF"/>
    <w:rsid w:val="00626F42"/>
    <w:rsid w:val="0062716D"/>
    <w:rsid w:val="006273E9"/>
    <w:rsid w:val="00627420"/>
    <w:rsid w:val="00632F1C"/>
    <w:rsid w:val="00635EA0"/>
    <w:rsid w:val="00640EC8"/>
    <w:rsid w:val="006422B2"/>
    <w:rsid w:val="00642BCC"/>
    <w:rsid w:val="006434C4"/>
    <w:rsid w:val="00647F4E"/>
    <w:rsid w:val="00650ABE"/>
    <w:rsid w:val="00651D41"/>
    <w:rsid w:val="0065351E"/>
    <w:rsid w:val="006619D3"/>
    <w:rsid w:val="00663A28"/>
    <w:rsid w:val="00664222"/>
    <w:rsid w:val="00664A6C"/>
    <w:rsid w:val="00671983"/>
    <w:rsid w:val="00672138"/>
    <w:rsid w:val="0067248E"/>
    <w:rsid w:val="00673ED6"/>
    <w:rsid w:val="006748D4"/>
    <w:rsid w:val="00674A26"/>
    <w:rsid w:val="0067708A"/>
    <w:rsid w:val="006779A7"/>
    <w:rsid w:val="00681C87"/>
    <w:rsid w:val="0068339E"/>
    <w:rsid w:val="00684747"/>
    <w:rsid w:val="00690082"/>
    <w:rsid w:val="00691438"/>
    <w:rsid w:val="0069261B"/>
    <w:rsid w:val="006952B7"/>
    <w:rsid w:val="00695F7C"/>
    <w:rsid w:val="006973A2"/>
    <w:rsid w:val="00697F19"/>
    <w:rsid w:val="006A0290"/>
    <w:rsid w:val="006A49A0"/>
    <w:rsid w:val="006A620B"/>
    <w:rsid w:val="006B0C82"/>
    <w:rsid w:val="006B1D5B"/>
    <w:rsid w:val="006B3F1F"/>
    <w:rsid w:val="006D1610"/>
    <w:rsid w:val="006D27AD"/>
    <w:rsid w:val="006D6F59"/>
    <w:rsid w:val="006D7084"/>
    <w:rsid w:val="006E0D40"/>
    <w:rsid w:val="006E339A"/>
    <w:rsid w:val="006E401D"/>
    <w:rsid w:val="006F61A5"/>
    <w:rsid w:val="006F6A5B"/>
    <w:rsid w:val="006F7E70"/>
    <w:rsid w:val="00700607"/>
    <w:rsid w:val="007031CC"/>
    <w:rsid w:val="00704DF5"/>
    <w:rsid w:val="00705D35"/>
    <w:rsid w:val="0070704B"/>
    <w:rsid w:val="007078B9"/>
    <w:rsid w:val="007175F6"/>
    <w:rsid w:val="00724595"/>
    <w:rsid w:val="007249A7"/>
    <w:rsid w:val="00725145"/>
    <w:rsid w:val="00725786"/>
    <w:rsid w:val="00725EF1"/>
    <w:rsid w:val="00726F28"/>
    <w:rsid w:val="00734875"/>
    <w:rsid w:val="00742B07"/>
    <w:rsid w:val="00745474"/>
    <w:rsid w:val="00746347"/>
    <w:rsid w:val="007476E9"/>
    <w:rsid w:val="00752A83"/>
    <w:rsid w:val="007551CC"/>
    <w:rsid w:val="00756BF3"/>
    <w:rsid w:val="007615C7"/>
    <w:rsid w:val="00761FD3"/>
    <w:rsid w:val="00764CBC"/>
    <w:rsid w:val="00764F75"/>
    <w:rsid w:val="00770435"/>
    <w:rsid w:val="00770CE7"/>
    <w:rsid w:val="007731E0"/>
    <w:rsid w:val="00773D2A"/>
    <w:rsid w:val="00782280"/>
    <w:rsid w:val="0078229D"/>
    <w:rsid w:val="00783025"/>
    <w:rsid w:val="007845A5"/>
    <w:rsid w:val="007858C6"/>
    <w:rsid w:val="00792D2F"/>
    <w:rsid w:val="007A1B33"/>
    <w:rsid w:val="007A43F0"/>
    <w:rsid w:val="007A7863"/>
    <w:rsid w:val="007B7E21"/>
    <w:rsid w:val="007C0864"/>
    <w:rsid w:val="007C5645"/>
    <w:rsid w:val="007C67B0"/>
    <w:rsid w:val="007C7E48"/>
    <w:rsid w:val="007D2221"/>
    <w:rsid w:val="007D4F45"/>
    <w:rsid w:val="007D7CB7"/>
    <w:rsid w:val="007E0142"/>
    <w:rsid w:val="007E174B"/>
    <w:rsid w:val="007E587A"/>
    <w:rsid w:val="007F61EF"/>
    <w:rsid w:val="007F645F"/>
    <w:rsid w:val="008005C4"/>
    <w:rsid w:val="008134A2"/>
    <w:rsid w:val="00815516"/>
    <w:rsid w:val="0082712F"/>
    <w:rsid w:val="008349AC"/>
    <w:rsid w:val="008372D5"/>
    <w:rsid w:val="00837F09"/>
    <w:rsid w:val="00847D84"/>
    <w:rsid w:val="00853A06"/>
    <w:rsid w:val="008548DC"/>
    <w:rsid w:val="00855456"/>
    <w:rsid w:val="0086176A"/>
    <w:rsid w:val="008639E0"/>
    <w:rsid w:val="0087159E"/>
    <w:rsid w:val="008739D8"/>
    <w:rsid w:val="0087471A"/>
    <w:rsid w:val="00874F07"/>
    <w:rsid w:val="00875265"/>
    <w:rsid w:val="008765F5"/>
    <w:rsid w:val="008807CB"/>
    <w:rsid w:val="0088145B"/>
    <w:rsid w:val="00884C28"/>
    <w:rsid w:val="00890225"/>
    <w:rsid w:val="00890771"/>
    <w:rsid w:val="00891550"/>
    <w:rsid w:val="008A40BF"/>
    <w:rsid w:val="008B15C8"/>
    <w:rsid w:val="008B231D"/>
    <w:rsid w:val="008C101A"/>
    <w:rsid w:val="008C3181"/>
    <w:rsid w:val="008C41ED"/>
    <w:rsid w:val="008D07FD"/>
    <w:rsid w:val="008D0C8D"/>
    <w:rsid w:val="008D7474"/>
    <w:rsid w:val="008E3EE5"/>
    <w:rsid w:val="008F09C0"/>
    <w:rsid w:val="008F3704"/>
    <w:rsid w:val="008F43DC"/>
    <w:rsid w:val="008F5AC8"/>
    <w:rsid w:val="00901095"/>
    <w:rsid w:val="00901208"/>
    <w:rsid w:val="0090145C"/>
    <w:rsid w:val="009038F7"/>
    <w:rsid w:val="00904A50"/>
    <w:rsid w:val="00905625"/>
    <w:rsid w:val="00911234"/>
    <w:rsid w:val="00912676"/>
    <w:rsid w:val="00916282"/>
    <w:rsid w:val="00917C2A"/>
    <w:rsid w:val="00923416"/>
    <w:rsid w:val="0092479B"/>
    <w:rsid w:val="0092528B"/>
    <w:rsid w:val="009267D6"/>
    <w:rsid w:val="00927816"/>
    <w:rsid w:val="00930E7A"/>
    <w:rsid w:val="00937220"/>
    <w:rsid w:val="009375E5"/>
    <w:rsid w:val="009402CA"/>
    <w:rsid w:val="009438F6"/>
    <w:rsid w:val="009444B2"/>
    <w:rsid w:val="0095101E"/>
    <w:rsid w:val="00952044"/>
    <w:rsid w:val="00954859"/>
    <w:rsid w:val="009569A1"/>
    <w:rsid w:val="009628DE"/>
    <w:rsid w:val="00966C87"/>
    <w:rsid w:val="00980F78"/>
    <w:rsid w:val="009863CF"/>
    <w:rsid w:val="0098674F"/>
    <w:rsid w:val="00992D8D"/>
    <w:rsid w:val="00995B85"/>
    <w:rsid w:val="009A0620"/>
    <w:rsid w:val="009A62ED"/>
    <w:rsid w:val="009C679F"/>
    <w:rsid w:val="009D0E6F"/>
    <w:rsid w:val="009D5B30"/>
    <w:rsid w:val="009D5F02"/>
    <w:rsid w:val="009E0A79"/>
    <w:rsid w:val="009E1DC2"/>
    <w:rsid w:val="009E3B95"/>
    <w:rsid w:val="009F1290"/>
    <w:rsid w:val="009F2B73"/>
    <w:rsid w:val="009F34A6"/>
    <w:rsid w:val="009F48CD"/>
    <w:rsid w:val="00A03643"/>
    <w:rsid w:val="00A03CDD"/>
    <w:rsid w:val="00A10068"/>
    <w:rsid w:val="00A11071"/>
    <w:rsid w:val="00A1173C"/>
    <w:rsid w:val="00A17EC8"/>
    <w:rsid w:val="00A227FD"/>
    <w:rsid w:val="00A259D1"/>
    <w:rsid w:val="00A2674F"/>
    <w:rsid w:val="00A30211"/>
    <w:rsid w:val="00A3272B"/>
    <w:rsid w:val="00A333B0"/>
    <w:rsid w:val="00A44E67"/>
    <w:rsid w:val="00A45CEE"/>
    <w:rsid w:val="00A5611D"/>
    <w:rsid w:val="00A56217"/>
    <w:rsid w:val="00A616AC"/>
    <w:rsid w:val="00A61EA0"/>
    <w:rsid w:val="00A62A70"/>
    <w:rsid w:val="00A631A3"/>
    <w:rsid w:val="00A65918"/>
    <w:rsid w:val="00A6678D"/>
    <w:rsid w:val="00A66BBA"/>
    <w:rsid w:val="00A66BD6"/>
    <w:rsid w:val="00A66C55"/>
    <w:rsid w:val="00A71EF6"/>
    <w:rsid w:val="00A72455"/>
    <w:rsid w:val="00A7286E"/>
    <w:rsid w:val="00A729A3"/>
    <w:rsid w:val="00A72B10"/>
    <w:rsid w:val="00A77566"/>
    <w:rsid w:val="00A8132E"/>
    <w:rsid w:val="00A820C2"/>
    <w:rsid w:val="00A849A0"/>
    <w:rsid w:val="00A93090"/>
    <w:rsid w:val="00A96A35"/>
    <w:rsid w:val="00A9723A"/>
    <w:rsid w:val="00AA6313"/>
    <w:rsid w:val="00AA7718"/>
    <w:rsid w:val="00AB2711"/>
    <w:rsid w:val="00AB3EB0"/>
    <w:rsid w:val="00AB624D"/>
    <w:rsid w:val="00AB6E70"/>
    <w:rsid w:val="00AC045B"/>
    <w:rsid w:val="00AC2B33"/>
    <w:rsid w:val="00AC313D"/>
    <w:rsid w:val="00AC37DB"/>
    <w:rsid w:val="00AC7B51"/>
    <w:rsid w:val="00AC7BE6"/>
    <w:rsid w:val="00AC7EF2"/>
    <w:rsid w:val="00AD23ED"/>
    <w:rsid w:val="00AD2DB8"/>
    <w:rsid w:val="00AD3AF6"/>
    <w:rsid w:val="00AD499E"/>
    <w:rsid w:val="00AD6731"/>
    <w:rsid w:val="00AE281B"/>
    <w:rsid w:val="00AE5EFC"/>
    <w:rsid w:val="00AE766C"/>
    <w:rsid w:val="00AE7B2D"/>
    <w:rsid w:val="00AF0C43"/>
    <w:rsid w:val="00AF1082"/>
    <w:rsid w:val="00AF136D"/>
    <w:rsid w:val="00AF30F4"/>
    <w:rsid w:val="00AF347A"/>
    <w:rsid w:val="00B00443"/>
    <w:rsid w:val="00B02D94"/>
    <w:rsid w:val="00B04139"/>
    <w:rsid w:val="00B116E2"/>
    <w:rsid w:val="00B15DCE"/>
    <w:rsid w:val="00B22568"/>
    <w:rsid w:val="00B24D0D"/>
    <w:rsid w:val="00B256E8"/>
    <w:rsid w:val="00B26FEF"/>
    <w:rsid w:val="00B309B2"/>
    <w:rsid w:val="00B321C8"/>
    <w:rsid w:val="00B348AF"/>
    <w:rsid w:val="00B36E03"/>
    <w:rsid w:val="00B43E84"/>
    <w:rsid w:val="00B54B5B"/>
    <w:rsid w:val="00B612B1"/>
    <w:rsid w:val="00B71A9D"/>
    <w:rsid w:val="00B728F1"/>
    <w:rsid w:val="00B75E9C"/>
    <w:rsid w:val="00B82F58"/>
    <w:rsid w:val="00B85EBD"/>
    <w:rsid w:val="00B877CC"/>
    <w:rsid w:val="00B87D4E"/>
    <w:rsid w:val="00B94B1E"/>
    <w:rsid w:val="00BA573F"/>
    <w:rsid w:val="00BA57F0"/>
    <w:rsid w:val="00BA6A73"/>
    <w:rsid w:val="00BA714B"/>
    <w:rsid w:val="00BB05ED"/>
    <w:rsid w:val="00BB20CF"/>
    <w:rsid w:val="00BB3070"/>
    <w:rsid w:val="00BB348C"/>
    <w:rsid w:val="00BD2529"/>
    <w:rsid w:val="00BE132C"/>
    <w:rsid w:val="00BE3283"/>
    <w:rsid w:val="00BE5A9B"/>
    <w:rsid w:val="00C00D98"/>
    <w:rsid w:val="00C06485"/>
    <w:rsid w:val="00C07EC8"/>
    <w:rsid w:val="00C10A28"/>
    <w:rsid w:val="00C145D0"/>
    <w:rsid w:val="00C24484"/>
    <w:rsid w:val="00C254E4"/>
    <w:rsid w:val="00C329C9"/>
    <w:rsid w:val="00C42DF6"/>
    <w:rsid w:val="00C43064"/>
    <w:rsid w:val="00C46645"/>
    <w:rsid w:val="00C5408F"/>
    <w:rsid w:val="00C55337"/>
    <w:rsid w:val="00C62E5C"/>
    <w:rsid w:val="00C668FF"/>
    <w:rsid w:val="00C73F9C"/>
    <w:rsid w:val="00C77A9B"/>
    <w:rsid w:val="00C80FF9"/>
    <w:rsid w:val="00C83F7C"/>
    <w:rsid w:val="00C83FFE"/>
    <w:rsid w:val="00C852D4"/>
    <w:rsid w:val="00C87F85"/>
    <w:rsid w:val="00C94279"/>
    <w:rsid w:val="00C96BAC"/>
    <w:rsid w:val="00C97C2B"/>
    <w:rsid w:val="00CA14C1"/>
    <w:rsid w:val="00CA1F35"/>
    <w:rsid w:val="00CA376A"/>
    <w:rsid w:val="00CA5766"/>
    <w:rsid w:val="00CA7AD0"/>
    <w:rsid w:val="00CB0275"/>
    <w:rsid w:val="00CB1DB1"/>
    <w:rsid w:val="00CB41DE"/>
    <w:rsid w:val="00CB4839"/>
    <w:rsid w:val="00CB7372"/>
    <w:rsid w:val="00CC485B"/>
    <w:rsid w:val="00CD1448"/>
    <w:rsid w:val="00CD392D"/>
    <w:rsid w:val="00CE28F2"/>
    <w:rsid w:val="00CE7D73"/>
    <w:rsid w:val="00CF01FF"/>
    <w:rsid w:val="00CF189C"/>
    <w:rsid w:val="00CF2A42"/>
    <w:rsid w:val="00CF6F74"/>
    <w:rsid w:val="00CF7329"/>
    <w:rsid w:val="00CF762B"/>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12B6"/>
    <w:rsid w:val="00D52D4D"/>
    <w:rsid w:val="00D547AD"/>
    <w:rsid w:val="00D60FA7"/>
    <w:rsid w:val="00D65617"/>
    <w:rsid w:val="00D7150D"/>
    <w:rsid w:val="00D76BFA"/>
    <w:rsid w:val="00D77439"/>
    <w:rsid w:val="00D8338B"/>
    <w:rsid w:val="00D84763"/>
    <w:rsid w:val="00D9041E"/>
    <w:rsid w:val="00D90F52"/>
    <w:rsid w:val="00D9275B"/>
    <w:rsid w:val="00D92965"/>
    <w:rsid w:val="00D92F74"/>
    <w:rsid w:val="00D93431"/>
    <w:rsid w:val="00D95485"/>
    <w:rsid w:val="00D97C61"/>
    <w:rsid w:val="00DA518F"/>
    <w:rsid w:val="00DB3B38"/>
    <w:rsid w:val="00DB4DCC"/>
    <w:rsid w:val="00DB7B90"/>
    <w:rsid w:val="00DC5E53"/>
    <w:rsid w:val="00DC71BE"/>
    <w:rsid w:val="00DC7EF4"/>
    <w:rsid w:val="00DD0BEE"/>
    <w:rsid w:val="00DD4A2A"/>
    <w:rsid w:val="00DD53E1"/>
    <w:rsid w:val="00DE1746"/>
    <w:rsid w:val="00DE2024"/>
    <w:rsid w:val="00DE336A"/>
    <w:rsid w:val="00DE36D2"/>
    <w:rsid w:val="00DE3B36"/>
    <w:rsid w:val="00DE4BFC"/>
    <w:rsid w:val="00DF7358"/>
    <w:rsid w:val="00E00849"/>
    <w:rsid w:val="00E02D4A"/>
    <w:rsid w:val="00E04328"/>
    <w:rsid w:val="00E10269"/>
    <w:rsid w:val="00E17FB6"/>
    <w:rsid w:val="00E21718"/>
    <w:rsid w:val="00E245C8"/>
    <w:rsid w:val="00E24967"/>
    <w:rsid w:val="00E24FCD"/>
    <w:rsid w:val="00E25DD1"/>
    <w:rsid w:val="00E309BC"/>
    <w:rsid w:val="00E31A7A"/>
    <w:rsid w:val="00E33734"/>
    <w:rsid w:val="00E33EBD"/>
    <w:rsid w:val="00E343AD"/>
    <w:rsid w:val="00E35232"/>
    <w:rsid w:val="00E353FD"/>
    <w:rsid w:val="00E35A4C"/>
    <w:rsid w:val="00E370D3"/>
    <w:rsid w:val="00E4011F"/>
    <w:rsid w:val="00E477F3"/>
    <w:rsid w:val="00E530EE"/>
    <w:rsid w:val="00E541FB"/>
    <w:rsid w:val="00E6102F"/>
    <w:rsid w:val="00E64DDD"/>
    <w:rsid w:val="00E65B32"/>
    <w:rsid w:val="00E66C0D"/>
    <w:rsid w:val="00E66CCF"/>
    <w:rsid w:val="00E77522"/>
    <w:rsid w:val="00E77B37"/>
    <w:rsid w:val="00E77DDE"/>
    <w:rsid w:val="00E829FF"/>
    <w:rsid w:val="00E833F8"/>
    <w:rsid w:val="00E83C9D"/>
    <w:rsid w:val="00E92443"/>
    <w:rsid w:val="00EA0417"/>
    <w:rsid w:val="00EA120B"/>
    <w:rsid w:val="00EA26F1"/>
    <w:rsid w:val="00EA2FD2"/>
    <w:rsid w:val="00EA3DF2"/>
    <w:rsid w:val="00EB244D"/>
    <w:rsid w:val="00EB3CF4"/>
    <w:rsid w:val="00EB4376"/>
    <w:rsid w:val="00EC511A"/>
    <w:rsid w:val="00EC54AB"/>
    <w:rsid w:val="00ED204F"/>
    <w:rsid w:val="00ED2E15"/>
    <w:rsid w:val="00ED2E3D"/>
    <w:rsid w:val="00ED3D60"/>
    <w:rsid w:val="00EE16AA"/>
    <w:rsid w:val="00EE4CD1"/>
    <w:rsid w:val="00EF3D17"/>
    <w:rsid w:val="00EF53FE"/>
    <w:rsid w:val="00EF561D"/>
    <w:rsid w:val="00F00B7D"/>
    <w:rsid w:val="00F01986"/>
    <w:rsid w:val="00F02115"/>
    <w:rsid w:val="00F065BE"/>
    <w:rsid w:val="00F100EF"/>
    <w:rsid w:val="00F15BC1"/>
    <w:rsid w:val="00F15F5A"/>
    <w:rsid w:val="00F15FF0"/>
    <w:rsid w:val="00F22FB5"/>
    <w:rsid w:val="00F311C1"/>
    <w:rsid w:val="00F369CB"/>
    <w:rsid w:val="00F37AB7"/>
    <w:rsid w:val="00F41687"/>
    <w:rsid w:val="00F43039"/>
    <w:rsid w:val="00F43512"/>
    <w:rsid w:val="00F43543"/>
    <w:rsid w:val="00F50A2E"/>
    <w:rsid w:val="00F51C5A"/>
    <w:rsid w:val="00F5388D"/>
    <w:rsid w:val="00F5437C"/>
    <w:rsid w:val="00F56305"/>
    <w:rsid w:val="00F5799E"/>
    <w:rsid w:val="00F63D45"/>
    <w:rsid w:val="00F70FB2"/>
    <w:rsid w:val="00F71745"/>
    <w:rsid w:val="00F71803"/>
    <w:rsid w:val="00F74039"/>
    <w:rsid w:val="00F80394"/>
    <w:rsid w:val="00F82DC3"/>
    <w:rsid w:val="00F83894"/>
    <w:rsid w:val="00F90E70"/>
    <w:rsid w:val="00F94ABD"/>
    <w:rsid w:val="00F97CC8"/>
    <w:rsid w:val="00FA09E2"/>
    <w:rsid w:val="00FA1B14"/>
    <w:rsid w:val="00FA519E"/>
    <w:rsid w:val="00FB5FFE"/>
    <w:rsid w:val="00FC0082"/>
    <w:rsid w:val="00FC2AD5"/>
    <w:rsid w:val="00FC303B"/>
    <w:rsid w:val="00FC5550"/>
    <w:rsid w:val="00FC5A94"/>
    <w:rsid w:val="00FC5AB6"/>
    <w:rsid w:val="00FD08E5"/>
    <w:rsid w:val="00FD13AC"/>
    <w:rsid w:val="00FD3E2C"/>
    <w:rsid w:val="00FD4B4B"/>
    <w:rsid w:val="00FF2976"/>
    <w:rsid w:val="00FF2DD4"/>
    <w:rsid w:val="00FF3354"/>
    <w:rsid w:val="00FF4839"/>
    <w:rsid w:val="00FF55C6"/>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11"/>
      </w:numPr>
      <w:spacing w:before="240" w:after="60"/>
      <w:outlineLvl w:val="3"/>
    </w:pPr>
    <w:rPr>
      <w:b/>
      <w:sz w:val="28"/>
    </w:rPr>
  </w:style>
  <w:style w:type="paragraph" w:styleId="Ttulo5">
    <w:name w:val="heading 5"/>
    <w:basedOn w:val="Normal"/>
    <w:next w:val="Normal"/>
    <w:qFormat/>
    <w:pPr>
      <w:numPr>
        <w:ilvl w:val="4"/>
        <w:numId w:val="11"/>
      </w:numPr>
      <w:spacing w:before="240" w:after="60"/>
      <w:outlineLvl w:val="4"/>
    </w:pPr>
    <w:rPr>
      <w:b/>
      <w:i/>
      <w:sz w:val="26"/>
    </w:rPr>
  </w:style>
  <w:style w:type="paragraph" w:styleId="Ttulo6">
    <w:name w:val="heading 6"/>
    <w:basedOn w:val="Normal"/>
    <w:next w:val="Normal"/>
    <w:qFormat/>
    <w:pPr>
      <w:numPr>
        <w:ilvl w:val="5"/>
        <w:numId w:val="11"/>
      </w:numPr>
      <w:spacing w:before="240" w:after="60"/>
      <w:outlineLvl w:val="5"/>
    </w:pPr>
    <w:rPr>
      <w:b/>
      <w:sz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rPr>
  </w:style>
  <w:style w:type="paragraph" w:styleId="Ttulo9">
    <w:name w:val="heading 9"/>
    <w:basedOn w:val="Normal"/>
    <w:next w:val="Normal"/>
    <w:qFormat/>
    <w:pPr>
      <w:numPr>
        <w:ilvl w:val="8"/>
        <w:numId w:val="11"/>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
      </w:numPr>
    </w:pPr>
  </w:style>
  <w:style w:type="paragraph" w:styleId="Listacommarcas2">
    <w:name w:val="List Bullet 2"/>
    <w:basedOn w:val="Normal"/>
    <w:autoRedefine/>
    <w:pPr>
      <w:numPr>
        <w:numId w:val="2"/>
      </w:numPr>
    </w:pPr>
  </w:style>
  <w:style w:type="paragraph" w:styleId="Listacommarcas3">
    <w:name w:val="List Bullet 3"/>
    <w:basedOn w:val="Normal"/>
    <w:autoRedefine/>
    <w:pPr>
      <w:numPr>
        <w:numId w:val="3"/>
      </w:numPr>
    </w:pPr>
  </w:style>
  <w:style w:type="paragraph" w:styleId="Listacommarcas4">
    <w:name w:val="List Bullet 4"/>
    <w:basedOn w:val="Normal"/>
    <w:autoRedefine/>
    <w:pPr>
      <w:numPr>
        <w:numId w:val="4"/>
      </w:numPr>
    </w:pPr>
  </w:style>
  <w:style w:type="paragraph" w:styleId="Listacommarcas5">
    <w:name w:val="List Bullet 5"/>
    <w:basedOn w:val="Normal"/>
    <w:autoRedefine/>
    <w:pPr>
      <w:numPr>
        <w:numId w:val="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6"/>
      </w:numPr>
    </w:pPr>
  </w:style>
  <w:style w:type="paragraph" w:styleId="Listanumerada2">
    <w:name w:val="List Number 2"/>
    <w:basedOn w:val="Normal"/>
    <w:pPr>
      <w:numPr>
        <w:numId w:val="7"/>
      </w:numPr>
    </w:pPr>
  </w:style>
  <w:style w:type="paragraph" w:styleId="Listanumerada3">
    <w:name w:val="List Number 3"/>
    <w:basedOn w:val="Normal"/>
    <w:pPr>
      <w:numPr>
        <w:numId w:val="8"/>
      </w:numPr>
    </w:pPr>
  </w:style>
  <w:style w:type="paragraph" w:styleId="Listanumerada4">
    <w:name w:val="List Number 4"/>
    <w:basedOn w:val="Normal"/>
    <w:pPr>
      <w:numPr>
        <w:numId w:val="9"/>
      </w:numPr>
    </w:pPr>
  </w:style>
  <w:style w:type="paragraph" w:styleId="Listanumerada5">
    <w:name w:val="List Number 5"/>
    <w:basedOn w:val="Normal"/>
    <w:pPr>
      <w:numPr>
        <w:numId w:val="1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43106E"/>
    <w:pPr>
      <w:ind w:left="720"/>
      <w:contextualSpacing/>
    </w:pPr>
  </w:style>
  <w:style w:type="character" w:customStyle="1" w:styleId="MenoNoResolvida1">
    <w:name w:val="Menção Não Resolvida1"/>
    <w:basedOn w:val="Tipodeletrapredefinidodopargrafo"/>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tA2/comments/6jxwcg/infographic_for_the_ti7_open_qualifi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esportsearnings.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esportsearnings.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ABAC-1BAE-45CC-9FC7-3CDFC104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8</Pages>
  <Words>3763</Words>
  <Characters>21452</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25165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Francisco Campaniço</cp:lastModifiedBy>
  <cp:revision>454</cp:revision>
  <cp:lastPrinted>2015-02-13T20:42:00Z</cp:lastPrinted>
  <dcterms:created xsi:type="dcterms:W3CDTF">2015-02-13T20:42:00Z</dcterms:created>
  <dcterms:modified xsi:type="dcterms:W3CDTF">2018-12-18T13:10:00Z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