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RODRIGUES BORDIGNON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Desenvolvedor Full-Stack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trabalhei como desenvolvedor e analista de sistemas voltados para RH, gestão comercial e industrial,  utilizando a ferramenta Low-Code Genexus (8, 9, 16, 17 e 18), tenho experiência também com SQL e MySQL.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atuo como desenvolvedor Full-Stack.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LINKS DE 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Portfolio: </w:t>
      </w:r>
      <w:r w:rsidDel="00000000" w:rsidR="00000000" w:rsidRPr="00000000">
        <w:rPr>
          <w:i w:val="1"/>
          <w:sz w:val="24"/>
          <w:szCs w:val="24"/>
          <w:rtl w:val="0"/>
        </w:rPr>
        <w:t xml:space="preserve">Em desenvolvimento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/lucasrbordignon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Contact: </w:t>
      </w:r>
      <w:r w:rsidDel="00000000" w:rsidR="00000000" w:rsidRPr="00000000">
        <w:rPr>
          <w:rtl w:val="0"/>
        </w:rPr>
        <w:t xml:space="preserve">(15) 9 99136-0221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lucas.r.bordignon@gmail.com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lucasrbordignon@icloud.com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LinkedIn: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/lucasrbordignon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EXPERIÊNCIA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Analista Desenvolvedor GeneXus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Compusis Informática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Santa Cruz do Sul, Rio Grande do Sul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Janeiro 2025 - Presente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bookmarkStart w:colFirst="0" w:colLast="0" w:name="_heading=h.e3dxq6i3v1p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Analista Desenvolvedor GeneXus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UmPontoDois Software de Gestão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Laranjal Paulista, São Paulo (Presencial)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Maio 2022 - Outubro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Desenvolvedor Full-Stack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Freelancer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Laranjal Paulista, São Paulo (Remoto)</w:t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Fevereiro 2021 -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API de enquetes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Projeto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de votação em tempo real onde os usuários podem criar uma enquete e outros usuários podem votar.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Menu para Confeitaria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2">
        <w:r w:rsidDel="00000000" w:rsidR="00000000" w:rsidRPr="00000000">
          <w:rPr>
            <w:color w:val="800080"/>
            <w:sz w:val="24"/>
            <w:szCs w:val="24"/>
            <w:u w:val="single"/>
            <w:rtl w:val="0"/>
          </w:rPr>
          <w:t xml:space="preserve">Link do Projeto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Repositório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web voltado para cardápio/menu de estabelecimentos de diversos segmentos, sendo um “Kernel”, podendo apenas serem alteradas algumas informações e layouts.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node-redis-queue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Projeto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de envio de email após o cadastro de um usuário usando background job.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utilizado node.js, bull e redis.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mensageria-com-redis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Projeto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implementa um sistema distribuído utilizando o padrão Pub/Sub (Publicação/Assinatura) com Redis para comunicação entre diferentes serviços. A aplicação usa Node.js, TypeScript e Express para criar uma API que envia ordens (mensagens), e diferentes subscribers executam comandos baseados nessas ordens.</w:t>
      </w:r>
    </w:p>
    <w:p w:rsidR="00000000" w:rsidDel="00000000" w:rsidP="00000000" w:rsidRDefault="00000000" w:rsidRPr="00000000" w14:paraId="0000002D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JavaScript (ES6) 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Tailwindcss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/ Github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 JS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Redis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EDUCAÇÃO</w:t>
      </w:r>
    </w:p>
    <w:p w:rsidR="00000000" w:rsidDel="00000000" w:rsidP="00000000" w:rsidRDefault="00000000" w:rsidRPr="00000000" w14:paraId="0000003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UNIFRAN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Ciências da Computação (Bacharelado)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02/2021 - 12/2024.</w:t>
      </w:r>
    </w:p>
    <w:sectPr>
      <w:pgSz w:h="16834" w:w="11909" w:orient="portrait"/>
      <w:pgMar w:bottom="1440" w:top="1440" w:left="566" w:right="1440" w:header="720" w:footer="720"/>
      <w:pgNumType w:start="1"/>
      <w:cols w:equalWidth="0" w:num="2">
        <w:col w:space="720" w:w="4591.500000000001"/>
        <w:col w:space="0" w:w="4591.5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qFormat w:val="1"/>
    <w:rPr>
      <w:color w:val="0000ff"/>
      <w:u w:val="single"/>
    </w:rPr>
  </w:style>
  <w:style w:type="paragraph" w:styleId="12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table" w:styleId="14" w:customStyle="1">
    <w:name w:val="Table Normal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ucasrbordignon/nlw-expert-nodejs-polls" TargetMode="External"/><Relationship Id="rId10" Type="http://schemas.openxmlformats.org/officeDocument/2006/relationships/hyperlink" Target="https://www.linkedin.com/in/lucasrbordignon/" TargetMode="External"/><Relationship Id="rId13" Type="http://schemas.openxmlformats.org/officeDocument/2006/relationships/hyperlink" Target="https://github.com/lucasrbordignon/lefarfalleconfeitaria" TargetMode="External"/><Relationship Id="rId12" Type="http://schemas.openxmlformats.org/officeDocument/2006/relationships/hyperlink" Target="http://www.lefarfalle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ucas.r.bordignon@gmail.com" TargetMode="External"/><Relationship Id="rId15" Type="http://schemas.openxmlformats.org/officeDocument/2006/relationships/hyperlink" Target="https://github.com/lucasrbordignon/mensageria-com-redis-http" TargetMode="External"/><Relationship Id="rId14" Type="http://schemas.openxmlformats.org/officeDocument/2006/relationships/hyperlink" Target="https://github.com/lucasrbordignon/node-redis-que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ucasrbordignon" TargetMode="External"/><Relationship Id="rId8" Type="http://schemas.openxmlformats.org/officeDocument/2006/relationships/hyperlink" Target="mailto:lucas.r.bordign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P2vfLaAVFNqtM04HXJ3qek/VA==">CgMxLjAyCGguZ2pkZ3hzMg5oLmUzZHhxNmkzdjFwcDIIaC5namRneHM4AHIhMWt5S3NKX0M0S0Z1ZFNVck9KLXdHT1RRLWZqS0o5VFlk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2024-10-01T13:14:00Z</dcterms:created>
  <dc:creator>programador04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61630A4774D54FE4B49773A1F21E9FC1_12</vt:lpwstr>
  </property>
</Properties>
</file>