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2C6" w:rsidRPr="004D4C36" w:rsidRDefault="00D572C6" w:rsidP="004D4C36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-Roman" w:hAnsi="Times-Roman" w:cs="Times-Roman"/>
          <w:sz w:val="24"/>
          <w:szCs w:val="24"/>
        </w:rPr>
      </w:pPr>
      <w:r w:rsidRPr="004D4C36">
        <w:rPr>
          <w:rFonts w:ascii="Times-Roman" w:hAnsi="Times-Roman" w:cs="Times-Roman"/>
          <w:sz w:val="24"/>
          <w:szCs w:val="24"/>
        </w:rPr>
        <w:t xml:space="preserve">The </w:t>
      </w:r>
      <w:r w:rsidRPr="004D4C36">
        <w:rPr>
          <w:rFonts w:ascii="Times-Italic" w:hAnsi="Times-Italic" w:cs="Times-Italic"/>
          <w:i/>
          <w:iCs/>
          <w:sz w:val="24"/>
          <w:szCs w:val="24"/>
        </w:rPr>
        <w:t>Stokes number</w:t>
      </w:r>
      <w:r w:rsidRPr="004D4C36">
        <w:rPr>
          <w:rFonts w:ascii="Times-Roman" w:hAnsi="Times-Roman" w:cs="Times-Roman"/>
          <w:sz w:val="24"/>
          <w:szCs w:val="24"/>
        </w:rPr>
        <w:t xml:space="preserve">, St, used in particle-dynamics studies, is a dimensionless combination of </w:t>
      </w:r>
      <w:r w:rsidRPr="004D4C36">
        <w:rPr>
          <w:rFonts w:ascii="Times-Italic" w:hAnsi="Times-Italic" w:cs="Times-Italic"/>
          <w:i/>
          <w:iCs/>
          <w:sz w:val="24"/>
          <w:szCs w:val="24"/>
        </w:rPr>
        <w:t xml:space="preserve">five </w:t>
      </w:r>
      <w:r w:rsidRPr="004D4C36">
        <w:rPr>
          <w:rFonts w:ascii="Times-Roman" w:hAnsi="Times-Roman" w:cs="Times-Roman"/>
          <w:sz w:val="24"/>
          <w:szCs w:val="24"/>
        </w:rPr>
        <w:t xml:space="preserve">variables: acceleration of gravity </w:t>
      </w:r>
      <w:r w:rsidRPr="004D4C36">
        <w:rPr>
          <w:rFonts w:ascii="Times-Italic" w:hAnsi="Times-Italic" w:cs="Times-Italic"/>
          <w:i/>
          <w:iCs/>
          <w:sz w:val="24"/>
          <w:szCs w:val="24"/>
        </w:rPr>
        <w:t>g</w:t>
      </w:r>
      <w:r w:rsidRPr="004D4C36">
        <w:rPr>
          <w:rFonts w:ascii="Times-Roman" w:hAnsi="Times-Roman" w:cs="Times-Roman"/>
          <w:sz w:val="24"/>
          <w:szCs w:val="24"/>
        </w:rPr>
        <w:t xml:space="preserve">, viscosity </w:t>
      </w:r>
      <m:oMath>
        <m:r>
          <w:rPr>
            <w:rFonts w:ascii="Cambria Math" w:hAnsi="Cambria Math" w:cs="Times-Roman"/>
            <w:sz w:val="24"/>
            <w:szCs w:val="24"/>
          </w:rPr>
          <m:t>μ</m:t>
        </m:r>
      </m:oMath>
      <w:r w:rsidRPr="004D4C36">
        <w:rPr>
          <w:rFonts w:ascii="Times-Roman" w:hAnsi="Times-Roman" w:cs="Times-Roman"/>
          <w:sz w:val="24"/>
          <w:szCs w:val="24"/>
        </w:rPr>
        <w:t xml:space="preserve">, density </w:t>
      </w:r>
      <m:oMath>
        <m:r>
          <w:rPr>
            <w:rFonts w:ascii="Cambria Math" w:hAnsi="Cambria Math" w:cs="Times-Roman"/>
            <w:sz w:val="24"/>
            <w:szCs w:val="24"/>
          </w:rPr>
          <m:t>ρ</m:t>
        </m:r>
      </m:oMath>
      <w:r w:rsidRPr="004D4C36">
        <w:rPr>
          <w:rFonts w:ascii="Times-Roman" w:hAnsi="Times-Roman" w:cs="Times-Roman"/>
          <w:sz w:val="24"/>
          <w:szCs w:val="24"/>
        </w:rPr>
        <w:t xml:space="preserve">, particle velocity U, and particle diameter </w:t>
      </w:r>
      <w:r w:rsidRPr="004D4C36">
        <w:rPr>
          <w:rFonts w:ascii="Times-Italic" w:hAnsi="Times-Italic" w:cs="Times-Italic"/>
          <w:i/>
          <w:iCs/>
          <w:sz w:val="24"/>
          <w:szCs w:val="24"/>
        </w:rPr>
        <w:t>D</w:t>
      </w:r>
      <w:r w:rsidRPr="004D4C36">
        <w:rPr>
          <w:rFonts w:ascii="Times-Roman" w:hAnsi="Times-Roman" w:cs="Times-Roman"/>
          <w:sz w:val="24"/>
          <w:szCs w:val="24"/>
        </w:rPr>
        <w:t xml:space="preserve">. (a) If St is proportional to </w:t>
      </w:r>
      <m:oMath>
        <m:r>
          <w:rPr>
            <w:rFonts w:ascii="Cambria Math" w:hAnsi="Cambria Math" w:cs="Times-Roman"/>
            <w:sz w:val="24"/>
            <w:szCs w:val="24"/>
          </w:rPr>
          <m:t>μ</m:t>
        </m:r>
      </m:oMath>
      <w:r w:rsidRPr="004D4C36">
        <w:rPr>
          <w:rFonts w:ascii="Symbol" w:hAnsi="Symbol" w:cs="Symbol"/>
          <w:sz w:val="25"/>
          <w:szCs w:val="25"/>
        </w:rPr>
        <w:t></w:t>
      </w:r>
      <w:r w:rsidRPr="004D4C36">
        <w:rPr>
          <w:rFonts w:ascii="Times-Roman" w:hAnsi="Times-Roman" w:cs="Times-Roman"/>
          <w:sz w:val="24"/>
          <w:szCs w:val="24"/>
        </w:rPr>
        <w:t xml:space="preserve">and inversely proportional to </w:t>
      </w:r>
      <w:r w:rsidRPr="004D4C36">
        <w:rPr>
          <w:rFonts w:ascii="Times-Italic" w:hAnsi="Times-Italic" w:cs="Times-Italic"/>
          <w:i/>
          <w:iCs/>
          <w:sz w:val="24"/>
          <w:szCs w:val="24"/>
        </w:rPr>
        <w:t>g</w:t>
      </w:r>
      <w:r w:rsidRPr="004D4C36">
        <w:rPr>
          <w:rFonts w:ascii="Times-Roman" w:hAnsi="Times-Roman" w:cs="Times-Roman"/>
          <w:sz w:val="24"/>
          <w:szCs w:val="24"/>
        </w:rPr>
        <w:t>, find its form. (b) Show that St is actually the quotient of two more traditional dimensionless groups.</w:t>
      </w:r>
    </w:p>
    <w:p w:rsidR="00D572C6" w:rsidRDefault="00D572C6" w:rsidP="00D572C6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572C6" w:rsidRPr="004D4C36" w:rsidRDefault="00D572C6" w:rsidP="004D4C36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-Roman" w:hAnsi="Times-Roman" w:cs="Times-Roman"/>
          <w:sz w:val="24"/>
          <w:szCs w:val="24"/>
        </w:rPr>
      </w:pPr>
      <w:r w:rsidRPr="004D4C36">
        <w:rPr>
          <w:rFonts w:ascii="Times-Roman" w:hAnsi="Times-Roman" w:cs="Times-Roman"/>
          <w:sz w:val="24"/>
          <w:szCs w:val="24"/>
        </w:rPr>
        <w:t xml:space="preserve">A pendulum has an oscillation period T which is assumed to depend upon its length L, bob mass m, angle of swing θ, and the acceleration of gravity. A pendulum 1 m </w:t>
      </w:r>
      <w:r w:rsidR="004D4C36">
        <w:rPr>
          <w:rFonts w:ascii="Times-Roman" w:hAnsi="Times-Roman" w:cs="Times-Roman"/>
          <w:sz w:val="24"/>
          <w:szCs w:val="24"/>
        </w:rPr>
        <w:t>long, with a bob mass of 200</w:t>
      </w:r>
      <w:r w:rsidRPr="004D4C36">
        <w:rPr>
          <w:rFonts w:ascii="Times-Roman" w:hAnsi="Times-Roman" w:cs="Times-Roman"/>
          <w:sz w:val="24"/>
          <w:szCs w:val="24"/>
        </w:rPr>
        <w:t>g, is tested on earth and</w:t>
      </w:r>
      <w:r w:rsidR="004D4C36">
        <w:rPr>
          <w:rFonts w:ascii="Times-Roman" w:hAnsi="Times-Roman" w:cs="Times-Roman"/>
          <w:sz w:val="24"/>
          <w:szCs w:val="24"/>
        </w:rPr>
        <w:t xml:space="preserve"> found to have a period of 2.04</w:t>
      </w:r>
      <w:r w:rsidRPr="004D4C36">
        <w:rPr>
          <w:rFonts w:ascii="Times-Roman" w:hAnsi="Times-Roman" w:cs="Times-Roman"/>
          <w:sz w:val="24"/>
          <w:szCs w:val="24"/>
        </w:rPr>
        <w:t>s when swinging at 20</w:t>
      </w:r>
      <w:r w:rsidRPr="004D4C36">
        <w:rPr>
          <w:rFonts w:ascii="Times-Roman" w:hAnsi="Times-Roman" w:cs="Times-Roman" w:hint="eastAsia"/>
          <w:sz w:val="24"/>
          <w:szCs w:val="24"/>
        </w:rPr>
        <w:t>°</w:t>
      </w:r>
      <w:r w:rsidRPr="004D4C36">
        <w:rPr>
          <w:rFonts w:ascii="Times-Roman" w:hAnsi="Times-Roman" w:cs="Times-Roman"/>
          <w:sz w:val="24"/>
          <w:szCs w:val="24"/>
        </w:rPr>
        <w:t>. (a) What is its period when it swings at 45</w:t>
      </w:r>
      <w:r w:rsidRPr="004D4C36">
        <w:rPr>
          <w:rFonts w:ascii="Times-Roman" w:hAnsi="Times-Roman" w:cs="Times-Roman" w:hint="eastAsia"/>
          <w:sz w:val="24"/>
          <w:szCs w:val="24"/>
        </w:rPr>
        <w:t>°</w:t>
      </w:r>
      <w:r w:rsidRPr="004D4C36">
        <w:rPr>
          <w:rFonts w:ascii="Times-Roman" w:hAnsi="Times-Roman" w:cs="Times-Roman"/>
          <w:sz w:val="24"/>
          <w:szCs w:val="24"/>
        </w:rPr>
        <w:t xml:space="preserve">? A similarly constructed pendulum, with L 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= </w:t>
      </w:r>
      <w:r w:rsidRPr="004D4C36">
        <w:rPr>
          <w:rFonts w:ascii="Times-Roman" w:hAnsi="Times-Roman" w:cs="Times-Roman"/>
          <w:sz w:val="24"/>
          <w:szCs w:val="24"/>
        </w:rPr>
        <w:t xml:space="preserve">30 cm and m 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= </w:t>
      </w:r>
      <w:r w:rsidRPr="004D4C36">
        <w:rPr>
          <w:rFonts w:ascii="Times-Roman" w:hAnsi="Times-Roman" w:cs="Times-Roman"/>
          <w:sz w:val="24"/>
          <w:szCs w:val="24"/>
        </w:rPr>
        <w:t xml:space="preserve">100 g, is to swing on the moon (g 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= </w:t>
      </w:r>
      <w:r w:rsidRPr="004D4C36">
        <w:rPr>
          <w:rFonts w:ascii="Times-Roman" w:hAnsi="Times-Roman" w:cs="Times-Roman"/>
          <w:sz w:val="24"/>
          <w:szCs w:val="24"/>
        </w:rPr>
        <w:t>1.62 m/s2) at θ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 = </w:t>
      </w:r>
      <w:r w:rsidRPr="004D4C36">
        <w:rPr>
          <w:rFonts w:ascii="Times-Roman" w:hAnsi="Times-Roman" w:cs="Times-Roman"/>
          <w:sz w:val="24"/>
          <w:szCs w:val="24"/>
        </w:rPr>
        <w:t>20</w:t>
      </w:r>
      <w:r w:rsidRPr="004D4C36">
        <w:rPr>
          <w:rFonts w:ascii="Times-Roman" w:hAnsi="Times-Roman" w:cs="Times-Roman" w:hint="eastAsia"/>
          <w:sz w:val="24"/>
          <w:szCs w:val="24"/>
        </w:rPr>
        <w:t>°</w:t>
      </w:r>
      <w:r w:rsidRPr="004D4C36">
        <w:rPr>
          <w:rFonts w:ascii="Times-Roman" w:hAnsi="Times-Roman" w:cs="Times-Roman"/>
          <w:sz w:val="24"/>
          <w:szCs w:val="24"/>
        </w:rPr>
        <w:t>. (b) What will be its period?</w:t>
      </w:r>
    </w:p>
    <w:p w:rsidR="00D572C6" w:rsidRDefault="00D572C6" w:rsidP="00D572C6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572C6" w:rsidRPr="004D4C36" w:rsidRDefault="00D572C6" w:rsidP="004D4C36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-Roman" w:hAnsi="Times-Roman" w:cs="Times-Roman"/>
          <w:sz w:val="24"/>
          <w:szCs w:val="24"/>
        </w:rPr>
      </w:pPr>
      <w:r w:rsidRPr="004D4C36">
        <w:rPr>
          <w:rFonts w:ascii="Times-Roman" w:hAnsi="Times-Roman" w:cs="Times-Roman"/>
          <w:sz w:val="24"/>
          <w:szCs w:val="24"/>
        </w:rPr>
        <w:t>Use dimensional analysis to determine the energy E released in an intense point blast if the blastwave propagation distance D into an undisturbed atmosphere of density r is known as a function of time t following the energy release.</w:t>
      </w:r>
    </w:p>
    <w:p w:rsidR="00D572C6" w:rsidRDefault="00D572C6" w:rsidP="00D572C6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51BCF6A" wp14:editId="4E6F5C50">
            <wp:extent cx="32956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B0" w:rsidRDefault="003514B0" w:rsidP="00D572C6">
      <w:pPr>
        <w:widowControl w:val="0"/>
        <w:autoSpaceDE w:val="0"/>
        <w:autoSpaceDN w:val="0"/>
        <w:adjustRightInd w:val="0"/>
        <w:spacing w:after="0" w:line="240" w:lineRule="auto"/>
        <w:jc w:val="center"/>
      </w:pPr>
    </w:p>
    <w:p w:rsidR="003514B0" w:rsidRPr="004D4C36" w:rsidRDefault="003514B0" w:rsidP="003514B0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-Roman" w:hAnsi="Times-Roman" w:cs="Times-Roman"/>
          <w:sz w:val="24"/>
          <w:szCs w:val="24"/>
        </w:rPr>
      </w:pPr>
      <w:r w:rsidRPr="004D4C36">
        <w:rPr>
          <w:rFonts w:ascii="Times-Roman" w:hAnsi="Times-Roman" w:cs="Times-Roman"/>
          <w:sz w:val="24"/>
          <w:szCs w:val="24"/>
        </w:rPr>
        <w:t xml:space="preserve">To good approximation, the thermal conductivity k of a gas depends only on the density ρ, mean free path </w:t>
      </w:r>
      <m:oMath>
        <m:r>
          <w:rPr>
            <w:rFonts w:ascii="Cambria Math" w:hAnsi="Cambria Math" w:cs="Times-Roman"/>
            <w:sz w:val="24"/>
            <w:szCs w:val="24"/>
          </w:rPr>
          <m:t>l</m:t>
        </m:r>
      </m:oMath>
      <w:r w:rsidR="004D4C36">
        <w:rPr>
          <w:rFonts w:ascii="Times-Roman" w:hAnsi="Times-Roman" w:cs="Times-Roman"/>
          <w:sz w:val="24"/>
          <w:szCs w:val="24"/>
        </w:rPr>
        <w:t>,</w:t>
      </w:r>
      <w:r w:rsidRPr="004D4C36">
        <w:rPr>
          <w:rFonts w:ascii="Times-Roman" w:hAnsi="Times-Roman" w:cs="Times-Roman"/>
          <w:sz w:val="24"/>
          <w:szCs w:val="24"/>
        </w:rPr>
        <w:t xml:space="preserve"> gas constant R, and absolute temperature T. For air at 20</w:t>
      </w:r>
      <w:r w:rsidRPr="004D4C36">
        <w:rPr>
          <w:rFonts w:ascii="Times-Roman" w:hAnsi="Times-Roman" w:cs="Times-Roman" w:hint="eastAsia"/>
          <w:sz w:val="24"/>
          <w:szCs w:val="24"/>
        </w:rPr>
        <w:t>°</w:t>
      </w:r>
      <w:r w:rsidRPr="004D4C36">
        <w:rPr>
          <w:rFonts w:ascii="Times-Roman" w:hAnsi="Times-Roman" w:cs="Times-Roman"/>
          <w:sz w:val="24"/>
          <w:szCs w:val="24"/>
        </w:rPr>
        <w:t>C and 1 atm, k ≈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0.026 W/</w:t>
      </w:r>
      <w:r w:rsidR="00BE63CB">
        <w:rPr>
          <w:rFonts w:ascii="Times-Roman" w:hAnsi="Times-Roman" w:cs="Times-Roman"/>
          <w:sz w:val="24"/>
          <w:szCs w:val="24"/>
        </w:rPr>
        <w:t>(</w:t>
      </w:r>
      <w:r w:rsidRPr="004D4C36">
        <w:rPr>
          <w:rFonts w:ascii="Times-Roman" w:hAnsi="Times-Roman" w:cs="Times-Roman"/>
          <w:sz w:val="24"/>
          <w:szCs w:val="24"/>
        </w:rPr>
        <w:t>m</w:t>
      </w:r>
      <w:r w:rsidR="004D4C36">
        <w:rPr>
          <w:rFonts w:ascii="Times-Roman" w:hAnsi="Times-Roman" w:cs="Times-Roman" w:hint="eastAsia"/>
          <w:sz w:val="24"/>
          <w:szCs w:val="24"/>
        </w:rPr>
        <w:t> </w:t>
      </w:r>
      <m:oMath>
        <m:r>
          <w:rPr>
            <w:rFonts w:ascii="Cambria Math" w:hAnsi="Cambria Math" w:cs="Times-Roman"/>
            <w:sz w:val="24"/>
            <w:szCs w:val="24"/>
          </w:rPr>
          <m:t>∙</m:t>
        </m:r>
      </m:oMath>
      <w:r w:rsidRPr="004D4C36">
        <w:rPr>
          <w:rFonts w:ascii="Times-Roman" w:hAnsi="Times-Roman" w:cs="Times-Roman"/>
          <w:sz w:val="24"/>
          <w:szCs w:val="24"/>
        </w:rPr>
        <w:t>K</w:t>
      </w:r>
      <w:r w:rsidR="00BE63CB">
        <w:rPr>
          <w:rFonts w:ascii="Times-Roman" w:hAnsi="Times-Roman" w:cs="Times-Roman"/>
          <w:sz w:val="24"/>
          <w:szCs w:val="24"/>
        </w:rPr>
        <w:t>)</w:t>
      </w:r>
      <w:bookmarkStart w:id="0" w:name="_GoBack"/>
      <w:bookmarkEnd w:id="0"/>
      <w:r w:rsidRPr="004D4C36">
        <w:rPr>
          <w:rFonts w:ascii="Times-Roman" w:hAnsi="Times-Roman" w:cs="Times-Roman"/>
          <w:sz w:val="24"/>
          <w:szCs w:val="24"/>
        </w:rPr>
        <w:t xml:space="preserve"> and </w:t>
      </w:r>
      <m:oMath>
        <m:r>
          <w:rPr>
            <w:rFonts w:ascii="Cambria Math" w:hAnsi="Cambria Math" w:cs="Times-Roman"/>
            <w:sz w:val="24"/>
            <w:szCs w:val="24"/>
          </w:rPr>
          <m:t>l</m:t>
        </m:r>
      </m:oMath>
      <w:r w:rsidRPr="004D4C36">
        <w:rPr>
          <w:rFonts w:ascii="Times-Roman" w:hAnsi="Times-Roman" w:cs="Times-Roman"/>
          <w:sz w:val="24"/>
          <w:szCs w:val="24"/>
        </w:rPr>
        <w:t xml:space="preserve"> ≈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6.5E−8 m. Use this information to</w:t>
      </w:r>
      <w:r w:rsid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determine k for hydrogen at 20</w:t>
      </w:r>
      <w:r w:rsidRPr="004D4C36">
        <w:rPr>
          <w:rFonts w:ascii="Times-Roman" w:hAnsi="Times-Roman" w:cs="Times-Roman" w:hint="eastAsia"/>
          <w:sz w:val="24"/>
          <w:szCs w:val="24"/>
        </w:rPr>
        <w:t>°</w:t>
      </w:r>
      <w:r w:rsidRPr="004D4C36">
        <w:rPr>
          <w:rFonts w:ascii="Times-Roman" w:hAnsi="Times-Roman" w:cs="Times-Roman"/>
          <w:sz w:val="24"/>
          <w:szCs w:val="24"/>
        </w:rPr>
        <w:t xml:space="preserve">C and 1 atm if </w:t>
      </w:r>
      <m:oMath>
        <m:r>
          <w:rPr>
            <w:rFonts w:ascii="Cambria Math" w:hAnsi="Cambria Math" w:cs="Times-Roman"/>
            <w:sz w:val="24"/>
            <w:szCs w:val="24"/>
          </w:rPr>
          <m:t>l</m:t>
        </m:r>
      </m:oMath>
      <w:r w:rsidRPr="004D4C36">
        <w:rPr>
          <w:rFonts w:ascii="Times-Roman" w:hAnsi="Times-Roman" w:cs="Times-Roman"/>
          <w:sz w:val="24"/>
          <w:szCs w:val="24"/>
        </w:rPr>
        <w:t xml:space="preserve"> ≈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1.2E−7 m.</w:t>
      </w:r>
    </w:p>
    <w:p w:rsidR="003514B0" w:rsidRPr="001A5F73" w:rsidRDefault="003514B0" w:rsidP="003514B0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514B0" w:rsidRPr="004D4C36" w:rsidRDefault="003514B0" w:rsidP="004D4C36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-Roman" w:hAnsi="Times-Roman" w:cs="Times-Roman"/>
          <w:sz w:val="24"/>
          <w:szCs w:val="24"/>
        </w:rPr>
      </w:pPr>
      <w:r w:rsidRPr="004D4C36">
        <w:rPr>
          <w:rFonts w:ascii="Times-Roman" w:hAnsi="Times-Roman" w:cs="Times-Roman"/>
          <w:sz w:val="24"/>
          <w:szCs w:val="24"/>
        </w:rPr>
        <w:t xml:space="preserve">A student needs to measure the drag on a prototype of characteristic length </w:t>
      </w:r>
      <m:oMath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p</m:t>
            </m:r>
          </m:sub>
        </m:sSub>
      </m:oMath>
      <w:r w:rsidR="004D4C36"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 xml:space="preserve">moving at velocity </w:t>
      </w:r>
      <m:oMath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p</m:t>
            </m:r>
          </m:sub>
        </m:sSub>
      </m:oMath>
      <w:r w:rsidRPr="004D4C36">
        <w:rPr>
          <w:rFonts w:ascii="Times-Roman" w:hAnsi="Times-Roman" w:cs="Times-Roman"/>
          <w:sz w:val="24"/>
          <w:szCs w:val="24"/>
        </w:rPr>
        <w:t xml:space="preserve"> in air at sea-level conditions. He constructs a model of characteristic</w:t>
      </w:r>
      <w:r w:rsidR="004D4C36"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 xml:space="preserve">length </w:t>
      </w:r>
      <m:oMath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m</m:t>
            </m:r>
          </m:sub>
        </m:sSub>
      </m:oMath>
      <w:r w:rsidRPr="004D4C36">
        <w:rPr>
          <w:rFonts w:ascii="Times-Roman" w:hAnsi="Times-Roman" w:cs="Times-Roman"/>
          <w:sz w:val="24"/>
          <w:szCs w:val="24"/>
        </w:rPr>
        <w:t xml:space="preserve">, such that the ratio </w:t>
      </w:r>
      <m:oMath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-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m</m:t>
            </m:r>
          </m:sub>
        </m:sSub>
      </m:oMath>
      <w:r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 w:hint="eastAsia"/>
          <w:sz w:val="24"/>
          <w:szCs w:val="24"/>
        </w:rPr>
        <w:t xml:space="preserve">= </w:t>
      </w:r>
      <w:r w:rsidRPr="004D4C36">
        <w:rPr>
          <w:rFonts w:ascii="Times-Roman" w:hAnsi="Times-Roman" w:cs="Times-Roman"/>
          <w:sz w:val="24"/>
          <w:szCs w:val="24"/>
        </w:rPr>
        <w:t xml:space="preserve">a factor </w:t>
      </w:r>
      <m:oMath>
        <m:r>
          <w:rPr>
            <w:rFonts w:ascii="Cambria Math" w:hAnsi="Cambria Math" w:cs="Times-Roman"/>
            <w:sz w:val="24"/>
            <w:szCs w:val="24"/>
          </w:rPr>
          <m:t>f</m:t>
        </m:r>
      </m:oMath>
      <w:r w:rsidRPr="004D4C36">
        <w:rPr>
          <w:rFonts w:ascii="Times-Roman" w:hAnsi="Times-Roman" w:cs="Times-Roman"/>
          <w:sz w:val="24"/>
          <w:szCs w:val="24"/>
        </w:rPr>
        <w:t>. He then measures the model drag under</w:t>
      </w:r>
      <w:r w:rsidR="004D4C36"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dynamically similar conditions, in sea-level air. The student claims that the drag force on</w:t>
      </w:r>
      <w:r w:rsidR="004D4C36" w:rsidRPr="004D4C36">
        <w:rPr>
          <w:rFonts w:ascii="Times-Roman" w:hAnsi="Times-Roman" w:cs="Times-Roman"/>
          <w:sz w:val="24"/>
          <w:szCs w:val="24"/>
        </w:rPr>
        <w:t xml:space="preserve"> </w:t>
      </w:r>
      <w:r w:rsidRPr="004D4C36">
        <w:rPr>
          <w:rFonts w:ascii="Times-Roman" w:hAnsi="Times-Roman" w:cs="Times-Roman"/>
          <w:sz w:val="24"/>
          <w:szCs w:val="24"/>
        </w:rPr>
        <w:t>the prototype will be identical to that of the model. Is this claim correct? Explain.</w:t>
      </w:r>
    </w:p>
    <w:p w:rsidR="004D4C36" w:rsidRDefault="004D4C36" w:rsidP="003514B0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sectPr w:rsidR="004D4C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6C5" w:rsidRDefault="006D06C5" w:rsidP="008B4B4F">
      <w:pPr>
        <w:spacing w:after="0" w:line="240" w:lineRule="auto"/>
      </w:pPr>
      <w:r>
        <w:separator/>
      </w:r>
    </w:p>
  </w:endnote>
  <w:endnote w:type="continuationSeparator" w:id="0">
    <w:p w:rsidR="006D06C5" w:rsidRDefault="006D06C5" w:rsidP="008B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6C5" w:rsidRDefault="006D06C5" w:rsidP="008B4B4F">
      <w:pPr>
        <w:spacing w:after="0" w:line="240" w:lineRule="auto"/>
      </w:pPr>
      <w:r>
        <w:separator/>
      </w:r>
    </w:p>
  </w:footnote>
  <w:footnote w:type="continuationSeparator" w:id="0">
    <w:p w:rsidR="006D06C5" w:rsidRDefault="006D06C5" w:rsidP="008B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46906"/>
    <w:multiLevelType w:val="hybridMultilevel"/>
    <w:tmpl w:val="8E246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3E0E31"/>
    <w:multiLevelType w:val="multilevel"/>
    <w:tmpl w:val="44DC07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4"/>
      <w:numFmt w:val="decimal"/>
      <w:isLgl/>
      <w:lvlText w:val="%1.%2"/>
      <w:lvlJc w:val="left"/>
      <w:pPr>
        <w:ind w:left="480" w:hanging="480"/>
      </w:pPr>
      <w:rPr>
        <w:rFonts w:ascii="Times-Bold" w:hAnsi="Times-Bold" w:cs="Times-Bold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-Bold" w:hAnsi="Times-Bold" w:cs="Times-Bold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-Bold" w:hAnsi="Times-Bold" w:cs="Times-Bold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-Bold" w:hAnsi="Times-Bold" w:cs="Times-Bold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-Bold" w:hAnsi="Times-Bold" w:cs="Times-Bold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-Bold" w:hAnsi="Times-Bold" w:cs="Times-Bold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-Bold" w:hAnsi="Times-Bold" w:cs="Times-Bold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Times-Bold" w:hAnsi="Times-Bold" w:cs="Times-Bold" w:hint="default"/>
        <w:b/>
        <w:sz w:val="24"/>
      </w:rPr>
    </w:lvl>
  </w:abstractNum>
  <w:abstractNum w:abstractNumId="2" w15:restartNumberingAfterBreak="0">
    <w:nsid w:val="588074F6"/>
    <w:multiLevelType w:val="multilevel"/>
    <w:tmpl w:val="44DC07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4"/>
      <w:numFmt w:val="decimal"/>
      <w:isLgl/>
      <w:lvlText w:val="%1.%2"/>
      <w:lvlJc w:val="left"/>
      <w:pPr>
        <w:ind w:left="480" w:hanging="480"/>
      </w:pPr>
      <w:rPr>
        <w:rFonts w:ascii="Times-Bold" w:hAnsi="Times-Bold" w:cs="Times-Bold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-Bold" w:hAnsi="Times-Bold" w:cs="Times-Bold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-Bold" w:hAnsi="Times-Bold" w:cs="Times-Bold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-Bold" w:hAnsi="Times-Bold" w:cs="Times-Bold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-Bold" w:hAnsi="Times-Bold" w:cs="Times-Bold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-Bold" w:hAnsi="Times-Bold" w:cs="Times-Bold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-Bold" w:hAnsi="Times-Bold" w:cs="Times-Bold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Times-Bold" w:hAnsi="Times-Bold" w:cs="Times-Bold" w:hint="default"/>
        <w:b/>
        <w:sz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A9"/>
    <w:rsid w:val="001A5F73"/>
    <w:rsid w:val="003514B0"/>
    <w:rsid w:val="004D4C36"/>
    <w:rsid w:val="006D06C5"/>
    <w:rsid w:val="007D2DE5"/>
    <w:rsid w:val="008B4B4F"/>
    <w:rsid w:val="008D4EEC"/>
    <w:rsid w:val="00AA6BA9"/>
    <w:rsid w:val="00BE63CB"/>
    <w:rsid w:val="00C70C72"/>
    <w:rsid w:val="00CA5F44"/>
    <w:rsid w:val="00D572C6"/>
    <w:rsid w:val="00E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7A5D1A-E884-4CE8-9E6E-93C4B720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4C36"/>
    <w:rPr>
      <w:color w:val="808080"/>
    </w:rPr>
  </w:style>
  <w:style w:type="paragraph" w:styleId="a4">
    <w:name w:val="List Paragraph"/>
    <w:basedOn w:val="a"/>
    <w:uiPriority w:val="34"/>
    <w:qFormat/>
    <w:rsid w:val="004D4C3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B4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4B4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4B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4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rising lucas</dc:creator>
  <cp:keywords/>
  <dc:description/>
  <cp:lastModifiedBy>Zeagle Leo</cp:lastModifiedBy>
  <cp:revision>4</cp:revision>
  <cp:lastPrinted>2016-10-21T06:43:00Z</cp:lastPrinted>
  <dcterms:created xsi:type="dcterms:W3CDTF">2016-10-21T03:48:00Z</dcterms:created>
  <dcterms:modified xsi:type="dcterms:W3CDTF">2016-10-25T10:11:00Z</dcterms:modified>
</cp:coreProperties>
</file>