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F331" w14:textId="77777777" w:rsidR="00410505" w:rsidRPr="00572513" w:rsidRDefault="00410505" w:rsidP="00410505">
      <w:pPr>
        <w:pStyle w:val="Default"/>
        <w:rPr>
          <w:b/>
          <w:bCs/>
          <w:color w:val="FF0000"/>
        </w:rPr>
      </w:pPr>
    </w:p>
    <w:p w14:paraId="2AFD48D6" w14:textId="77777777" w:rsidR="00410505" w:rsidRPr="00572513" w:rsidRDefault="00410505" w:rsidP="00410505">
      <w:pPr>
        <w:pStyle w:val="Default"/>
        <w:rPr>
          <w:b/>
          <w:bCs/>
          <w:color w:val="auto"/>
        </w:rPr>
      </w:pPr>
      <w:r w:rsidRPr="00572513">
        <w:rPr>
          <w:b/>
          <w:bCs/>
          <w:color w:val="auto"/>
        </w:rPr>
        <w:t>Ofício nº ----------------/${</w:t>
      </w:r>
      <w:proofErr w:type="spellStart"/>
      <w:r w:rsidRPr="00572513">
        <w:rPr>
          <w:b/>
          <w:bCs/>
          <w:color w:val="auto"/>
        </w:rPr>
        <w:t>year</w:t>
      </w:r>
      <w:proofErr w:type="spellEnd"/>
      <w:r w:rsidRPr="00572513">
        <w:rPr>
          <w:b/>
          <w:bCs/>
          <w:color w:val="auto"/>
        </w:rPr>
        <w:t>}/CREURB/${</w:t>
      </w:r>
      <w:proofErr w:type="spellStart"/>
      <w:r w:rsidRPr="00572513">
        <w:rPr>
          <w:b/>
          <w:bCs/>
          <w:color w:val="auto"/>
        </w:rPr>
        <w:t>entity</w:t>
      </w:r>
      <w:proofErr w:type="spellEnd"/>
      <w:r w:rsidRPr="00572513">
        <w:rPr>
          <w:b/>
          <w:bCs/>
          <w:color w:val="auto"/>
        </w:rPr>
        <w:t xml:space="preserve">} </w:t>
      </w:r>
    </w:p>
    <w:p w14:paraId="51E00FC2" w14:textId="77777777" w:rsidR="00410505" w:rsidRPr="00572513" w:rsidRDefault="00410505" w:rsidP="00410505">
      <w:pPr>
        <w:pStyle w:val="Default"/>
      </w:pPr>
    </w:p>
    <w:p w14:paraId="1BC97366" w14:textId="77777777" w:rsidR="00410505" w:rsidRPr="00572513" w:rsidRDefault="00410505" w:rsidP="00410505">
      <w:pPr>
        <w:pStyle w:val="Default"/>
      </w:pPr>
    </w:p>
    <w:p w14:paraId="1A5CD571" w14:textId="77777777" w:rsidR="00410505" w:rsidRPr="00572513" w:rsidRDefault="00410505" w:rsidP="00410505">
      <w:pPr>
        <w:pStyle w:val="Default"/>
        <w:jc w:val="right"/>
        <w:rPr>
          <w:color w:val="auto"/>
        </w:rPr>
      </w:pPr>
      <w:r w:rsidRPr="00572513">
        <w:rPr>
          <w:color w:val="auto"/>
        </w:rPr>
        <w:t>${</w:t>
      </w:r>
      <w:proofErr w:type="spellStart"/>
      <w:r w:rsidRPr="00572513">
        <w:rPr>
          <w:color w:val="auto"/>
        </w:rPr>
        <w:t>city</w:t>
      </w:r>
      <w:proofErr w:type="spellEnd"/>
      <w:r w:rsidRPr="00572513">
        <w:rPr>
          <w:color w:val="auto"/>
        </w:rPr>
        <w:t>}/${uf}, ${</w:t>
      </w:r>
      <w:proofErr w:type="spellStart"/>
      <w:r w:rsidRPr="00572513">
        <w:rPr>
          <w:color w:val="auto"/>
        </w:rPr>
        <w:t>current_date</w:t>
      </w:r>
      <w:proofErr w:type="spellEnd"/>
      <w:r w:rsidRPr="00572513">
        <w:rPr>
          <w:color w:val="auto"/>
        </w:rPr>
        <w:t xml:space="preserve">}. </w:t>
      </w:r>
    </w:p>
    <w:p w14:paraId="26BEFB85" w14:textId="77777777" w:rsidR="00347077" w:rsidRPr="00572513" w:rsidRDefault="00347077" w:rsidP="00347077">
      <w:pPr>
        <w:pStyle w:val="Default"/>
      </w:pPr>
    </w:p>
    <w:p w14:paraId="07C3E613" w14:textId="77777777" w:rsidR="00347077" w:rsidRPr="00572513" w:rsidRDefault="00957867" w:rsidP="00347077">
      <w:pPr>
        <w:pStyle w:val="Default"/>
        <w:rPr>
          <w:color w:val="FF0000"/>
        </w:rPr>
      </w:pPr>
      <w:r w:rsidRPr="00572513">
        <w:rPr>
          <w:color w:val="FF0000"/>
        </w:rPr>
        <w:t xml:space="preserve">Ao </w:t>
      </w:r>
    </w:p>
    <w:p w14:paraId="015E28B2" w14:textId="77777777" w:rsidR="00347077" w:rsidRPr="00572513" w:rsidRDefault="00957867" w:rsidP="00347077">
      <w:pPr>
        <w:pStyle w:val="Default"/>
        <w:rPr>
          <w:color w:val="FF0000"/>
        </w:rPr>
      </w:pPr>
      <w:r w:rsidRPr="00572513">
        <w:rPr>
          <w:b/>
          <w:bCs/>
          <w:color w:val="FF0000"/>
        </w:rPr>
        <w:t>Espólio de Hermínio José de Sá</w:t>
      </w:r>
      <w:r w:rsidR="00347077" w:rsidRPr="00572513">
        <w:rPr>
          <w:b/>
          <w:bCs/>
          <w:color w:val="FF0000"/>
        </w:rPr>
        <w:t xml:space="preserve"> </w:t>
      </w:r>
    </w:p>
    <w:p w14:paraId="144BD436" w14:textId="77777777" w:rsidR="00347077" w:rsidRPr="00572513" w:rsidRDefault="00957867" w:rsidP="00347077">
      <w:pPr>
        <w:pStyle w:val="Default"/>
        <w:rPr>
          <w:color w:val="FF0000"/>
        </w:rPr>
      </w:pPr>
      <w:r w:rsidRPr="00572513">
        <w:rPr>
          <w:color w:val="FF0000"/>
        </w:rPr>
        <w:t xml:space="preserve">Rua </w:t>
      </w:r>
      <w:proofErr w:type="spellStart"/>
      <w:r w:rsidRPr="00572513">
        <w:rPr>
          <w:color w:val="FF0000"/>
        </w:rPr>
        <w:t>Véssimo</w:t>
      </w:r>
      <w:proofErr w:type="spellEnd"/>
      <w:r w:rsidRPr="00572513">
        <w:rPr>
          <w:color w:val="FF0000"/>
        </w:rPr>
        <w:t xml:space="preserve"> </w:t>
      </w:r>
      <w:proofErr w:type="spellStart"/>
      <w:r w:rsidRPr="00572513">
        <w:rPr>
          <w:color w:val="FF0000"/>
        </w:rPr>
        <w:t>Perreira</w:t>
      </w:r>
      <w:proofErr w:type="spellEnd"/>
      <w:r w:rsidRPr="00572513">
        <w:rPr>
          <w:color w:val="FF0000"/>
        </w:rPr>
        <w:t xml:space="preserve"> de Oliveira, n° 70, Bairro Centro</w:t>
      </w:r>
    </w:p>
    <w:p w14:paraId="3C18E127" w14:textId="77777777" w:rsidR="000755F2" w:rsidRPr="00572513" w:rsidRDefault="000755F2" w:rsidP="000755F2">
      <w:pPr>
        <w:pStyle w:val="Default"/>
        <w:rPr>
          <w:color w:val="FF0000"/>
        </w:rPr>
      </w:pPr>
      <w:r w:rsidRPr="00572513">
        <w:rPr>
          <w:color w:val="FF0000"/>
        </w:rPr>
        <w:t>Montezuma – Minas Gerais – CEP 39.437-000</w:t>
      </w:r>
    </w:p>
    <w:p w14:paraId="218269BA" w14:textId="77777777" w:rsidR="00347077" w:rsidRPr="00572513" w:rsidRDefault="00347077" w:rsidP="00347077">
      <w:pPr>
        <w:pStyle w:val="Default"/>
      </w:pPr>
    </w:p>
    <w:p w14:paraId="231ECA8E" w14:textId="77777777" w:rsidR="00347077" w:rsidRPr="00572513" w:rsidRDefault="00347077" w:rsidP="00347077">
      <w:pPr>
        <w:pStyle w:val="Default"/>
      </w:pPr>
    </w:p>
    <w:p w14:paraId="6F4D7616" w14:textId="77777777" w:rsidR="00347077" w:rsidRPr="00572513" w:rsidRDefault="00347077" w:rsidP="00347077">
      <w:pPr>
        <w:pStyle w:val="Default"/>
      </w:pPr>
      <w:r w:rsidRPr="00572513">
        <w:rPr>
          <w:b/>
          <w:bCs/>
        </w:rPr>
        <w:t xml:space="preserve">Assunto: </w:t>
      </w:r>
      <w:r w:rsidR="00DE65A5" w:rsidRPr="00572513">
        <w:rPr>
          <w:b/>
          <w:bCs/>
        </w:rPr>
        <w:tab/>
      </w:r>
      <w:r w:rsidRPr="00572513">
        <w:t xml:space="preserve">Notificação da Lavratura de Auto de Demarcação Urbanística </w:t>
      </w:r>
    </w:p>
    <w:p w14:paraId="09B8154B" w14:textId="77777777" w:rsidR="00347077" w:rsidRPr="00572513" w:rsidRDefault="00347077" w:rsidP="00347077">
      <w:pPr>
        <w:pStyle w:val="Default"/>
      </w:pPr>
    </w:p>
    <w:p w14:paraId="761595EA" w14:textId="77777777" w:rsidR="00536CD7" w:rsidRPr="00572513" w:rsidRDefault="00536CD7" w:rsidP="00536CD7">
      <w:pPr>
        <w:pStyle w:val="Default"/>
        <w:ind w:firstLine="708"/>
      </w:pPr>
    </w:p>
    <w:p w14:paraId="352530A3" w14:textId="77777777" w:rsidR="00347077" w:rsidRPr="00572513" w:rsidRDefault="00347077" w:rsidP="00DE65A5">
      <w:pPr>
        <w:pStyle w:val="Default"/>
        <w:ind w:left="708" w:firstLine="708"/>
      </w:pPr>
      <w:r w:rsidRPr="00572513">
        <w:t xml:space="preserve">Senhor proprietário, </w:t>
      </w:r>
    </w:p>
    <w:p w14:paraId="6EC7B627" w14:textId="77777777" w:rsidR="00347077" w:rsidRPr="00572513" w:rsidRDefault="00347077" w:rsidP="00347077">
      <w:pPr>
        <w:pStyle w:val="Default"/>
      </w:pPr>
    </w:p>
    <w:p w14:paraId="7EA3E74E" w14:textId="77777777" w:rsidR="00347077" w:rsidRPr="00572513" w:rsidRDefault="00347077" w:rsidP="00347077">
      <w:pPr>
        <w:pStyle w:val="Default"/>
      </w:pPr>
    </w:p>
    <w:p w14:paraId="6812BC41" w14:textId="7F3D5D9B" w:rsidR="00347077" w:rsidRPr="00572513" w:rsidRDefault="00536CD7" w:rsidP="00E350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 w:cs="Arial"/>
        </w:rPr>
      </w:pPr>
      <w:r w:rsidRPr="00572513">
        <w:rPr>
          <w:rFonts w:ascii="Arial" w:hAnsi="Arial" w:cs="Arial"/>
        </w:rPr>
        <w:t xml:space="preserve"> </w:t>
      </w:r>
      <w:r w:rsidRPr="00572513">
        <w:rPr>
          <w:rFonts w:ascii="Arial" w:hAnsi="Arial" w:cs="Arial"/>
        </w:rPr>
        <w:tab/>
      </w:r>
      <w:r w:rsidR="00DE65A5" w:rsidRPr="00572513">
        <w:rPr>
          <w:rFonts w:ascii="Arial" w:hAnsi="Arial" w:cs="Arial"/>
        </w:rPr>
        <w:tab/>
      </w:r>
      <w:r w:rsidR="00AD69F5" w:rsidRPr="00572513">
        <w:rPr>
          <w:rFonts w:ascii="Arial" w:hAnsi="Arial" w:cs="Arial"/>
        </w:rPr>
        <w:t xml:space="preserve">Informo que está em trâmite neste Município um processo administrativo para fins de Regularização Fundiária Urbana de Interesse Social, sob o nº </w:t>
      </w:r>
      <w:r w:rsidR="00410505" w:rsidRPr="00572513">
        <w:rPr>
          <w:rFonts w:ascii="Arial" w:hAnsi="Arial" w:cs="Arial"/>
        </w:rPr>
        <w:t>${</w:t>
      </w:r>
      <w:proofErr w:type="spellStart"/>
      <w:r w:rsidR="00410505" w:rsidRPr="00572513">
        <w:rPr>
          <w:rFonts w:ascii="Arial" w:hAnsi="Arial" w:cs="Arial"/>
        </w:rPr>
        <w:t>process_number</w:t>
      </w:r>
      <w:proofErr w:type="spellEnd"/>
      <w:r w:rsidR="00410505" w:rsidRPr="00572513">
        <w:rPr>
          <w:rFonts w:ascii="Arial" w:hAnsi="Arial" w:cs="Arial"/>
        </w:rPr>
        <w:t xml:space="preserve">}, com área total de </w:t>
      </w:r>
      <w:r w:rsidR="00410505" w:rsidRPr="00572513">
        <w:rPr>
          <w:rFonts w:ascii="Arial" w:hAnsi="Arial" w:cs="Arial"/>
          <w:color w:val="FF0000"/>
        </w:rPr>
        <w:t>25.361,75 m²</w:t>
      </w:r>
      <w:r w:rsidR="00410505" w:rsidRPr="00572513">
        <w:rPr>
          <w:rFonts w:ascii="Arial" w:hAnsi="Arial" w:cs="Arial"/>
        </w:rPr>
        <w:t>, localizada no ${</w:t>
      </w:r>
      <w:proofErr w:type="spellStart"/>
      <w:r w:rsidR="00410505" w:rsidRPr="00572513">
        <w:rPr>
          <w:rFonts w:ascii="Arial" w:hAnsi="Arial" w:cs="Arial"/>
        </w:rPr>
        <w:t>core_name</w:t>
      </w:r>
      <w:proofErr w:type="spellEnd"/>
      <w:r w:rsidR="00410505" w:rsidRPr="00572513">
        <w:rPr>
          <w:rFonts w:ascii="Arial" w:hAnsi="Arial" w:cs="Arial"/>
        </w:rPr>
        <w:t>}, com a descrição georreferenciada a seguir:</w:t>
      </w:r>
    </w:p>
    <w:p w14:paraId="703D0681" w14:textId="77777777" w:rsidR="00410505" w:rsidRPr="00572513" w:rsidRDefault="00410505" w:rsidP="00E350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 w:cs="Arial"/>
        </w:rPr>
      </w:pPr>
    </w:p>
    <w:p w14:paraId="31CCFE6D" w14:textId="77777777" w:rsidR="00347077" w:rsidRPr="00572513" w:rsidRDefault="00536CD7" w:rsidP="00E350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 w:cs="Arial"/>
          <w:color w:val="FF0000"/>
        </w:rPr>
      </w:pPr>
      <w:r w:rsidRPr="00572513">
        <w:rPr>
          <w:rFonts w:ascii="Arial" w:eastAsia="Arial" w:hAnsi="Arial" w:cs="Arial"/>
        </w:rPr>
        <w:tab/>
      </w:r>
      <w:r w:rsidR="00DE65A5" w:rsidRPr="00572513">
        <w:rPr>
          <w:rFonts w:ascii="Arial" w:eastAsia="Arial" w:hAnsi="Arial" w:cs="Arial"/>
        </w:rPr>
        <w:tab/>
      </w:r>
      <w:r w:rsidR="00D82F0B" w:rsidRPr="00572513">
        <w:rPr>
          <w:rFonts w:ascii="Arial" w:hAnsi="Arial" w:cs="Arial"/>
          <w:color w:val="FF0000"/>
        </w:rPr>
        <w:t xml:space="preserve">Inicia-se a descrição deste perímetro no vértice V-01, de coordenadas N 8.321.615,64m e </w:t>
      </w:r>
      <w:proofErr w:type="spellStart"/>
      <w:r w:rsidR="00D82F0B" w:rsidRPr="00572513">
        <w:rPr>
          <w:rFonts w:ascii="Arial" w:hAnsi="Arial" w:cs="Arial"/>
          <w:color w:val="FF0000"/>
        </w:rPr>
        <w:t>E</w:t>
      </w:r>
      <w:proofErr w:type="spellEnd"/>
      <w:r w:rsidR="00D82F0B" w:rsidRPr="00572513">
        <w:rPr>
          <w:rFonts w:ascii="Arial" w:hAnsi="Arial" w:cs="Arial"/>
          <w:color w:val="FF0000"/>
        </w:rPr>
        <w:t xml:space="preserve"> 768.596,39m; deste, segue confrontando com </w:t>
      </w:r>
      <w:r w:rsidR="00D82F0B" w:rsidRPr="00572513">
        <w:rPr>
          <w:rFonts w:ascii="Arial" w:hAnsi="Arial" w:cs="Arial"/>
          <w:b/>
          <w:color w:val="FF0000"/>
        </w:rPr>
        <w:t>ESPÓLIO DE HERMÍNIO DE SÁ</w:t>
      </w:r>
      <w:r w:rsidR="00D82F0B" w:rsidRPr="00572513">
        <w:rPr>
          <w:rFonts w:ascii="Arial" w:hAnsi="Arial" w:cs="Arial"/>
          <w:color w:val="FF0000"/>
        </w:rPr>
        <w:t xml:space="preserve">,  com azimute 125°19'21" e distância de 32,49 m até o vértice V-02, de coordenadas N 8.321.596,86m e </w:t>
      </w:r>
      <w:proofErr w:type="spellStart"/>
      <w:r w:rsidR="00D82F0B" w:rsidRPr="00572513">
        <w:rPr>
          <w:rFonts w:ascii="Arial" w:hAnsi="Arial" w:cs="Arial"/>
          <w:color w:val="FF0000"/>
        </w:rPr>
        <w:t>E</w:t>
      </w:r>
      <w:proofErr w:type="spellEnd"/>
      <w:r w:rsidR="00D82F0B" w:rsidRPr="00572513">
        <w:rPr>
          <w:rFonts w:ascii="Arial" w:hAnsi="Arial" w:cs="Arial"/>
          <w:color w:val="FF0000"/>
        </w:rPr>
        <w:t xml:space="preserve"> 768.622,90m;  com azimute 36°03'34" e distância de 13,00 m até o vértice V-03, de coordenadas N 8.321.607,37m e </w:t>
      </w:r>
      <w:proofErr w:type="spellStart"/>
      <w:r w:rsidR="00D82F0B" w:rsidRPr="00572513">
        <w:rPr>
          <w:rFonts w:ascii="Arial" w:hAnsi="Arial" w:cs="Arial"/>
          <w:color w:val="FF0000"/>
        </w:rPr>
        <w:t>E</w:t>
      </w:r>
      <w:proofErr w:type="spellEnd"/>
      <w:r w:rsidR="00D82F0B" w:rsidRPr="00572513">
        <w:rPr>
          <w:rFonts w:ascii="Arial" w:hAnsi="Arial" w:cs="Arial"/>
          <w:color w:val="FF0000"/>
        </w:rPr>
        <w:t xml:space="preserve"> 768.630,55m; deste, segue confrontando com o </w:t>
      </w:r>
      <w:r w:rsidR="00D82F0B" w:rsidRPr="00572513">
        <w:rPr>
          <w:rFonts w:ascii="Arial" w:hAnsi="Arial" w:cs="Arial"/>
          <w:b/>
          <w:color w:val="FF0000"/>
        </w:rPr>
        <w:t>CÓRREGO TABUA</w:t>
      </w:r>
      <w:r w:rsidR="00D82F0B" w:rsidRPr="00572513">
        <w:rPr>
          <w:rFonts w:ascii="Arial" w:hAnsi="Arial" w:cs="Arial"/>
          <w:color w:val="FF0000"/>
        </w:rPr>
        <w:t xml:space="preserve">,  com azimute 106°21'11" e distância de 12,72 m até o vértice V-40, de coordenadas N 8.321.603,79m e </w:t>
      </w:r>
      <w:proofErr w:type="spellStart"/>
      <w:r w:rsidR="00D82F0B" w:rsidRPr="00572513">
        <w:rPr>
          <w:rFonts w:ascii="Arial" w:hAnsi="Arial" w:cs="Arial"/>
          <w:color w:val="FF0000"/>
        </w:rPr>
        <w:t>E</w:t>
      </w:r>
      <w:proofErr w:type="spellEnd"/>
      <w:r w:rsidR="00D82F0B" w:rsidRPr="00572513">
        <w:rPr>
          <w:rFonts w:ascii="Arial" w:hAnsi="Arial" w:cs="Arial"/>
          <w:color w:val="FF0000"/>
        </w:rPr>
        <w:t xml:space="preserve"> 768.642,76m; com azimute 106°21'11" e distância de 10,25 m até Sistema Geodésico Brasileiro, e encontram-se representadas no Sistema U T M, referenciadas ao Meridiano Central 45°00' </w:t>
      </w:r>
      <w:proofErr w:type="spellStart"/>
      <w:r w:rsidR="00D82F0B" w:rsidRPr="00572513">
        <w:rPr>
          <w:rFonts w:ascii="Arial" w:hAnsi="Arial" w:cs="Arial"/>
          <w:color w:val="FF0000"/>
        </w:rPr>
        <w:t>WGr</w:t>
      </w:r>
      <w:proofErr w:type="spellEnd"/>
      <w:r w:rsidR="00D82F0B" w:rsidRPr="00572513">
        <w:rPr>
          <w:rFonts w:ascii="Arial" w:hAnsi="Arial" w:cs="Arial"/>
          <w:color w:val="FF0000"/>
        </w:rPr>
        <w:t xml:space="preserve">, tendo como o </w:t>
      </w:r>
      <w:proofErr w:type="spellStart"/>
      <w:r w:rsidR="00D82F0B" w:rsidRPr="00572513">
        <w:rPr>
          <w:rFonts w:ascii="Arial" w:hAnsi="Arial" w:cs="Arial"/>
          <w:color w:val="FF0000"/>
        </w:rPr>
        <w:t>Datum</w:t>
      </w:r>
      <w:proofErr w:type="spellEnd"/>
      <w:r w:rsidR="00D82F0B" w:rsidRPr="00572513">
        <w:rPr>
          <w:rFonts w:ascii="Arial" w:hAnsi="Arial" w:cs="Arial"/>
          <w:color w:val="FF0000"/>
        </w:rPr>
        <w:t xml:space="preserve"> o SIRGAS2000. Todos os azimutes e distâncias, área e perímetro foram calculados no plano de projeção U T M.</w:t>
      </w:r>
    </w:p>
    <w:p w14:paraId="20497C42" w14:textId="77777777" w:rsidR="00347077" w:rsidRPr="00572513" w:rsidRDefault="00347077" w:rsidP="00E35070">
      <w:pPr>
        <w:pStyle w:val="Default"/>
        <w:jc w:val="both"/>
      </w:pPr>
      <w:r w:rsidRPr="00572513">
        <w:t xml:space="preserve"> </w:t>
      </w:r>
    </w:p>
    <w:p w14:paraId="3E30AF97" w14:textId="77777777" w:rsidR="00347077" w:rsidRPr="00572513" w:rsidRDefault="00347077" w:rsidP="00E35070">
      <w:pPr>
        <w:pStyle w:val="Default"/>
        <w:jc w:val="both"/>
      </w:pPr>
      <w:r w:rsidRPr="00572513">
        <w:t xml:space="preserve"> </w:t>
      </w:r>
      <w:r w:rsidRPr="00572513">
        <w:tab/>
      </w:r>
      <w:r w:rsidR="00DE65A5" w:rsidRPr="00572513">
        <w:tab/>
      </w:r>
      <w:r w:rsidR="00AD69F5" w:rsidRPr="00572513">
        <w:t xml:space="preserve">O perímetro acima está inserido na área da matrícula 4030, com área </w:t>
      </w:r>
      <w:r w:rsidR="00AD69F5" w:rsidRPr="00572513">
        <w:rPr>
          <w:color w:val="FF0000"/>
        </w:rPr>
        <w:t>27,37 ha (vinte e sete hectares e trinta e sete ares</w:t>
      </w:r>
      <w:r w:rsidR="00AD69F5" w:rsidRPr="00572513">
        <w:t xml:space="preserve">), de propriedade do Estado de Minas Gerais, devidamente registrada no </w:t>
      </w:r>
      <w:r w:rsidR="00AD69F5" w:rsidRPr="00572513">
        <w:rPr>
          <w:color w:val="FF0000"/>
        </w:rPr>
        <w:t>Cartório de Registro de Imóveis de Rio Pardo de Minas - MG.</w:t>
      </w:r>
    </w:p>
    <w:p w14:paraId="6CCD15DC" w14:textId="77777777" w:rsidR="00347077" w:rsidRPr="00572513" w:rsidRDefault="00347077" w:rsidP="00E35070">
      <w:pPr>
        <w:pStyle w:val="Default"/>
        <w:jc w:val="both"/>
      </w:pPr>
    </w:p>
    <w:p w14:paraId="12CC893E" w14:textId="77777777" w:rsidR="00347077" w:rsidRPr="00572513" w:rsidRDefault="00536CD7" w:rsidP="00E35070">
      <w:pPr>
        <w:pStyle w:val="Default"/>
        <w:jc w:val="both"/>
      </w:pPr>
      <w:r w:rsidRPr="00572513">
        <w:t xml:space="preserve"> </w:t>
      </w:r>
      <w:r w:rsidRPr="00572513">
        <w:tab/>
      </w:r>
      <w:r w:rsidR="00DE65A5" w:rsidRPr="00572513">
        <w:tab/>
      </w:r>
      <w:r w:rsidR="00C02F5D" w:rsidRPr="00572513">
        <w:t xml:space="preserve">Como </w:t>
      </w:r>
      <w:r w:rsidR="00347077" w:rsidRPr="00572513">
        <w:t>Vossa</w:t>
      </w:r>
      <w:r w:rsidR="00957867" w:rsidRPr="00572513">
        <w:t>(s)</w:t>
      </w:r>
      <w:r w:rsidR="00347077" w:rsidRPr="00572513">
        <w:t xml:space="preserve"> Senhoria</w:t>
      </w:r>
      <w:r w:rsidR="00957867" w:rsidRPr="00572513">
        <w:t>(s)</w:t>
      </w:r>
      <w:r w:rsidR="00347077" w:rsidRPr="00572513">
        <w:t xml:space="preserve"> é</w:t>
      </w:r>
      <w:r w:rsidR="00C02F5D" w:rsidRPr="00572513">
        <w:t xml:space="preserve">(são) </w:t>
      </w:r>
      <w:r w:rsidR="00347077" w:rsidRPr="00572513">
        <w:t>proprietário</w:t>
      </w:r>
      <w:r w:rsidR="00C02F5D" w:rsidRPr="00572513">
        <w:t>(s)</w:t>
      </w:r>
      <w:r w:rsidR="00347077" w:rsidRPr="00572513">
        <w:t>/titular</w:t>
      </w:r>
      <w:r w:rsidR="00C02F5D" w:rsidRPr="00572513">
        <w:t>(es)</w:t>
      </w:r>
      <w:r w:rsidR="00347077" w:rsidRPr="00572513">
        <w:t xml:space="preserve"> de domínio na área demarcada/regularizada pelo procedimento do art. 28</w:t>
      </w:r>
      <w:r w:rsidR="00DE65A5" w:rsidRPr="00572513">
        <w:t xml:space="preserve"> da Lei </w:t>
      </w:r>
      <w:r w:rsidR="006B5043" w:rsidRPr="00572513">
        <w:t xml:space="preserve">Federal </w:t>
      </w:r>
      <w:r w:rsidR="00DE65A5" w:rsidRPr="00572513">
        <w:t>13.465/17</w:t>
      </w:r>
      <w:r w:rsidR="00347077" w:rsidRPr="00572513">
        <w:t xml:space="preserve">, </w:t>
      </w:r>
      <w:r w:rsidR="00347077" w:rsidRPr="00572513">
        <w:rPr>
          <w:b/>
          <w:bCs/>
        </w:rPr>
        <w:t xml:space="preserve">NOTIFICO-O </w:t>
      </w:r>
      <w:r w:rsidR="00347077" w:rsidRPr="00572513">
        <w:t xml:space="preserve">para que se manifeste, caso queira, no prazo de 30 dias, sob pena de a ausência de impugnação </w:t>
      </w:r>
      <w:r w:rsidR="00347077" w:rsidRPr="00572513">
        <w:rPr>
          <w:b/>
          <w:bCs/>
        </w:rPr>
        <w:t xml:space="preserve">implicar perda de eventual direito que o notificado </w:t>
      </w:r>
      <w:proofErr w:type="spellStart"/>
      <w:r w:rsidR="00347077" w:rsidRPr="00572513">
        <w:rPr>
          <w:b/>
          <w:bCs/>
        </w:rPr>
        <w:t>titularize</w:t>
      </w:r>
      <w:proofErr w:type="spellEnd"/>
      <w:r w:rsidR="00347077" w:rsidRPr="00572513">
        <w:rPr>
          <w:b/>
          <w:bCs/>
        </w:rPr>
        <w:t xml:space="preserve"> sobre o imóvel objeto da </w:t>
      </w:r>
      <w:proofErr w:type="spellStart"/>
      <w:r w:rsidR="00347077" w:rsidRPr="00572513">
        <w:rPr>
          <w:b/>
          <w:bCs/>
        </w:rPr>
        <w:t>Reurb</w:t>
      </w:r>
      <w:proofErr w:type="spellEnd"/>
      <w:r w:rsidR="00347077" w:rsidRPr="00572513">
        <w:t xml:space="preserve">, nos termos do art. 20, §6º da Lei 13.465/17, ciente que a notificação não será renovada no caso de titulação final a ser outorgada seja a de usucapião. </w:t>
      </w:r>
    </w:p>
    <w:p w14:paraId="4BB9CDCA" w14:textId="77777777" w:rsidR="00E007B6" w:rsidRPr="00572513" w:rsidRDefault="00E007B6" w:rsidP="00E35070">
      <w:pPr>
        <w:pStyle w:val="Default"/>
        <w:jc w:val="both"/>
      </w:pPr>
    </w:p>
    <w:p w14:paraId="3218960D" w14:textId="77777777" w:rsidR="00347077" w:rsidRPr="00572513" w:rsidRDefault="00536CD7" w:rsidP="00E35070">
      <w:pPr>
        <w:pStyle w:val="Default"/>
        <w:jc w:val="both"/>
      </w:pPr>
      <w:r w:rsidRPr="00572513">
        <w:t xml:space="preserve"> </w:t>
      </w:r>
      <w:r w:rsidRPr="00572513">
        <w:tab/>
      </w:r>
      <w:r w:rsidR="00DE65A5" w:rsidRPr="00572513">
        <w:tab/>
      </w:r>
      <w:r w:rsidR="00347077" w:rsidRPr="00572513">
        <w:t>Os documentos referentes à demarcação urbanística estão à disposição para consultas na sede da Prefeitura Municipa</w:t>
      </w:r>
      <w:r w:rsidR="006B5043" w:rsidRPr="00572513">
        <w:t xml:space="preserve">l, localizada na </w:t>
      </w:r>
      <w:r w:rsidR="00AD69F5" w:rsidRPr="00572513">
        <w:rPr>
          <w:color w:val="FF0000"/>
        </w:rPr>
        <w:t xml:space="preserve">Rua </w:t>
      </w:r>
      <w:r w:rsidR="00AD69F5" w:rsidRPr="00572513">
        <w:rPr>
          <w:color w:val="FF0000"/>
        </w:rPr>
        <w:lastRenderedPageBreak/>
        <w:t>Tácito de Freitas Costa</w:t>
      </w:r>
      <w:r w:rsidR="00347077" w:rsidRPr="00572513">
        <w:rPr>
          <w:color w:val="FF0000"/>
        </w:rPr>
        <w:t xml:space="preserve">, </w:t>
      </w:r>
      <w:r w:rsidR="00AD69F5" w:rsidRPr="00572513">
        <w:rPr>
          <w:color w:val="FF0000"/>
        </w:rPr>
        <w:t>846</w:t>
      </w:r>
      <w:r w:rsidR="00347077" w:rsidRPr="00572513">
        <w:rPr>
          <w:color w:val="FF0000"/>
        </w:rPr>
        <w:t xml:space="preserve">, </w:t>
      </w:r>
      <w:r w:rsidR="006B5043" w:rsidRPr="00572513">
        <w:rPr>
          <w:color w:val="FF0000"/>
        </w:rPr>
        <w:t>C</w:t>
      </w:r>
      <w:r w:rsidR="00AD69F5" w:rsidRPr="00572513">
        <w:rPr>
          <w:color w:val="FF0000"/>
        </w:rPr>
        <w:t>idade Alta</w:t>
      </w:r>
      <w:r w:rsidR="00347077" w:rsidRPr="00572513">
        <w:rPr>
          <w:color w:val="FF0000"/>
        </w:rPr>
        <w:t xml:space="preserve">, </w:t>
      </w:r>
      <w:r w:rsidR="00AD69F5" w:rsidRPr="00572513">
        <w:rPr>
          <w:color w:val="FF0000"/>
        </w:rPr>
        <w:t xml:space="preserve">Rio Pardo de Minas – </w:t>
      </w:r>
      <w:r w:rsidR="006B5043" w:rsidRPr="00572513">
        <w:rPr>
          <w:color w:val="FF0000"/>
        </w:rPr>
        <w:t>MG</w:t>
      </w:r>
      <w:r w:rsidR="00AD69F5" w:rsidRPr="00572513">
        <w:t>.,</w:t>
      </w:r>
      <w:r w:rsidR="00347077" w:rsidRPr="00572513">
        <w:t xml:space="preserve"> onde também receberá eventual impugnação ou anuência expressa. </w:t>
      </w:r>
    </w:p>
    <w:p w14:paraId="74413820" w14:textId="77777777" w:rsidR="006B5043" w:rsidRPr="00572513" w:rsidRDefault="006B5043" w:rsidP="00347077">
      <w:pPr>
        <w:pStyle w:val="Default"/>
        <w:jc w:val="both"/>
      </w:pPr>
    </w:p>
    <w:p w14:paraId="051327CD" w14:textId="77777777" w:rsidR="00347077" w:rsidRPr="00572513" w:rsidRDefault="00347077" w:rsidP="00DE65A5">
      <w:pPr>
        <w:pStyle w:val="Default"/>
        <w:ind w:left="708" w:firstLine="708"/>
        <w:jc w:val="both"/>
      </w:pPr>
      <w:r w:rsidRPr="00572513">
        <w:t xml:space="preserve">Atenciosamente, </w:t>
      </w:r>
    </w:p>
    <w:p w14:paraId="4AEAA6D5" w14:textId="77777777" w:rsidR="00E007B6" w:rsidRPr="00572513" w:rsidRDefault="00E007B6" w:rsidP="00347077">
      <w:pPr>
        <w:pStyle w:val="Default"/>
        <w:jc w:val="both"/>
        <w:rPr>
          <w:b/>
          <w:bCs/>
        </w:rPr>
      </w:pPr>
    </w:p>
    <w:p w14:paraId="270F1E89" w14:textId="77777777" w:rsidR="006B5043" w:rsidRPr="00572513" w:rsidRDefault="006B5043" w:rsidP="00347077">
      <w:pPr>
        <w:pStyle w:val="Default"/>
        <w:jc w:val="both"/>
        <w:rPr>
          <w:bCs/>
        </w:rPr>
      </w:pPr>
    </w:p>
    <w:p w14:paraId="0A13297E" w14:textId="77777777" w:rsidR="006B5043" w:rsidRPr="00572513" w:rsidRDefault="006B5043" w:rsidP="00347077">
      <w:pPr>
        <w:pStyle w:val="Default"/>
        <w:jc w:val="both"/>
        <w:rPr>
          <w:bCs/>
        </w:rPr>
      </w:pPr>
    </w:p>
    <w:p w14:paraId="1C2B7156" w14:textId="77777777" w:rsidR="00AD69F5" w:rsidRPr="00572513" w:rsidRDefault="00AD69F5" w:rsidP="00AD69F5">
      <w:pPr>
        <w:pStyle w:val="Default"/>
        <w:jc w:val="center"/>
        <w:rPr>
          <w:bCs/>
        </w:rPr>
      </w:pPr>
      <w:r w:rsidRPr="00572513">
        <w:rPr>
          <w:bCs/>
        </w:rPr>
        <w:t>_____________________________________________________</w:t>
      </w:r>
    </w:p>
    <w:p w14:paraId="49A7AA50" w14:textId="77777777" w:rsidR="00AD69F5" w:rsidRPr="00572513" w:rsidRDefault="00AD69F5" w:rsidP="00AD69F5">
      <w:pPr>
        <w:pStyle w:val="Default"/>
        <w:jc w:val="center"/>
        <w:rPr>
          <w:b/>
          <w:color w:val="FF0000"/>
        </w:rPr>
      </w:pPr>
      <w:r w:rsidRPr="00572513">
        <w:rPr>
          <w:b/>
          <w:color w:val="FF0000"/>
        </w:rPr>
        <w:t>ANTÔNIA DE LOURDES TEIXEIRA E SILVEIRA</w:t>
      </w:r>
    </w:p>
    <w:p w14:paraId="403D9023" w14:textId="77777777" w:rsidR="00AD69F5" w:rsidRPr="00572513" w:rsidRDefault="00AD69F5" w:rsidP="00AD69F5">
      <w:pPr>
        <w:jc w:val="center"/>
        <w:rPr>
          <w:rFonts w:ascii="Arial" w:hAnsi="Arial" w:cs="Arial"/>
          <w:bCs/>
        </w:rPr>
      </w:pPr>
      <w:r w:rsidRPr="00572513">
        <w:rPr>
          <w:rFonts w:ascii="Arial" w:hAnsi="Arial" w:cs="Arial"/>
          <w:bCs/>
        </w:rPr>
        <w:t xml:space="preserve">Presidente da Comissão de Regularização </w:t>
      </w:r>
    </w:p>
    <w:p w14:paraId="14CF56B9" w14:textId="77777777" w:rsidR="00AD69F5" w:rsidRPr="00572513" w:rsidRDefault="00AD69F5" w:rsidP="00AD69F5">
      <w:pPr>
        <w:jc w:val="center"/>
        <w:rPr>
          <w:rFonts w:ascii="Arial" w:hAnsi="Arial" w:cs="Arial"/>
          <w:bCs/>
          <w:color w:val="FF0000"/>
        </w:rPr>
      </w:pPr>
      <w:r w:rsidRPr="00572513">
        <w:rPr>
          <w:rFonts w:ascii="Arial" w:hAnsi="Arial" w:cs="Arial"/>
          <w:bCs/>
        </w:rPr>
        <w:t xml:space="preserve">Fundiária Urbana de </w:t>
      </w:r>
      <w:r w:rsidRPr="00572513">
        <w:rPr>
          <w:rFonts w:ascii="Arial" w:hAnsi="Arial" w:cs="Arial"/>
          <w:bCs/>
          <w:color w:val="FF0000"/>
        </w:rPr>
        <w:t>Rio Pardo de Minas - MG</w:t>
      </w:r>
    </w:p>
    <w:p w14:paraId="713EC009" w14:textId="77777777" w:rsidR="00276350" w:rsidRPr="00572513" w:rsidRDefault="00276350" w:rsidP="00347077">
      <w:pPr>
        <w:jc w:val="both"/>
        <w:rPr>
          <w:rFonts w:ascii="Arial" w:hAnsi="Arial" w:cs="Arial"/>
          <w:bCs/>
        </w:rPr>
      </w:pPr>
    </w:p>
    <w:p w14:paraId="0F5A0864" w14:textId="77777777" w:rsidR="00276350" w:rsidRPr="00572513" w:rsidRDefault="00276350" w:rsidP="00347077">
      <w:pPr>
        <w:jc w:val="both"/>
        <w:rPr>
          <w:rFonts w:ascii="Arial" w:hAnsi="Arial" w:cs="Arial"/>
          <w:bCs/>
        </w:rPr>
      </w:pPr>
    </w:p>
    <w:p w14:paraId="0C00A632" w14:textId="77777777" w:rsidR="0011027E" w:rsidRPr="00572513" w:rsidRDefault="0011027E" w:rsidP="00276350">
      <w:pPr>
        <w:pStyle w:val="Default"/>
        <w:rPr>
          <w:b/>
          <w:bCs/>
        </w:rPr>
      </w:pPr>
    </w:p>
    <w:sectPr w:rsidR="0011027E" w:rsidRPr="00572513" w:rsidSect="0011027E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F414F"/>
    <w:multiLevelType w:val="hybridMultilevel"/>
    <w:tmpl w:val="306CF82E"/>
    <w:lvl w:ilvl="0" w:tplc="C25CF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077"/>
    <w:rsid w:val="00057E2C"/>
    <w:rsid w:val="00074E86"/>
    <w:rsid w:val="000755F2"/>
    <w:rsid w:val="000915EF"/>
    <w:rsid w:val="0010125D"/>
    <w:rsid w:val="0011027E"/>
    <w:rsid w:val="00276350"/>
    <w:rsid w:val="0027664F"/>
    <w:rsid w:val="00347077"/>
    <w:rsid w:val="003D7C10"/>
    <w:rsid w:val="00410505"/>
    <w:rsid w:val="00434FE5"/>
    <w:rsid w:val="00496956"/>
    <w:rsid w:val="004A757D"/>
    <w:rsid w:val="005325F0"/>
    <w:rsid w:val="00536CD7"/>
    <w:rsid w:val="00572513"/>
    <w:rsid w:val="00582431"/>
    <w:rsid w:val="006763C9"/>
    <w:rsid w:val="006B5043"/>
    <w:rsid w:val="00757B31"/>
    <w:rsid w:val="00821E1F"/>
    <w:rsid w:val="00866197"/>
    <w:rsid w:val="00904080"/>
    <w:rsid w:val="00957867"/>
    <w:rsid w:val="009C26FF"/>
    <w:rsid w:val="009D0F19"/>
    <w:rsid w:val="00A5376D"/>
    <w:rsid w:val="00A57037"/>
    <w:rsid w:val="00A952C0"/>
    <w:rsid w:val="00AD69F5"/>
    <w:rsid w:val="00C02F5D"/>
    <w:rsid w:val="00D82F0B"/>
    <w:rsid w:val="00DE65A5"/>
    <w:rsid w:val="00E007B6"/>
    <w:rsid w:val="00E35070"/>
    <w:rsid w:val="00EA1420"/>
    <w:rsid w:val="00E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3EA0"/>
  <w15:docId w15:val="{16EE11DC-E9F8-42B0-9F1B-5475E726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07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470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BEE51-2FBF-42AD-B15D-0B5C365F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Progeoter Consultoria e Assessoria</dc:creator>
  <cp:lastModifiedBy>JL Tecno</cp:lastModifiedBy>
  <cp:revision>8</cp:revision>
  <dcterms:created xsi:type="dcterms:W3CDTF">2020-08-12T14:19:00Z</dcterms:created>
  <dcterms:modified xsi:type="dcterms:W3CDTF">2021-11-04T17:00:00Z</dcterms:modified>
</cp:coreProperties>
</file>