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095B" w14:textId="41B523F9" w:rsidR="002F04E2" w:rsidRPr="00237156" w:rsidRDefault="002F04E2" w:rsidP="00983D3B">
      <w:pPr>
        <w:autoSpaceDE w:val="0"/>
        <w:autoSpaceDN w:val="0"/>
        <w:adjustRightInd w:val="0"/>
        <w:spacing w:after="0" w:line="276" w:lineRule="auto"/>
        <w:jc w:val="center"/>
        <w:rPr>
          <w:sz w:val="18"/>
          <w:szCs w:val="18"/>
        </w:rPr>
      </w:pPr>
      <w:r w:rsidRPr="00237156">
        <w:rPr>
          <w:rFonts w:ascii="Arial" w:hAnsi="Arial" w:cs="Arial"/>
          <w:b/>
          <w:bCs/>
          <w:sz w:val="18"/>
          <w:szCs w:val="18"/>
          <w:lang w:eastAsia="pt-BR"/>
        </w:rPr>
        <w:t>TÍTULO DE LEGITIMAÇÂO FUNDI</w:t>
      </w:r>
      <w:r w:rsidR="00983D3B" w:rsidRPr="00237156">
        <w:rPr>
          <w:rFonts w:ascii="Arial" w:hAnsi="Arial" w:cs="Arial"/>
          <w:b/>
          <w:bCs/>
          <w:sz w:val="18"/>
          <w:szCs w:val="18"/>
          <w:lang w:eastAsia="pt-BR"/>
        </w:rPr>
        <w:t>Á</w:t>
      </w:r>
      <w:r w:rsidRPr="00237156">
        <w:rPr>
          <w:rFonts w:ascii="Arial" w:hAnsi="Arial" w:cs="Arial"/>
          <w:b/>
          <w:bCs/>
          <w:sz w:val="18"/>
          <w:szCs w:val="18"/>
          <w:lang w:eastAsia="pt-BR"/>
        </w:rPr>
        <w:t>RIA</w:t>
      </w:r>
      <w:r w:rsidR="00983D3B" w:rsidRPr="00237156">
        <w:rPr>
          <w:rFonts w:ascii="Arial" w:hAnsi="Arial" w:cs="Arial"/>
          <w:b/>
          <w:bCs/>
          <w:sz w:val="18"/>
          <w:szCs w:val="18"/>
          <w:lang w:eastAsia="pt-BR"/>
        </w:rPr>
        <w:t xml:space="preserve"> INDIVIDUAL – </w:t>
      </w:r>
      <w:r w:rsidR="00237156" w:rsidRPr="00237156">
        <w:rPr>
          <w:rFonts w:ascii="Arial" w:hAnsi="Arial" w:cs="Arial"/>
          <w:b/>
          <w:bCs/>
          <w:sz w:val="18"/>
          <w:szCs w:val="18"/>
          <w:lang w:eastAsia="pt-BR"/>
        </w:rPr>
        <w:t>${</w:t>
      </w:r>
      <w:proofErr w:type="spellStart"/>
      <w:r w:rsidR="00237156" w:rsidRPr="00237156">
        <w:rPr>
          <w:rFonts w:ascii="Arial" w:hAnsi="Arial" w:cs="Arial"/>
          <w:b/>
          <w:bCs/>
          <w:sz w:val="18"/>
          <w:szCs w:val="18"/>
          <w:lang w:eastAsia="pt-BR"/>
        </w:rPr>
        <w:t>modality</w:t>
      </w:r>
      <w:proofErr w:type="spellEnd"/>
      <w:r w:rsidR="00237156" w:rsidRPr="00237156">
        <w:rPr>
          <w:rFonts w:ascii="Arial" w:hAnsi="Arial" w:cs="Arial"/>
          <w:b/>
          <w:bCs/>
          <w:sz w:val="18"/>
          <w:szCs w:val="18"/>
          <w:lang w:eastAsia="pt-BR"/>
        </w:rPr>
        <w:t>}</w:t>
      </w:r>
    </w:p>
    <w:p w14:paraId="744C3E26" w14:textId="77777777" w:rsidR="00C13F1B" w:rsidRPr="00237156" w:rsidRDefault="00C13F1B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761F9432" w14:textId="64D5031C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 xml:space="preserve">O MUNICÍPIO DE </w:t>
      </w:r>
      <w:r w:rsidR="0046429C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5C30F8" w:rsidRPr="00237156">
        <w:rPr>
          <w:rFonts w:ascii="Arial" w:hAnsi="Arial" w:cs="Arial"/>
          <w:color w:val="FF0000"/>
          <w:sz w:val="18"/>
          <w:szCs w:val="18"/>
          <w:lang w:eastAsia="pt-BR"/>
        </w:rPr>
        <w:t>city_hall</w:t>
      </w:r>
      <w:proofErr w:type="spellEnd"/>
      <w:r w:rsidR="0046429C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 (</w:t>
      </w:r>
      <w:r w:rsidR="005C30F8" w:rsidRPr="00237156">
        <w:rPr>
          <w:rFonts w:ascii="Arial" w:hAnsi="Arial" w:cs="Arial"/>
          <w:sz w:val="18"/>
          <w:szCs w:val="18"/>
          <w:lang w:eastAsia="pt-BR"/>
        </w:rPr>
        <w:t>${</w:t>
      </w:r>
      <w:proofErr w:type="spellStart"/>
      <w:r w:rsidR="005C30F8" w:rsidRPr="00237156">
        <w:rPr>
          <w:rFonts w:ascii="Arial" w:hAnsi="Arial" w:cs="Arial"/>
          <w:sz w:val="18"/>
          <w:szCs w:val="18"/>
          <w:lang w:eastAsia="pt-BR"/>
        </w:rPr>
        <w:t>uf_city_hall</w:t>
      </w:r>
      <w:proofErr w:type="spellEnd"/>
      <w:r w:rsidR="005C30F8" w:rsidRPr="00237156">
        <w:rPr>
          <w:rFonts w:ascii="Arial" w:hAnsi="Arial" w:cs="Arial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), pessoa jurídica de direito público interno, inscrito no CNPJ/MF sob o n.º </w:t>
      </w:r>
      <w:r w:rsidR="00CC14AD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CC14AD" w:rsidRPr="00237156">
        <w:rPr>
          <w:rFonts w:ascii="Arial" w:hAnsi="Arial" w:cs="Arial"/>
          <w:color w:val="FF0000"/>
          <w:sz w:val="18"/>
          <w:szCs w:val="18"/>
          <w:lang w:eastAsia="pt-BR"/>
        </w:rPr>
        <w:t>cnpj_city_hall</w:t>
      </w:r>
      <w:proofErr w:type="spellEnd"/>
      <w:r w:rsidR="00CC14AD" w:rsidRPr="00237156">
        <w:rPr>
          <w:rFonts w:ascii="Arial" w:hAnsi="Arial" w:cs="Arial"/>
          <w:color w:val="FF0000"/>
          <w:sz w:val="18"/>
          <w:szCs w:val="18"/>
          <w:lang w:eastAsia="pt-BR"/>
        </w:rPr>
        <w:t xml:space="preserve">} 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com sede na </w:t>
      </w:r>
      <w:r w:rsidR="00CC14AD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CC14AD" w:rsidRPr="00237156">
        <w:rPr>
          <w:rFonts w:ascii="Arial" w:hAnsi="Arial" w:cs="Arial"/>
          <w:color w:val="FF0000"/>
          <w:sz w:val="18"/>
          <w:szCs w:val="18"/>
          <w:lang w:eastAsia="pt-BR"/>
        </w:rPr>
        <w:t>address_city_hall</w:t>
      </w:r>
      <w:proofErr w:type="spellEnd"/>
      <w:r w:rsidR="00CC14AD" w:rsidRPr="00237156">
        <w:rPr>
          <w:rFonts w:ascii="Arial" w:hAnsi="Arial" w:cs="Arial"/>
          <w:color w:val="FF0000"/>
          <w:sz w:val="18"/>
          <w:szCs w:val="18"/>
          <w:lang w:eastAsia="pt-BR"/>
        </w:rPr>
        <w:t>}, ${</w:t>
      </w:r>
      <w:proofErr w:type="spellStart"/>
      <w:r w:rsidR="00B6498F" w:rsidRPr="00237156">
        <w:rPr>
          <w:rFonts w:ascii="Arial" w:hAnsi="Arial" w:cs="Arial"/>
          <w:color w:val="FF0000"/>
          <w:sz w:val="18"/>
          <w:szCs w:val="18"/>
          <w:lang w:eastAsia="pt-BR"/>
        </w:rPr>
        <w:t>number_city_hall</w:t>
      </w:r>
      <w:proofErr w:type="spellEnd"/>
      <w:r w:rsidR="00CC14AD" w:rsidRPr="00237156">
        <w:rPr>
          <w:rFonts w:ascii="Arial" w:hAnsi="Arial" w:cs="Arial"/>
          <w:color w:val="FF0000"/>
          <w:sz w:val="18"/>
          <w:szCs w:val="18"/>
          <w:lang w:eastAsia="pt-BR"/>
        </w:rPr>
        <w:t xml:space="preserve">} - </w:t>
      </w:r>
      <w:r w:rsidR="00B6498F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B6498F" w:rsidRPr="00237156">
        <w:rPr>
          <w:rFonts w:ascii="Arial" w:hAnsi="Arial" w:cs="Arial"/>
          <w:color w:val="FF0000"/>
          <w:sz w:val="18"/>
          <w:szCs w:val="18"/>
          <w:lang w:eastAsia="pt-BR"/>
        </w:rPr>
        <w:t>neighborhood_city_hall</w:t>
      </w:r>
      <w:proofErr w:type="spellEnd"/>
      <w:r w:rsidR="00B6498F" w:rsidRPr="00237156">
        <w:rPr>
          <w:rFonts w:ascii="Arial" w:hAnsi="Arial" w:cs="Arial"/>
          <w:color w:val="FF0000"/>
          <w:sz w:val="18"/>
          <w:szCs w:val="18"/>
          <w:lang w:eastAsia="pt-BR"/>
        </w:rPr>
        <w:t>} – CEP ${</w:t>
      </w:r>
      <w:proofErr w:type="spellStart"/>
      <w:r w:rsidR="00B6498F" w:rsidRPr="00237156">
        <w:rPr>
          <w:rFonts w:ascii="Arial" w:hAnsi="Arial" w:cs="Arial"/>
          <w:color w:val="FF0000"/>
          <w:sz w:val="18"/>
          <w:szCs w:val="18"/>
          <w:lang w:eastAsia="pt-BR"/>
        </w:rPr>
        <w:t>cep_city_hall</w:t>
      </w:r>
      <w:proofErr w:type="spellEnd"/>
      <w:r w:rsidR="00B6498F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, representado pelo Prefeito Municipal, Sr. </w:t>
      </w:r>
      <w:r w:rsidR="003B0B6E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3B0B6E" w:rsidRPr="00237156">
        <w:rPr>
          <w:rFonts w:ascii="Arial" w:hAnsi="Arial" w:cs="Arial"/>
          <w:color w:val="FF0000"/>
          <w:sz w:val="18"/>
          <w:szCs w:val="18"/>
          <w:lang w:eastAsia="pt-BR"/>
        </w:rPr>
        <w:t>name_entity</w:t>
      </w:r>
      <w:proofErr w:type="spellEnd"/>
      <w:r w:rsidR="003B0B6E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 com fundamento na Lei Federal n.º 13.465/2017 e na Lei Complementar Municipal n.º 076/2015, e no uso de suas atribuições legais;</w:t>
      </w:r>
    </w:p>
    <w:p w14:paraId="3485472A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7807D99E" w14:textId="260A9543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 xml:space="preserve">Resolve CONCEDER O DOMÍNIO de um imóvel público, urbano localizado na 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 xml:space="preserve">Quadra </w:t>
      </w:r>
      <w:r w:rsidR="001355EC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1355EC" w:rsidRPr="00237156">
        <w:rPr>
          <w:rFonts w:ascii="Arial" w:hAnsi="Arial" w:cs="Arial"/>
          <w:color w:val="FF0000"/>
          <w:sz w:val="18"/>
          <w:szCs w:val="18"/>
          <w:lang w:eastAsia="pt-BR"/>
        </w:rPr>
        <w:t>city_</w:t>
      </w:r>
      <w:proofErr w:type="gramStart"/>
      <w:r w:rsidR="001355EC" w:rsidRPr="00237156">
        <w:rPr>
          <w:rFonts w:ascii="Arial" w:hAnsi="Arial" w:cs="Arial"/>
          <w:color w:val="FF0000"/>
          <w:sz w:val="18"/>
          <w:szCs w:val="18"/>
          <w:lang w:eastAsia="pt-BR"/>
        </w:rPr>
        <w:t>block</w:t>
      </w:r>
      <w:proofErr w:type="spellEnd"/>
      <w:r w:rsidR="001355EC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/</w:t>
      </w:r>
      <w:proofErr w:type="gram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 xml:space="preserve">Lote </w:t>
      </w:r>
      <w:r w:rsidR="001355EC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1355EC" w:rsidRPr="00237156">
        <w:rPr>
          <w:rFonts w:ascii="Arial" w:hAnsi="Arial" w:cs="Arial"/>
          <w:color w:val="FF0000"/>
          <w:sz w:val="18"/>
          <w:szCs w:val="18"/>
        </w:rPr>
        <w:t>allotment</w:t>
      </w:r>
      <w:proofErr w:type="spellEnd"/>
      <w:r w:rsidR="001355EC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, com área total de</w:t>
      </w:r>
      <w:r w:rsidR="008B2F8F" w:rsidRPr="00237156">
        <w:rPr>
          <w:rFonts w:ascii="Arial" w:hAnsi="Arial" w:cs="Arial"/>
          <w:color w:val="FF0000"/>
          <w:sz w:val="18"/>
          <w:szCs w:val="18"/>
          <w:lang w:eastAsia="pt-BR"/>
        </w:rPr>
        <w:t xml:space="preserve"> ${</w:t>
      </w:r>
      <w:proofErr w:type="spellStart"/>
      <w:r w:rsidR="008B2F8F" w:rsidRPr="00237156">
        <w:rPr>
          <w:rFonts w:ascii="Arial" w:hAnsi="Arial" w:cs="Arial"/>
          <w:color w:val="FF0000"/>
          <w:sz w:val="18"/>
          <w:szCs w:val="18"/>
          <w:lang w:eastAsia="pt-BR"/>
        </w:rPr>
        <w:t>georeferenced_property_area</w:t>
      </w:r>
      <w:proofErr w:type="spellEnd"/>
      <w:r w:rsidR="008B2F8F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²m² (</w:t>
      </w:r>
      <w:r w:rsidR="008B2F8F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8B2F8F" w:rsidRPr="00237156">
        <w:rPr>
          <w:rFonts w:ascii="Arial" w:hAnsi="Arial" w:cs="Arial"/>
          <w:color w:val="FF0000"/>
          <w:sz w:val="18"/>
          <w:szCs w:val="18"/>
          <w:lang w:eastAsia="pt-BR"/>
        </w:rPr>
        <w:t>georeferenced_property_area_extenso</w:t>
      </w:r>
      <w:proofErr w:type="spellEnd"/>
      <w:r w:rsidR="008B2F8F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), matriculado sob o n.º 13.223 – Livro 2 – Registro Geral</w:t>
      </w:r>
      <w:r w:rsidRPr="00237156">
        <w:rPr>
          <w:rFonts w:ascii="Arial" w:hAnsi="Arial" w:cs="Arial"/>
          <w:sz w:val="18"/>
          <w:szCs w:val="18"/>
          <w:lang w:eastAsia="pt-BR"/>
        </w:rPr>
        <w:t>:</w:t>
      </w:r>
      <w:r w:rsidRPr="00237156">
        <w:rPr>
          <w:rFonts w:ascii="Arial" w:hAnsi="Arial" w:cs="Arial"/>
          <w:sz w:val="18"/>
          <w:szCs w:val="18"/>
        </w:rPr>
        <w:t xml:space="preserve"> </w:t>
      </w:r>
    </w:p>
    <w:p w14:paraId="6034678D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55756E74" w14:textId="5CE8AD85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Ao (À) Sr. (</w:t>
      </w:r>
      <w:proofErr w:type="gramStart"/>
      <w:r w:rsidRPr="00237156">
        <w:rPr>
          <w:rFonts w:ascii="Arial" w:hAnsi="Arial" w:cs="Arial"/>
          <w:sz w:val="18"/>
          <w:szCs w:val="18"/>
          <w:lang w:eastAsia="pt-BR"/>
        </w:rPr>
        <w:t>Sr.ª)  (</w:t>
      </w:r>
      <w:proofErr w:type="gramEnd"/>
      <w:r w:rsidRPr="00237156">
        <w:rPr>
          <w:rFonts w:ascii="Arial" w:hAnsi="Arial" w:cs="Arial"/>
          <w:sz w:val="18"/>
          <w:szCs w:val="18"/>
          <w:lang w:eastAsia="pt-BR"/>
        </w:rPr>
        <w:t xml:space="preserve">a) </w:t>
      </w:r>
      <w:r w:rsidR="005F0079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E96659" w:rsidRPr="00237156">
        <w:rPr>
          <w:rFonts w:ascii="Arial" w:hAnsi="Arial" w:cs="Arial"/>
          <w:color w:val="FF0000"/>
          <w:sz w:val="18"/>
          <w:szCs w:val="18"/>
          <w:lang w:eastAsia="pt-BR"/>
        </w:rPr>
        <w:t>recipient</w:t>
      </w:r>
      <w:proofErr w:type="spellEnd"/>
      <w:r w:rsidR="005F0079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>, residente e domiciliada (a) neste Município.</w:t>
      </w:r>
    </w:p>
    <w:p w14:paraId="151B3701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5019D331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Autoriza, para tanto, o registro imediato desse termo de concessão de domínio junto ao Cartório de Registro de Imóveis desta comarca ou, caso se faça necessário, por exigência legal, seja lavrada escritura específica, a qual também deverá ser imediatamente registrada na mencionada Serventia de Registro.</w:t>
      </w:r>
    </w:p>
    <w:p w14:paraId="09C7D0A0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519B4B16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ITBI não aplicável à espécie, com fundamento no art. 18 da Lei Complementar Municipal n.º 076/2015 e Lei Federal 13.465/2017.</w:t>
      </w:r>
    </w:p>
    <w:p w14:paraId="4D9C7757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069B111C" w14:textId="5FE39AA6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 xml:space="preserve">Este título fora concedido através de </w:t>
      </w:r>
      <w:r w:rsidR="00EF3CF2" w:rsidRPr="00237156">
        <w:rPr>
          <w:rFonts w:ascii="Arial" w:hAnsi="Arial" w:cs="Arial"/>
          <w:b/>
          <w:color w:val="FF0000"/>
          <w:sz w:val="18"/>
          <w:szCs w:val="18"/>
          <w:u w:val="single"/>
          <w:lang w:eastAsia="pt-BR"/>
        </w:rPr>
        <w:t>${</w:t>
      </w:r>
      <w:proofErr w:type="spellStart"/>
      <w:r w:rsidR="00EF3CF2" w:rsidRPr="00237156">
        <w:rPr>
          <w:rFonts w:ascii="Arial" w:hAnsi="Arial" w:cs="Arial"/>
          <w:b/>
          <w:color w:val="FF0000"/>
          <w:sz w:val="18"/>
          <w:szCs w:val="18"/>
          <w:u w:val="single"/>
          <w:lang w:eastAsia="pt-BR"/>
        </w:rPr>
        <w:t>modality</w:t>
      </w:r>
      <w:proofErr w:type="spellEnd"/>
      <w:r w:rsidR="00EF3CF2" w:rsidRPr="00237156">
        <w:rPr>
          <w:rFonts w:ascii="Arial" w:hAnsi="Arial" w:cs="Arial"/>
          <w:b/>
          <w:color w:val="FF0000"/>
          <w:sz w:val="18"/>
          <w:szCs w:val="18"/>
          <w:u w:val="single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>, no âmbito do programa municipal de regularização fundiária por interesse social, conforme Lei Complementar Municipal n.º 076, de 2015 e lei Federal 13.465/2017</w:t>
      </w:r>
    </w:p>
    <w:p w14:paraId="05EC241C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4F31FDD8" w14:textId="593A56E0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O valor venal do imóvel corresponde ao montante de</w:t>
      </w:r>
      <w:r w:rsidR="00247F46" w:rsidRPr="00237156">
        <w:rPr>
          <w:rFonts w:ascii="Arial" w:hAnsi="Arial" w:cs="Arial"/>
          <w:sz w:val="18"/>
          <w:szCs w:val="18"/>
          <w:lang w:eastAsia="pt-BR"/>
        </w:rPr>
        <w:t xml:space="preserve"> </w:t>
      </w:r>
      <w:r w:rsidR="00247F46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247F46" w:rsidRPr="00237156">
        <w:rPr>
          <w:rFonts w:ascii="Arial" w:hAnsi="Arial" w:cs="Arial"/>
          <w:color w:val="FF0000"/>
          <w:sz w:val="18"/>
          <w:szCs w:val="18"/>
          <w:lang w:eastAsia="pt-BR"/>
        </w:rPr>
        <w:t>venal_value</w:t>
      </w:r>
      <w:proofErr w:type="spellEnd"/>
      <w:r w:rsidR="00247F46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>.</w:t>
      </w:r>
    </w:p>
    <w:p w14:paraId="4BE41FBC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09A24817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O título de domínio só produz seus efeitos após ser levado ao Cartório de Registro de Imóveis desta comarca para proceder à matrícula e o registro da área supra, respeitando-se o disposto na Lei Federal n.º 6.015, de 1973.</w:t>
      </w:r>
    </w:p>
    <w:p w14:paraId="31B45733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FF0000"/>
          <w:sz w:val="18"/>
          <w:szCs w:val="18"/>
          <w:lang w:eastAsia="pt-BR"/>
        </w:rPr>
      </w:pPr>
    </w:p>
    <w:p w14:paraId="6E8205E2" w14:textId="0F50D7B4" w:rsidR="007A2322" w:rsidRPr="00237156" w:rsidRDefault="005F28A1" w:rsidP="00A734C8">
      <w:p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city_hall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="000B0000" w:rsidRPr="00237156">
        <w:rPr>
          <w:rFonts w:ascii="Arial" w:hAnsi="Arial" w:cs="Arial"/>
          <w:color w:val="FF0000"/>
          <w:sz w:val="18"/>
          <w:szCs w:val="18"/>
          <w:lang w:eastAsia="pt-BR"/>
        </w:rPr>
        <w:t xml:space="preserve">, </w:t>
      </w:r>
      <w:r w:rsidR="006E42D5"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="006E42D5" w:rsidRPr="00237156">
        <w:rPr>
          <w:rFonts w:ascii="Arial" w:hAnsi="Arial" w:cs="Arial"/>
          <w:color w:val="FF0000"/>
          <w:sz w:val="18"/>
          <w:szCs w:val="18"/>
          <w:lang w:eastAsia="pt-BR"/>
        </w:rPr>
        <w:t>data_atual</w:t>
      </w:r>
      <w:proofErr w:type="spellEnd"/>
      <w:r w:rsidR="006E42D5"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="007A2322" w:rsidRPr="00237156">
        <w:rPr>
          <w:rFonts w:ascii="Arial" w:hAnsi="Arial" w:cs="Arial"/>
          <w:sz w:val="18"/>
          <w:szCs w:val="18"/>
          <w:lang w:eastAsia="pt-BR"/>
        </w:rPr>
        <w:t>.</w:t>
      </w:r>
    </w:p>
    <w:p w14:paraId="0D289E73" w14:textId="77777777" w:rsidR="007A2322" w:rsidRPr="00237156" w:rsidRDefault="007A2322" w:rsidP="00A734C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48380AB4" w14:textId="77777777" w:rsidR="00A734C8" w:rsidRPr="00237156" w:rsidRDefault="00A734C8" w:rsidP="00983D3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18"/>
          <w:lang w:eastAsia="pt-BR"/>
        </w:rPr>
      </w:pPr>
    </w:p>
    <w:p w14:paraId="510F25C2" w14:textId="77777777" w:rsidR="007A2322" w:rsidRPr="00237156" w:rsidRDefault="007A2322" w:rsidP="00A734C8">
      <w:pPr>
        <w:spacing w:after="0" w:line="276" w:lineRule="auto"/>
        <w:jc w:val="center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_____________________________________</w:t>
      </w:r>
    </w:p>
    <w:p w14:paraId="4D286901" w14:textId="2171FCF9" w:rsidR="007A2322" w:rsidRPr="00237156" w:rsidRDefault="005F28A1" w:rsidP="00A734C8">
      <w:pPr>
        <w:spacing w:after="0" w:line="276" w:lineRule="auto"/>
        <w:jc w:val="center"/>
        <w:rPr>
          <w:rFonts w:ascii="Arial" w:hAnsi="Arial" w:cs="Arial"/>
          <w:color w:val="FF0000"/>
          <w:sz w:val="18"/>
          <w:szCs w:val="18"/>
          <w:lang w:eastAsia="pt-BR"/>
        </w:rPr>
      </w:pP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name_entity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</w:p>
    <w:p w14:paraId="50775264" w14:textId="45E47B15" w:rsidR="009D63FC" w:rsidRPr="00E51E04" w:rsidRDefault="007A2322" w:rsidP="00E51E04">
      <w:pPr>
        <w:spacing w:after="0" w:line="276" w:lineRule="auto"/>
        <w:jc w:val="center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Prefeito Municipal</w:t>
      </w:r>
    </w:p>
    <w:sectPr w:rsidR="009D63FC" w:rsidRPr="00E51E04" w:rsidSect="00C92F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FD68" w14:textId="77777777" w:rsidR="00E07F2D" w:rsidRDefault="00E07F2D" w:rsidP="000B0000">
      <w:pPr>
        <w:spacing w:after="0" w:line="240" w:lineRule="auto"/>
      </w:pPr>
      <w:r>
        <w:separator/>
      </w:r>
    </w:p>
  </w:endnote>
  <w:endnote w:type="continuationSeparator" w:id="0">
    <w:p w14:paraId="6A6DDD94" w14:textId="77777777" w:rsidR="00E07F2D" w:rsidRDefault="00E07F2D" w:rsidP="000B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1D85" w14:textId="06BFBCB4" w:rsidR="00A00338" w:rsidRDefault="00A00338" w:rsidP="00E51E04">
    <w:pPr>
      <w:pStyle w:val="Rodap"/>
      <w:jc w:val="right"/>
    </w:pPr>
    <w:r>
      <w:t xml:space="preserve">Gerador por </w:t>
    </w:r>
    <w:proofErr w:type="spellStart"/>
    <w:r>
      <w:t>SisReurb</w:t>
    </w:r>
    <w:proofErr w:type="spellEnd"/>
  </w:p>
  <w:p w14:paraId="6DCE1865" w14:textId="77777777" w:rsidR="00A00338" w:rsidRDefault="00A00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31D4" w14:textId="77777777" w:rsidR="00E07F2D" w:rsidRDefault="00E07F2D" w:rsidP="000B0000">
      <w:pPr>
        <w:spacing w:after="0" w:line="240" w:lineRule="auto"/>
      </w:pPr>
      <w:r>
        <w:separator/>
      </w:r>
    </w:p>
  </w:footnote>
  <w:footnote w:type="continuationSeparator" w:id="0">
    <w:p w14:paraId="38E021C9" w14:textId="77777777" w:rsidR="00E07F2D" w:rsidRDefault="00E07F2D" w:rsidP="000B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32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8"/>
      <w:gridCol w:w="8178"/>
      <w:gridCol w:w="1723"/>
    </w:tblGrid>
    <w:tr w:rsidR="00AF382D" w14:paraId="03AB869E" w14:textId="77777777" w:rsidTr="007D7DD4">
      <w:trPr>
        <w:trHeight w:val="930"/>
        <w:jc w:val="center"/>
      </w:trPr>
      <w:tc>
        <w:tcPr>
          <w:tcW w:w="1428" w:type="dxa"/>
        </w:tcPr>
        <w:p w14:paraId="1D8D5937" w14:textId="73A860A5" w:rsidR="00941653" w:rsidRPr="006C4ED4" w:rsidRDefault="00941653" w:rsidP="00AF382D">
          <w:pPr>
            <w:pStyle w:val="Cabealho"/>
            <w:tabs>
              <w:tab w:val="clear" w:pos="8504"/>
              <w:tab w:val="left" w:pos="284"/>
            </w:tabs>
            <w:ind w:right="-1701"/>
            <w:rPr>
              <w:rFonts w:ascii="Arial" w:hAnsi="Arial" w:cs="Arial"/>
              <w:sz w:val="20"/>
              <w:szCs w:val="20"/>
            </w:rPr>
          </w:pPr>
          <w:r w:rsidRPr="006C4ED4">
            <w:rPr>
              <w:rFonts w:ascii="Arial" w:hAnsi="Arial" w:cs="Arial"/>
              <w:sz w:val="20"/>
              <w:szCs w:val="20"/>
            </w:rPr>
            <w:t>${</w:t>
          </w:r>
          <w:proofErr w:type="spellStart"/>
          <w:r w:rsidRPr="006C4ED4">
            <w:rPr>
              <w:rFonts w:ascii="Arial" w:hAnsi="Arial" w:cs="Arial"/>
              <w:sz w:val="20"/>
              <w:szCs w:val="20"/>
            </w:rPr>
            <w:t>image</w:t>
          </w:r>
          <w:proofErr w:type="spellEnd"/>
          <w:r w:rsidRPr="006C4ED4">
            <w:rPr>
              <w:rFonts w:ascii="Arial" w:hAnsi="Arial" w:cs="Arial"/>
              <w:sz w:val="20"/>
              <w:szCs w:val="20"/>
            </w:rPr>
            <w:t>}</w:t>
          </w:r>
        </w:p>
      </w:tc>
      <w:tc>
        <w:tcPr>
          <w:tcW w:w="8178" w:type="dxa"/>
        </w:tcPr>
        <w:p w14:paraId="13F66EA0" w14:textId="77777777" w:rsidR="00AC7B9E" w:rsidRDefault="00AC7B9E" w:rsidP="00F43852">
          <w:pPr>
            <w:pStyle w:val="Cabealho"/>
            <w:tabs>
              <w:tab w:val="clear" w:pos="8504"/>
              <w:tab w:val="left" w:pos="284"/>
            </w:tabs>
            <w:ind w:right="-1701"/>
            <w:jc w:val="center"/>
            <w:rPr>
              <w:rFonts w:ascii="Arial" w:hAnsi="Arial" w:cs="Arial"/>
              <w:b/>
              <w:caps/>
            </w:rPr>
          </w:pPr>
        </w:p>
        <w:p w14:paraId="33EBC1D4" w14:textId="0C0BE86D" w:rsidR="00941653" w:rsidRDefault="00AF382D" w:rsidP="00AF382D">
          <w:pPr>
            <w:pStyle w:val="Cabealho"/>
            <w:tabs>
              <w:tab w:val="clear" w:pos="8504"/>
              <w:tab w:val="left" w:pos="284"/>
            </w:tabs>
            <w:ind w:right="-1701"/>
            <w:rPr>
              <w:rFonts w:ascii="Arial" w:hAnsi="Arial" w:cs="Arial"/>
              <w:b/>
              <w:caps/>
            </w:rPr>
          </w:pPr>
          <w:r>
            <w:rPr>
              <w:rFonts w:ascii="Arial" w:hAnsi="Arial" w:cs="Arial"/>
              <w:b/>
              <w:caps/>
            </w:rPr>
            <w:t xml:space="preserve">                     </w:t>
          </w:r>
          <w:r w:rsidR="00941653" w:rsidRPr="00911393">
            <w:rPr>
              <w:rFonts w:ascii="Arial" w:hAnsi="Arial" w:cs="Arial"/>
              <w:b/>
              <w:caps/>
            </w:rPr>
            <w:t>PREFEITURA MUNICIPAL DE ${</w:t>
          </w:r>
          <w:proofErr w:type="spellStart"/>
          <w:r w:rsidR="00EE4373" w:rsidRPr="00EE4373">
            <w:rPr>
              <w:b/>
              <w:bCs/>
            </w:rPr>
            <w:t>city_hall</w:t>
          </w:r>
          <w:proofErr w:type="spellEnd"/>
          <w:r w:rsidR="00941653" w:rsidRPr="00911393">
            <w:rPr>
              <w:rFonts w:ascii="Arial" w:hAnsi="Arial" w:cs="Arial"/>
              <w:b/>
              <w:caps/>
            </w:rPr>
            <w:t>}</w:t>
          </w:r>
        </w:p>
        <w:p w14:paraId="7677AF44" w14:textId="5CF82640" w:rsidR="006C4ED4" w:rsidRPr="00B34BE8" w:rsidRDefault="006C4ED4" w:rsidP="006C4ED4">
          <w:pPr>
            <w:ind w:left="-1701" w:right="-1701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                                                                    </w:t>
          </w:r>
          <w:r w:rsidRPr="00B34BE8">
            <w:rPr>
              <w:rFonts w:ascii="Arial" w:hAnsi="Arial" w:cs="Arial"/>
              <w:sz w:val="20"/>
              <w:szCs w:val="20"/>
            </w:rPr>
            <w:t>ESTADO DE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uf_city_hall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</w:t>
          </w:r>
        </w:p>
        <w:p w14:paraId="688BA7F4" w14:textId="11EFBA2E" w:rsidR="006C4ED4" w:rsidRPr="00B34BE8" w:rsidRDefault="006C4ED4" w:rsidP="006C4ED4">
          <w:pPr>
            <w:ind w:right="-1701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                                        </w:t>
          </w:r>
          <w:r w:rsidRPr="00B34BE8">
            <w:rPr>
              <w:rFonts w:ascii="Arial" w:hAnsi="Arial" w:cs="Arial"/>
              <w:sz w:val="20"/>
              <w:szCs w:val="20"/>
            </w:rPr>
            <w:t>CNPJ: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cnpj_city_hall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</w:t>
          </w:r>
        </w:p>
        <w:p w14:paraId="50B73D57" w14:textId="77777777" w:rsidR="006C4ED4" w:rsidRPr="00B34BE8" w:rsidRDefault="006C4ED4" w:rsidP="006C4ED4">
          <w:pPr>
            <w:pStyle w:val="Cabealho"/>
            <w:tabs>
              <w:tab w:val="clear" w:pos="8504"/>
              <w:tab w:val="left" w:pos="10065"/>
            </w:tabs>
            <w:ind w:left="-1701" w:right="-1701"/>
            <w:jc w:val="center"/>
            <w:rPr>
              <w:rFonts w:ascii="Arial" w:hAnsi="Arial" w:cs="Arial"/>
              <w:sz w:val="20"/>
              <w:szCs w:val="20"/>
            </w:rPr>
          </w:pPr>
          <w:r w:rsidRPr="00B34BE8">
            <w:rPr>
              <w:rFonts w:ascii="Arial" w:hAnsi="Arial" w:cs="Arial"/>
              <w:sz w:val="20"/>
              <w:szCs w:val="20"/>
            </w:rPr>
            <w:t>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address_city_hall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},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number_city_hall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 –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neighborhood_city_hall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 – CEP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cep_city_hall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</w:t>
          </w:r>
        </w:p>
        <w:p w14:paraId="52A466C0" w14:textId="0D4BE70E" w:rsidR="006C4ED4" w:rsidRDefault="006C4ED4" w:rsidP="00AF382D">
          <w:pPr>
            <w:pStyle w:val="Cabealho"/>
            <w:tabs>
              <w:tab w:val="clear" w:pos="8504"/>
              <w:tab w:val="left" w:pos="284"/>
            </w:tabs>
            <w:ind w:right="-1701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1723" w:type="dxa"/>
        </w:tcPr>
        <w:p w14:paraId="0806B071" w14:textId="48C89D3E" w:rsidR="00941653" w:rsidRPr="006C4ED4" w:rsidRDefault="00941653" w:rsidP="00AF382D">
          <w:pPr>
            <w:pStyle w:val="Cabealho"/>
            <w:tabs>
              <w:tab w:val="clear" w:pos="8504"/>
              <w:tab w:val="left" w:pos="284"/>
            </w:tabs>
            <w:ind w:right="-1701"/>
            <w:rPr>
              <w:rFonts w:ascii="Arial" w:hAnsi="Arial" w:cs="Arial"/>
              <w:sz w:val="20"/>
              <w:szCs w:val="20"/>
            </w:rPr>
          </w:pPr>
          <w:r w:rsidRPr="006C4ED4">
            <w:rPr>
              <w:rFonts w:ascii="Arial" w:hAnsi="Arial" w:cs="Arial"/>
              <w:sz w:val="20"/>
              <w:szCs w:val="20"/>
            </w:rPr>
            <w:t>${</w:t>
          </w:r>
          <w:proofErr w:type="spellStart"/>
          <w:r w:rsidRPr="006C4ED4">
            <w:rPr>
              <w:rFonts w:ascii="Arial" w:hAnsi="Arial" w:cs="Arial"/>
              <w:sz w:val="20"/>
              <w:szCs w:val="20"/>
            </w:rPr>
            <w:t>image_logo</w:t>
          </w:r>
          <w:proofErr w:type="spellEnd"/>
          <w:r w:rsidRPr="006C4ED4">
            <w:rPr>
              <w:rFonts w:ascii="Arial" w:hAnsi="Arial" w:cs="Arial"/>
              <w:sz w:val="20"/>
              <w:szCs w:val="20"/>
            </w:rPr>
            <w:t>}</w:t>
          </w:r>
        </w:p>
      </w:tc>
    </w:tr>
  </w:tbl>
  <w:p w14:paraId="52496D64" w14:textId="2E3B358D" w:rsidR="00A734C8" w:rsidRPr="00B34BE8" w:rsidRDefault="00A734C8" w:rsidP="00405C02">
    <w:pPr>
      <w:pStyle w:val="Cabealho"/>
      <w:tabs>
        <w:tab w:val="clear" w:pos="8504"/>
        <w:tab w:val="left" w:pos="10065"/>
      </w:tabs>
      <w:ind w:left="-1701" w:right="-1701"/>
      <w:jc w:val="center"/>
      <w:rPr>
        <w:rFonts w:ascii="Arial" w:hAnsi="Arial" w:cs="Arial"/>
        <w:sz w:val="20"/>
        <w:szCs w:val="20"/>
      </w:rPr>
    </w:pPr>
  </w:p>
  <w:p w14:paraId="5D688CDB" w14:textId="77777777" w:rsidR="00B34BE8" w:rsidRDefault="00B34BE8" w:rsidP="00B34BE8">
    <w:pPr>
      <w:pStyle w:val="Cabealho"/>
      <w:tabs>
        <w:tab w:val="left" w:pos="10065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2"/>
    <w:rsid w:val="00051BC1"/>
    <w:rsid w:val="000642A0"/>
    <w:rsid w:val="000B0000"/>
    <w:rsid w:val="000F7831"/>
    <w:rsid w:val="001355EC"/>
    <w:rsid w:val="001D1740"/>
    <w:rsid w:val="0020016A"/>
    <w:rsid w:val="00237156"/>
    <w:rsid w:val="00247F46"/>
    <w:rsid w:val="002946B1"/>
    <w:rsid w:val="002F04E2"/>
    <w:rsid w:val="00372508"/>
    <w:rsid w:val="00380A5A"/>
    <w:rsid w:val="003B0B6E"/>
    <w:rsid w:val="003C6728"/>
    <w:rsid w:val="00405A5C"/>
    <w:rsid w:val="00405C02"/>
    <w:rsid w:val="0044523E"/>
    <w:rsid w:val="00461602"/>
    <w:rsid w:val="0046429C"/>
    <w:rsid w:val="004A1050"/>
    <w:rsid w:val="004D23C6"/>
    <w:rsid w:val="004D5AC3"/>
    <w:rsid w:val="004F44CE"/>
    <w:rsid w:val="005C30F8"/>
    <w:rsid w:val="005F0079"/>
    <w:rsid w:val="005F28A1"/>
    <w:rsid w:val="00615B2A"/>
    <w:rsid w:val="006618DE"/>
    <w:rsid w:val="00672C69"/>
    <w:rsid w:val="006C4ED4"/>
    <w:rsid w:val="006E42D5"/>
    <w:rsid w:val="007A2322"/>
    <w:rsid w:val="007B72B0"/>
    <w:rsid w:val="007D7DD4"/>
    <w:rsid w:val="008437BB"/>
    <w:rsid w:val="008718E6"/>
    <w:rsid w:val="008B2F8F"/>
    <w:rsid w:val="00911393"/>
    <w:rsid w:val="00941653"/>
    <w:rsid w:val="00983D3B"/>
    <w:rsid w:val="009A19B7"/>
    <w:rsid w:val="009D63FC"/>
    <w:rsid w:val="00A00338"/>
    <w:rsid w:val="00A56FFD"/>
    <w:rsid w:val="00A734C8"/>
    <w:rsid w:val="00AC7B9E"/>
    <w:rsid w:val="00AF382D"/>
    <w:rsid w:val="00AF433F"/>
    <w:rsid w:val="00B23B26"/>
    <w:rsid w:val="00B34BE8"/>
    <w:rsid w:val="00B6498F"/>
    <w:rsid w:val="00BC36F0"/>
    <w:rsid w:val="00C13F1B"/>
    <w:rsid w:val="00C154C3"/>
    <w:rsid w:val="00C92FB6"/>
    <w:rsid w:val="00CC14AD"/>
    <w:rsid w:val="00D40635"/>
    <w:rsid w:val="00D553DB"/>
    <w:rsid w:val="00D55ED1"/>
    <w:rsid w:val="00D816A2"/>
    <w:rsid w:val="00E07F2D"/>
    <w:rsid w:val="00E15B01"/>
    <w:rsid w:val="00E46FA5"/>
    <w:rsid w:val="00E51E04"/>
    <w:rsid w:val="00E9141B"/>
    <w:rsid w:val="00E96659"/>
    <w:rsid w:val="00ED0EDF"/>
    <w:rsid w:val="00EE3761"/>
    <w:rsid w:val="00EE4373"/>
    <w:rsid w:val="00EF3CF2"/>
    <w:rsid w:val="00F01C50"/>
    <w:rsid w:val="00F43852"/>
    <w:rsid w:val="00F9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0DE059"/>
  <w15:chartTrackingRefBased/>
  <w15:docId w15:val="{47D018B4-ACD7-41F1-B3FC-25AE44F6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000"/>
  </w:style>
  <w:style w:type="paragraph" w:styleId="Rodap">
    <w:name w:val="footer"/>
    <w:basedOn w:val="Normal"/>
    <w:link w:val="RodapChar"/>
    <w:uiPriority w:val="99"/>
    <w:unhideWhenUsed/>
    <w:rsid w:val="000B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000"/>
  </w:style>
  <w:style w:type="table" w:styleId="Tabelacomgrade">
    <w:name w:val="Table Grid"/>
    <w:basedOn w:val="Tabelanormal"/>
    <w:uiPriority w:val="39"/>
    <w:rsid w:val="0094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AF9FF-6EFB-4D10-A686-3F37AD37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JL Tecno</cp:lastModifiedBy>
  <cp:revision>85</cp:revision>
  <dcterms:created xsi:type="dcterms:W3CDTF">2021-09-14T18:47:00Z</dcterms:created>
  <dcterms:modified xsi:type="dcterms:W3CDTF">2021-12-10T18:38:00Z</dcterms:modified>
</cp:coreProperties>
</file>