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A4BD" w14:textId="77777777" w:rsidR="004F0BC6" w:rsidRDefault="004F0BC6"/>
    <w:p w14:paraId="4759CD03" w14:textId="77777777" w:rsidR="004F0BC6" w:rsidRDefault="004F0BC6"/>
    <w:p w14:paraId="5B1ACA93" w14:textId="77777777" w:rsidR="004F0BC6" w:rsidRDefault="004F0BC6"/>
    <w:p w14:paraId="2DDA451E" w14:textId="77777777" w:rsidR="004F0BC6" w:rsidRPr="00A51DC6" w:rsidRDefault="00000000">
      <w:pPr>
        <w:jc w:val="center"/>
        <w:rPr>
          <w:lang w:val="pt-BR"/>
        </w:rPr>
      </w:pPr>
      <w:r w:rsidRPr="00A51DC6">
        <w:rPr>
          <w:rFonts w:ascii="Aptos Display" w:hAnsi="Aptos Display"/>
          <w:b/>
          <w:color w:val="0075D3"/>
          <w:sz w:val="88"/>
          <w:lang w:val="pt-BR"/>
        </w:rPr>
        <w:t>ATLAS.IA</w:t>
      </w:r>
    </w:p>
    <w:p w14:paraId="299A4FF7" w14:textId="77777777" w:rsidR="004F0BC6" w:rsidRPr="00A51DC6" w:rsidRDefault="00000000">
      <w:pPr>
        <w:jc w:val="center"/>
        <w:rPr>
          <w:lang w:val="pt-BR"/>
        </w:rPr>
      </w:pPr>
      <w:r w:rsidRPr="00A51DC6">
        <w:rPr>
          <w:b/>
          <w:color w:val="405365"/>
          <w:sz w:val="26"/>
          <w:lang w:val="pt-BR"/>
        </w:rPr>
        <w:t>INTELIGÊNCIA AO SEU LADO</w:t>
      </w:r>
    </w:p>
    <w:p w14:paraId="1FFA75D3" w14:textId="77777777" w:rsidR="004F0BC6" w:rsidRPr="00A51DC6" w:rsidRDefault="004F0BC6">
      <w:pPr>
        <w:rPr>
          <w:lang w:val="pt-BR"/>
        </w:rPr>
      </w:pPr>
    </w:p>
    <w:p w14:paraId="6686D0E1" w14:textId="77777777" w:rsidR="004F0BC6" w:rsidRPr="00A51DC6" w:rsidRDefault="00000000">
      <w:pPr>
        <w:jc w:val="center"/>
        <w:rPr>
          <w:lang w:val="pt-BR"/>
        </w:rPr>
      </w:pPr>
      <w:r w:rsidRPr="00A51DC6">
        <w:rPr>
          <w:b/>
          <w:sz w:val="26"/>
          <w:lang w:val="pt-BR"/>
        </w:rPr>
        <w:t>MATERIAL 01</w:t>
      </w:r>
    </w:p>
    <w:p w14:paraId="5D082E8A" w14:textId="77777777" w:rsidR="004F0BC6" w:rsidRPr="00A51DC6" w:rsidRDefault="00000000">
      <w:pPr>
        <w:jc w:val="center"/>
        <w:rPr>
          <w:lang w:val="pt-BR"/>
        </w:rPr>
      </w:pPr>
      <w:r w:rsidRPr="00A51DC6">
        <w:rPr>
          <w:b/>
          <w:color w:val="0D3D66"/>
          <w:sz w:val="44"/>
          <w:lang w:val="pt-BR"/>
        </w:rPr>
        <w:t>EMPRESA, ORGANIZAÇÃO E GOVERNANÇA</w:t>
      </w:r>
    </w:p>
    <w:p w14:paraId="1DEE4611" w14:textId="77777777" w:rsidR="004F0BC6" w:rsidRPr="00A51DC6" w:rsidRDefault="00000000">
      <w:pPr>
        <w:jc w:val="center"/>
        <w:rPr>
          <w:lang w:val="pt-BR"/>
        </w:rPr>
      </w:pPr>
      <w:r w:rsidRPr="00A51DC6">
        <w:rPr>
          <w:i/>
          <w:lang w:val="pt-BR"/>
        </w:rPr>
        <w:t xml:space="preserve">Planejamento institucional para diagnóstico empresarial e Incubadora </w:t>
      </w:r>
      <w:proofErr w:type="spellStart"/>
      <w:r w:rsidRPr="00A51DC6">
        <w:rPr>
          <w:i/>
          <w:lang w:val="pt-BR"/>
        </w:rPr>
        <w:t>Savoya</w:t>
      </w:r>
      <w:proofErr w:type="spellEnd"/>
    </w:p>
    <w:p w14:paraId="5902BD29" w14:textId="77777777" w:rsidR="004F0BC6" w:rsidRPr="00A51DC6" w:rsidRDefault="004F0BC6">
      <w:pPr>
        <w:rPr>
          <w:lang w:val="pt-BR"/>
        </w:rPr>
      </w:pPr>
    </w:p>
    <w:p w14:paraId="591FB691" w14:textId="77777777" w:rsidR="004F0BC6" w:rsidRPr="00A51DC6" w:rsidRDefault="004F0BC6">
      <w:pPr>
        <w:rPr>
          <w:lang w:val="pt-BR"/>
        </w:rPr>
      </w:pPr>
    </w:p>
    <w:p w14:paraId="30ABCF5D" w14:textId="77777777" w:rsidR="004F0BC6" w:rsidRPr="00A51DC6" w:rsidRDefault="004F0BC6">
      <w:pPr>
        <w:rPr>
          <w:lang w:val="pt-BR"/>
        </w:rPr>
      </w:pP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4F0BC6" w14:paraId="358F763F" w14:textId="77777777" w:rsidTr="004F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A3EF1D6" w14:textId="77777777" w:rsidR="004F0BC6" w:rsidRDefault="00000000">
            <w:proofErr w:type="spellStart"/>
            <w:r>
              <w:t>Identificação</w:t>
            </w:r>
            <w:proofErr w:type="spellEnd"/>
          </w:p>
        </w:tc>
        <w:tc>
          <w:tcPr>
            <w:tcW w:w="4824" w:type="dxa"/>
            <w:vAlign w:val="center"/>
          </w:tcPr>
          <w:p w14:paraId="6BD06A6B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Situação apresentada</w:t>
            </w:r>
          </w:p>
        </w:tc>
      </w:tr>
      <w:tr w:rsidR="004F0BC6" w14:paraId="64B21C7E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5BB80D9A" w14:textId="77777777" w:rsidR="004F0BC6" w:rsidRDefault="00000000">
            <w:r>
              <w:t>Estrutura jurídica pretendida</w:t>
            </w:r>
          </w:p>
        </w:tc>
        <w:tc>
          <w:tcPr>
            <w:tcW w:w="4824" w:type="dxa"/>
            <w:vAlign w:val="center"/>
          </w:tcPr>
          <w:p w14:paraId="3EEEA80F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 Control — CNPJ 48.057.833/0001-15</w:t>
            </w:r>
          </w:p>
        </w:tc>
      </w:tr>
      <w:tr w:rsidR="004F0BC6" w14:paraId="0C93A512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1FFBEDD5" w14:textId="77777777" w:rsidR="004F0BC6" w:rsidRDefault="00000000">
            <w:r>
              <w:t>Projeto tecnológico</w:t>
            </w:r>
          </w:p>
        </w:tc>
        <w:tc>
          <w:tcPr>
            <w:tcW w:w="4824" w:type="dxa"/>
            <w:vAlign w:val="center"/>
          </w:tcPr>
          <w:p w14:paraId="1EDFD8FA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ATLAS.IA</w:t>
            </w:r>
          </w:p>
        </w:tc>
      </w:tr>
      <w:tr w:rsidR="004F0BC6" w14:paraId="3A865E96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17306A80" w14:textId="77777777" w:rsidR="004F0BC6" w:rsidRDefault="00000000">
            <w:r>
              <w:t>Localidade de referência</w:t>
            </w:r>
          </w:p>
        </w:tc>
        <w:tc>
          <w:tcPr>
            <w:tcW w:w="4824" w:type="dxa"/>
            <w:vAlign w:val="center"/>
          </w:tcPr>
          <w:p w14:paraId="37726480" w14:textId="778D42B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Santo André — SP</w:t>
            </w:r>
          </w:p>
        </w:tc>
      </w:tr>
      <w:tr w:rsidR="004F0BC6" w14:paraId="05976763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FE78366" w14:textId="77777777" w:rsidR="004F0BC6" w:rsidRDefault="00000000">
            <w:r>
              <w:t>Versão</w:t>
            </w:r>
          </w:p>
        </w:tc>
        <w:tc>
          <w:tcPr>
            <w:tcW w:w="4824" w:type="dxa"/>
            <w:vAlign w:val="center"/>
          </w:tcPr>
          <w:p w14:paraId="7FA8B0E6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 — minuta para validação interna</w:t>
            </w:r>
          </w:p>
        </w:tc>
      </w:tr>
      <w:tr w:rsidR="004F0BC6" w14:paraId="24271529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1C65EFF3" w14:textId="77777777" w:rsidR="004F0BC6" w:rsidRDefault="00000000">
            <w:r>
              <w:t>Data</w:t>
            </w:r>
          </w:p>
        </w:tc>
        <w:tc>
          <w:tcPr>
            <w:tcW w:w="4824" w:type="dxa"/>
            <w:vAlign w:val="center"/>
          </w:tcPr>
          <w:p w14:paraId="0DB2EC7C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 de outubro de 2026</w:t>
            </w:r>
          </w:p>
        </w:tc>
      </w:tr>
    </w:tbl>
    <w:p w14:paraId="0A637DA5" w14:textId="77777777" w:rsidR="004F0BC6" w:rsidRDefault="004F0BC6"/>
    <w:p w14:paraId="65188F3B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br w:type="page"/>
      </w:r>
    </w:p>
    <w:p w14:paraId="7A3BAE03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lastRenderedPageBreak/>
        <w:t>Apresentação do documento</w:t>
      </w:r>
    </w:p>
    <w:p w14:paraId="5E8F924A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Este material define a proposta de organização da ATLAS.IA, iniciativa de base tecnológica dedicada ao desenvolvimento de inteligência artificial local, sistemas inteligentes e aplicações robóticas. Seu propósito é alinhar a equipe, orientar decisões empresariais e apoiar o diagnóstico de maturidade solicitado pelo Parque Tecnológico de Santo André.</w:t>
      </w:r>
    </w:p>
    <w:p w14:paraId="44EBFB9F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O documento diferencia decisões propostas, fatos técnicos conhecidos e informações ainda pendentes de validação. As atribuições individuais não constituem nomeação formal, vínculo de emprego ou participação societária.</w:t>
      </w:r>
    </w:p>
    <w:p w14:paraId="2C20DB54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Sumário executivo</w:t>
      </w:r>
    </w:p>
    <w:p w14:paraId="038AF3D2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1. Identificação e enquadramento</w:t>
      </w:r>
    </w:p>
    <w:p w14:paraId="04B86BA7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2. História, problema e proposta de valor</w:t>
      </w:r>
    </w:p>
    <w:p w14:paraId="32068729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3. Missão, visão, valores e princípios</w:t>
      </w:r>
    </w:p>
    <w:p w14:paraId="3F7C1127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4. Portfólio e prioridade comercial</w:t>
      </w:r>
    </w:p>
    <w:p w14:paraId="15AAD62B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5. Organização interna e equipe</w:t>
      </w:r>
    </w:p>
    <w:p w14:paraId="55E6F0A8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6. Governança e rotinas</w:t>
      </w:r>
    </w:p>
    <w:p w14:paraId="17AB5059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7. Modelo de negócio e validação de mercado</w:t>
      </w:r>
    </w:p>
    <w:p w14:paraId="22362EB7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8. Planejamento financeiro e viabilidade</w:t>
      </w:r>
    </w:p>
    <w:p w14:paraId="13AAE7CB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9. Propriedade intelectual, segurança e conformidade</w:t>
      </w:r>
    </w:p>
    <w:p w14:paraId="1E8B0AE6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10. Plano de execução e métricas</w:t>
      </w:r>
    </w:p>
    <w:p w14:paraId="572DDD37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11. Necessidades de incubação e contrapartidas</w:t>
      </w:r>
    </w:p>
    <w:p w14:paraId="158C61A6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12. Evidências e pendências de formalização</w:t>
      </w:r>
    </w:p>
    <w:p w14:paraId="458AC88A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Anexo A. Ficha de integrante</w:t>
      </w:r>
    </w:p>
    <w:p w14:paraId="783C288D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Anexo B. Checklist de candidatura</w:t>
      </w:r>
    </w:p>
    <w:p w14:paraId="36ECA1EF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br w:type="page"/>
      </w:r>
    </w:p>
    <w:p w14:paraId="2F0D1947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lastRenderedPageBreak/>
        <w:t>1. Identificação e enquadramento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4F0BC6" w14:paraId="384DAAFD" w14:textId="77777777" w:rsidTr="004F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248F8F43" w14:textId="77777777" w:rsidR="004F0BC6" w:rsidRDefault="00000000">
            <w:r>
              <w:t>Item</w:t>
            </w:r>
          </w:p>
        </w:tc>
        <w:tc>
          <w:tcPr>
            <w:tcW w:w="4824" w:type="dxa"/>
            <w:vAlign w:val="center"/>
          </w:tcPr>
          <w:p w14:paraId="3277C858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4F0BC6" w:rsidRPr="00A51DC6" w14:paraId="3817EA31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16A58FA4" w14:textId="77777777" w:rsidR="004F0BC6" w:rsidRDefault="00000000">
            <w:r>
              <w:t>Marca/projeto</w:t>
            </w:r>
          </w:p>
        </w:tc>
        <w:tc>
          <w:tcPr>
            <w:tcW w:w="4824" w:type="dxa"/>
            <w:vAlign w:val="center"/>
          </w:tcPr>
          <w:p w14:paraId="68845759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ATLAS.IA — Inteligência ao seu lado</w:t>
            </w:r>
          </w:p>
        </w:tc>
      </w:tr>
      <w:tr w:rsidR="004F0BC6" w14:paraId="600C4767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0880331E" w14:textId="77777777" w:rsidR="004F0BC6" w:rsidRDefault="00000000">
            <w:r>
              <w:t xml:space="preserve">Pessoa </w:t>
            </w:r>
            <w:proofErr w:type="spellStart"/>
            <w:r>
              <w:t>jurídica</w:t>
            </w:r>
            <w:proofErr w:type="spellEnd"/>
            <w:r>
              <w:t xml:space="preserve"> </w:t>
            </w:r>
            <w:proofErr w:type="spellStart"/>
            <w:r>
              <w:t>proposta</w:t>
            </w:r>
            <w:proofErr w:type="spellEnd"/>
          </w:p>
        </w:tc>
        <w:tc>
          <w:tcPr>
            <w:tcW w:w="4824" w:type="dxa"/>
            <w:vAlign w:val="center"/>
          </w:tcPr>
          <w:p w14:paraId="3935CD28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Easy Control (CNPJ 48.057.833/0001-15)</w:t>
            </w:r>
          </w:p>
        </w:tc>
      </w:tr>
      <w:tr w:rsidR="004F0BC6" w:rsidRPr="00A51DC6" w14:paraId="24A45F7D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521C2C62" w14:textId="77777777" w:rsidR="004F0BC6" w:rsidRDefault="00000000">
            <w:r>
              <w:t>Natureza do projeto</w:t>
            </w:r>
          </w:p>
        </w:tc>
        <w:tc>
          <w:tcPr>
            <w:tcW w:w="4824" w:type="dxa"/>
            <w:vAlign w:val="center"/>
          </w:tcPr>
          <w:p w14:paraId="1DDF9002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Empreendimento de base tecnológica em estruturação e validação</w:t>
            </w:r>
          </w:p>
        </w:tc>
      </w:tr>
      <w:tr w:rsidR="004F0BC6" w:rsidRPr="00A51DC6" w14:paraId="17B755FC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50F0122E" w14:textId="77777777" w:rsidR="004F0BC6" w:rsidRDefault="00000000">
            <w:proofErr w:type="spellStart"/>
            <w:r>
              <w:t>Atuação</w:t>
            </w:r>
            <w:proofErr w:type="spellEnd"/>
            <w:r>
              <w:t xml:space="preserve"> principal</w:t>
            </w:r>
          </w:p>
        </w:tc>
        <w:tc>
          <w:tcPr>
            <w:tcW w:w="4824" w:type="dxa"/>
            <w:vAlign w:val="center"/>
          </w:tcPr>
          <w:p w14:paraId="24F64B66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Inteligência artificial, software e agentes locais</w:t>
            </w:r>
          </w:p>
        </w:tc>
      </w:tr>
      <w:tr w:rsidR="004F0BC6" w:rsidRPr="00A51DC6" w14:paraId="70963CFB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6F6A546C" w14:textId="77777777" w:rsidR="004F0BC6" w:rsidRDefault="00000000">
            <w:proofErr w:type="spellStart"/>
            <w:r>
              <w:t>Áreas</w:t>
            </w:r>
            <w:proofErr w:type="spellEnd"/>
            <w:r>
              <w:t xml:space="preserve"> </w:t>
            </w:r>
            <w:proofErr w:type="spellStart"/>
            <w:r>
              <w:t>associadas</w:t>
            </w:r>
            <w:proofErr w:type="spellEnd"/>
          </w:p>
        </w:tc>
        <w:tc>
          <w:tcPr>
            <w:tcW w:w="4824" w:type="dxa"/>
            <w:vAlign w:val="center"/>
          </w:tcPr>
          <w:p w14:paraId="5D35B60F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Robótica, sistemas embarcados, educação e automação</w:t>
            </w:r>
          </w:p>
        </w:tc>
      </w:tr>
      <w:tr w:rsidR="004F0BC6" w:rsidRPr="00A51DC6" w14:paraId="68F9AF32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EAE59BA" w14:textId="77777777" w:rsidR="004F0BC6" w:rsidRDefault="00000000">
            <w:proofErr w:type="spellStart"/>
            <w:r>
              <w:t>Localidade</w:t>
            </w:r>
            <w:proofErr w:type="spellEnd"/>
          </w:p>
        </w:tc>
        <w:tc>
          <w:tcPr>
            <w:tcW w:w="4824" w:type="dxa"/>
            <w:vAlign w:val="center"/>
          </w:tcPr>
          <w:p w14:paraId="11B507D2" w14:textId="1C1897A4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 xml:space="preserve">Santo André, SP </w:t>
            </w:r>
          </w:p>
        </w:tc>
      </w:tr>
      <w:tr w:rsidR="004F0BC6" w:rsidRPr="00A51DC6" w14:paraId="004748F4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DC2FBF0" w14:textId="77777777" w:rsidR="004F0BC6" w:rsidRDefault="00000000">
            <w:proofErr w:type="spellStart"/>
            <w:r>
              <w:t>Representante</w:t>
            </w:r>
            <w:proofErr w:type="spellEnd"/>
            <w:r>
              <w:t xml:space="preserve"> legal</w:t>
            </w:r>
          </w:p>
        </w:tc>
        <w:tc>
          <w:tcPr>
            <w:tcW w:w="4824" w:type="dxa"/>
            <w:vAlign w:val="center"/>
          </w:tcPr>
          <w:p w14:paraId="4C47F9CF" w14:textId="79E7636D" w:rsidR="004F0BC6" w:rsidRPr="00A51DC6" w:rsidRDefault="00A51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Lucas Cordeiro Rodrigues Santos</w:t>
            </w:r>
          </w:p>
        </w:tc>
      </w:tr>
      <w:tr w:rsidR="004F0BC6" w:rsidRPr="00A51DC6" w14:paraId="6559602C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9C66872" w14:textId="77777777" w:rsidR="004F0BC6" w:rsidRDefault="00000000">
            <w:proofErr w:type="spellStart"/>
            <w:r>
              <w:t>Modalidade</w:t>
            </w:r>
            <w:proofErr w:type="spellEnd"/>
            <w:r>
              <w:t xml:space="preserve"> de interesse</w:t>
            </w:r>
          </w:p>
        </w:tc>
        <w:tc>
          <w:tcPr>
            <w:tcW w:w="4824" w:type="dxa"/>
            <w:vAlign w:val="center"/>
          </w:tcPr>
          <w:p w14:paraId="5BA1B2E8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 xml:space="preserve">Avaliar incubação interna e, alternativamente, </w:t>
            </w:r>
            <w:proofErr w:type="spellStart"/>
            <w:r w:rsidRPr="00A51DC6">
              <w:rPr>
                <w:lang w:val="pt-BR"/>
              </w:rPr>
              <w:t>pré</w:t>
            </w:r>
            <w:proofErr w:type="spellEnd"/>
            <w:r w:rsidRPr="00A51DC6">
              <w:rPr>
                <w:lang w:val="pt-BR"/>
              </w:rPr>
              <w:t>-incubação</w:t>
            </w:r>
          </w:p>
        </w:tc>
      </w:tr>
    </w:tbl>
    <w:p w14:paraId="30CB556C" w14:textId="77777777" w:rsidR="004F0BC6" w:rsidRPr="00A51DC6" w:rsidRDefault="004F0BC6">
      <w:pPr>
        <w:rPr>
          <w:lang w:val="pt-BR"/>
        </w:rPr>
      </w:pPr>
    </w:p>
    <w:p w14:paraId="0398D71F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 xml:space="preserve">A proposta é utilizar a </w:t>
      </w:r>
      <w:proofErr w:type="spellStart"/>
      <w:r w:rsidRPr="00A51DC6">
        <w:rPr>
          <w:lang w:val="pt-BR"/>
        </w:rPr>
        <w:t>Easy</w:t>
      </w:r>
      <w:proofErr w:type="spellEnd"/>
      <w:r w:rsidRPr="00A51DC6">
        <w:rPr>
          <w:lang w:val="pt-BR"/>
        </w:rPr>
        <w:t xml:space="preserve"> </w:t>
      </w:r>
      <w:proofErr w:type="spellStart"/>
      <w:r w:rsidRPr="00A51DC6">
        <w:rPr>
          <w:lang w:val="pt-BR"/>
        </w:rPr>
        <w:t>Control</w:t>
      </w:r>
      <w:proofErr w:type="spellEnd"/>
      <w:r w:rsidRPr="00A51DC6">
        <w:rPr>
          <w:lang w:val="pt-BR"/>
        </w:rPr>
        <w:t xml:space="preserve"> como pessoa jurídica responsável pela candidatura, desde que a legitimidade dessa utilização, os poderes do representante e a adequação do objeto social sejam formalmente confirmados. ATLAS.IA é o nome do projeto/marca pretendida; não se presume registro de marca nem constituição de pessoa jurídica independente.</w:t>
      </w:r>
    </w:p>
    <w:p w14:paraId="154AB675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1.1. Estágio de maturidade</w:t>
      </w:r>
    </w:p>
    <w:p w14:paraId="6E4662AB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Classificação preliminar sugerida: VALIDAÇÃO. O projeto tem arquitetura, repositório e componentes técnicos em desenvolvimento; ainda devem ser documentados testes reproduzíveis, validação com usuários, viabilidade financeira e evidências de demanda. A classificação oficial caberá aos consultores no diagnóstico empresarial.</w:t>
      </w:r>
    </w:p>
    <w:p w14:paraId="1D4434DB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2. História, problema e proposta de valor</w:t>
      </w:r>
    </w:p>
    <w:p w14:paraId="5CAC7D6A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t>2.1. Contexto e origem</w:t>
      </w:r>
    </w:p>
    <w:p w14:paraId="60542CC3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A ATLAS.IA nasce da busca por uma inteligência artificial modular e contínua, que não dependa permanentemente de serviços remotos e que possa manter conhecimento, memória e regras de operação mesmo quando modelos ou equipamentos forem substituídos. O trabalho técnico começou pelo software e se expande, progressivamente, para aplicações físicas.</w:t>
      </w:r>
    </w:p>
    <w:p w14:paraId="18462C34" w14:textId="77777777" w:rsidR="004F0BC6" w:rsidRDefault="00000000">
      <w:pPr>
        <w:pStyle w:val="Ttulo2"/>
      </w:pPr>
      <w:r>
        <w:t>2.2. Problemas investigados</w:t>
      </w:r>
    </w:p>
    <w:p w14:paraId="571A87ED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Dependência de conectividade e de provedores externos para utilizar funcionalidades de IA.</w:t>
      </w:r>
    </w:p>
    <w:p w14:paraId="2FDD826A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Necessidade de controle sobre dados, memória, ferramentas e atualização de modelos.</w:t>
      </w:r>
    </w:p>
    <w:p w14:paraId="5FE0E4E3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Dificuldade de levar experiências de IA educacional a contextos com infraestrutura limitada.</w:t>
      </w:r>
    </w:p>
    <w:p w14:paraId="51B9C423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Desafio de integrar, de forma auditável e segura, inteligência artificial a dispositivos físicos.</w:t>
      </w:r>
    </w:p>
    <w:p w14:paraId="5EA64D3A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lastRenderedPageBreak/>
        <w:t>2.3. Proposta de valor</w:t>
      </w:r>
    </w:p>
    <w:p w14:paraId="2CED9418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Oferecer uma plataforma de IA local e extensível que possa ser aplicada a tarefas de conhecimento, educação, assistência e automação, com processamento offline-</w:t>
      </w:r>
      <w:proofErr w:type="spellStart"/>
      <w:r w:rsidRPr="00A51DC6">
        <w:rPr>
          <w:lang w:val="pt-BR"/>
        </w:rPr>
        <w:t>first</w:t>
      </w:r>
      <w:proofErr w:type="spellEnd"/>
      <w:r w:rsidRPr="00A51DC6">
        <w:rPr>
          <w:lang w:val="pt-BR"/>
        </w:rPr>
        <w:t>, políticas explícitas de segurança e possibilidade de integração gradual com hardware.</w:t>
      </w:r>
    </w:p>
    <w:p>
      <w:pPr/>
      <w:r>
        <w:t>Diferenciais propostos: operação offline-first, arquitetura modular, memória persistente, independência de fornecedores e modelos, segurança auditável e integração progressiva com dispositivos físicos.</w:t>
      </w:r>
    </w:p>
    <w:p w14:paraId="31573762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3. Identidade institucional</w:t>
      </w:r>
    </w:p>
    <w:p w14:paraId="79F47C32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t>Missão</w:t>
      </w:r>
    </w:p>
    <w:p w14:paraId="334D82F3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Desenvolver inteligência artificial modular, segura e acessível que amplie as capacidades das pessoas, preserve conhecimento autorizado e opere, sempre que tecnicamente possível, sem dependência permanente da internet.</w:t>
      </w:r>
    </w:p>
    <w:p w14:paraId="3FA576A0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t>Visão</w:t>
      </w:r>
    </w:p>
    <w:p w14:paraId="49C4A381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Consolidar um ecossistema brasileiro de inteligência artificial e robótica capaz de apoiar educação, trabalho, pesquisa e integração inteligente com o mundo físico.</w:t>
      </w:r>
    </w:p>
    <w:p w14:paraId="17C15B5D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t>Valores</w:t>
      </w:r>
    </w:p>
    <w:p w14:paraId="6FDACDE8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Responsabilidade; preservação da vida; honestidade; segurança; privacidade; autonomia tecnológica; continuidade; ciência; acessibilidade; colaboração; auditabilidade.</w:t>
      </w:r>
    </w:p>
    <w:p w14:paraId="381A364B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t>Princípios da marca</w:t>
      </w:r>
    </w:p>
    <w:p w14:paraId="60A19C35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APRENDER · ENSINAR · CRIAR · COOPERAR · CONTINUAR.</w:t>
      </w:r>
    </w:p>
    <w:p w14:paraId="32F2899A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4. Portfólio, prioridades e estratégia de produto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F0BC6" w14:paraId="5A61FD6F" w14:textId="77777777" w:rsidTr="004F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1D95A573" w14:textId="77777777" w:rsidR="004F0BC6" w:rsidRDefault="00000000">
            <w:r>
              <w:t>Material</w:t>
            </w:r>
          </w:p>
        </w:tc>
        <w:tc>
          <w:tcPr>
            <w:tcW w:w="3216" w:type="dxa"/>
            <w:vAlign w:val="center"/>
          </w:tcPr>
          <w:p w14:paraId="10F8F1B7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Escopo</w:t>
            </w:r>
          </w:p>
        </w:tc>
        <w:tc>
          <w:tcPr>
            <w:tcW w:w="3216" w:type="dxa"/>
            <w:vAlign w:val="center"/>
          </w:tcPr>
          <w:p w14:paraId="395DB127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Horizonte</w:t>
            </w:r>
          </w:p>
        </w:tc>
      </w:tr>
      <w:tr w:rsidR="004F0BC6" w14:paraId="5DFDA295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7C44641C" w14:textId="77777777" w:rsidR="004F0BC6" w:rsidRDefault="00000000">
            <w:r>
              <w:t>02 — Atlas Core</w:t>
            </w:r>
          </w:p>
        </w:tc>
        <w:tc>
          <w:tcPr>
            <w:tcW w:w="3216" w:type="dxa"/>
            <w:vAlign w:val="center"/>
          </w:tcPr>
          <w:p w14:paraId="66C18FBD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Plataforma de IA modular, memória, conhecimento, Mosaic e ferramentas seguras</w:t>
            </w:r>
          </w:p>
        </w:tc>
        <w:tc>
          <w:tcPr>
            <w:tcW w:w="3216" w:type="dxa"/>
            <w:vAlign w:val="center"/>
          </w:tcPr>
          <w:p w14:paraId="2AB43262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Prioridade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</w:p>
        </w:tc>
      </w:tr>
      <w:tr w:rsidR="004F0BC6" w14:paraId="5AE8FAED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665304D2" w14:textId="77777777" w:rsidR="004F0BC6" w:rsidRDefault="00000000">
            <w:r>
              <w:t>03 — Sistemas físicos</w:t>
            </w:r>
          </w:p>
        </w:tc>
        <w:tc>
          <w:tcPr>
            <w:tcW w:w="3216" w:type="dxa"/>
            <w:vAlign w:val="center"/>
          </w:tcPr>
          <w:p w14:paraId="19ECCC33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Atlas Mini, robô, casa, drone e pesquisas em mobilidade</w:t>
            </w:r>
          </w:p>
        </w:tc>
        <w:tc>
          <w:tcPr>
            <w:tcW w:w="3216" w:type="dxa"/>
            <w:vAlign w:val="center"/>
          </w:tcPr>
          <w:p w14:paraId="2C628730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Prototipagem</w:t>
            </w:r>
            <w:proofErr w:type="spellEnd"/>
            <w:r>
              <w:t xml:space="preserve"> e </w:t>
            </w:r>
            <w:proofErr w:type="spellStart"/>
            <w:r>
              <w:t>expansão</w:t>
            </w:r>
            <w:proofErr w:type="spellEnd"/>
          </w:p>
        </w:tc>
      </w:tr>
      <w:tr w:rsidR="004F0BC6" w14:paraId="41A2FDFB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36EF42AB" w14:textId="77777777" w:rsidR="004F0BC6" w:rsidRDefault="00000000">
            <w:r>
              <w:t xml:space="preserve">04 — </w:t>
            </w:r>
            <w:proofErr w:type="spellStart"/>
            <w:r>
              <w:t>Ecossistema</w:t>
            </w:r>
            <w:proofErr w:type="spellEnd"/>
            <w:r>
              <w:t xml:space="preserve"> </w:t>
            </w:r>
            <w:proofErr w:type="spellStart"/>
            <w:r>
              <w:t>futuro</w:t>
            </w:r>
            <w:proofErr w:type="spellEnd"/>
          </w:p>
        </w:tc>
        <w:tc>
          <w:tcPr>
            <w:tcW w:w="3216" w:type="dxa"/>
            <w:vAlign w:val="center"/>
          </w:tcPr>
          <w:p w14:paraId="13DD7B88" w14:textId="00A51C68" w:rsidR="004F0BC6" w:rsidRPr="008B14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Provedor, rede social, mapas, data center, catálogo e integrações</w:t>
            </w:r>
            <w:r w:rsidR="008B1482">
              <w:rPr>
                <w:lang w:val="pt-BR"/>
              </w:rPr>
              <w:t xml:space="preserve"> linguagem própria </w:t>
            </w:r>
            <w:r w:rsidR="008B1482" w:rsidRPr="008B1482">
              <w:rPr>
                <w:lang w:val="pt-BR"/>
              </w:rPr>
              <w:t>Arandu — linguagem própria do Atlas, multilíngue e inspirada em línguas indígenas brasileiras</w:t>
            </w:r>
          </w:p>
        </w:tc>
        <w:tc>
          <w:tcPr>
            <w:tcW w:w="3216" w:type="dxa"/>
            <w:vAlign w:val="center"/>
          </w:tcPr>
          <w:p w14:paraId="32D8C8FA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Visão</w:t>
            </w:r>
            <w:proofErr w:type="spellEnd"/>
            <w:r>
              <w:t xml:space="preserve"> de </w:t>
            </w:r>
            <w:proofErr w:type="spellStart"/>
            <w:r>
              <w:t>longo</w:t>
            </w:r>
            <w:proofErr w:type="spellEnd"/>
            <w:r>
              <w:t xml:space="preserve"> </w:t>
            </w:r>
            <w:proofErr w:type="spellStart"/>
            <w:r>
              <w:t>prazo</w:t>
            </w:r>
            <w:proofErr w:type="spellEnd"/>
          </w:p>
        </w:tc>
      </w:tr>
      <w:tr w:rsidR="004F0BC6" w14:paraId="60A90ADE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24F653E3" w14:textId="77777777" w:rsidR="004F0BC6" w:rsidRDefault="00000000">
            <w:r>
              <w:t>05 — Atlas Mini Educação</w:t>
            </w:r>
          </w:p>
        </w:tc>
        <w:tc>
          <w:tcPr>
            <w:tcW w:w="3216" w:type="dxa"/>
            <w:vAlign w:val="center"/>
          </w:tcPr>
          <w:p w14:paraId="18FCECCE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Experiência educacional com IA para ensino e apoio docente</w:t>
            </w:r>
          </w:p>
        </w:tc>
        <w:tc>
          <w:tcPr>
            <w:tcW w:w="3216" w:type="dxa"/>
            <w:vAlign w:val="center"/>
          </w:tcPr>
          <w:p w14:paraId="3A155D4C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POC </w:t>
            </w:r>
            <w:proofErr w:type="spellStart"/>
            <w:r>
              <w:t>prioritária</w:t>
            </w:r>
            <w:proofErr w:type="spellEnd"/>
            <w:r>
              <w:t xml:space="preserve"> para </w:t>
            </w:r>
            <w:proofErr w:type="spellStart"/>
            <w:r>
              <w:t>validação</w:t>
            </w:r>
            <w:proofErr w:type="spellEnd"/>
          </w:p>
        </w:tc>
      </w:tr>
    </w:tbl>
    <w:p w14:paraId="5012D3D1" w14:textId="77777777" w:rsidR="004F0BC6" w:rsidRDefault="004F0BC6"/>
    <w:p w14:paraId="7D54EBB6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A candidatura deverá concentrar a narrativa na plataforma Atlas Core e na aplicação educacional do Atlas Mini, com escopo inicial mensurável. As demais frentes são iniciativas de pesquisa ou visão futura, não ofertas comerciais já disponíveis.</w:t>
      </w:r>
    </w:p>
    <w:p w14:paraId="3DE3AFCF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lastRenderedPageBreak/>
        <w:t>4.1. Prova de conceito educacional (POC)</w:t>
      </w:r>
    </w:p>
    <w:p w14:paraId="62DC7A6E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Proposta: demonstrar um assistente educacional Atlas Mini capaz de apoiar atividades selecionadas de alfabetização, matemática, pensamento crítico e iniciação à inteligência artificial, com mediação de professores. O conceito visual do robô já foi definido; fabricação, integração física e validação pedagógica deverão ser demonstradas separadamente.</w:t>
      </w:r>
    </w:p>
    <w:p w14:paraId="3F51ACD2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Primeiro validar conteúdos e conversação em ambiente controlado, com adultos e educadores.</w:t>
      </w:r>
    </w:p>
    <w:p w14:paraId="3B5FCC7B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Em seguida testar o software local com atividades curriculares definidas.</w:t>
      </w:r>
    </w:p>
    <w:p w14:paraId="65345C81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Após avaliação de segurança, acessibilidade e proteção de dados, estudar eventual piloto supervisionado em rede pública mediante autorizações.</w:t>
      </w:r>
    </w:p>
    <w:p>
      <w:pPr>
        <w:pStyle w:val="Ttulo2"/>
      </w:pPr>
      <w:r>
        <w:t>4.2. Visão resumida do ecossistema</w:t>
      </w:r>
    </w:p>
    <w:p>
      <w:pPr/>
      <w:r>
        <w:t>Atlas Core (plataforma de software); Atlas Mini Educação (validação inicial); Atlas Robotics e sistemas físicos (prototipagem); infraestrutura local (continuidade); Arandu e serviços digitais próprios (pesquisa e horizonte futuro). O detalhamento permanece nos Materiais 02 a 05.</w:t>
      </w:r>
    </w:p>
    <w:p>
      <w:pPr>
        <w:pStyle w:val="Ttulo2"/>
      </w:pPr>
      <w:r>
        <w:t>4.3. Estágio das frentes</w:t>
      </w:r>
    </w:p>
    <w:p>
      <w:pPr/>
      <w:r>
        <w:t>Base técnica: arquitetura, repositório e componentes do Core em desenvolvimento. Em integração e validação: memória, conhecimento, Mosaic, testes e experiência educacional. Em estudo ou prototipagem: robótica e sistemas embarcados. Visão futura: Arandu, nuvem, data center e serviços próprios. Nenhuma frente futura é apresentada como produto validado.</w:t>
      </w:r>
    </w:p>
    <w:p w14:paraId="24CDA831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5. Estrutura organizacional e equipe</w:t>
      </w:r>
    </w:p>
    <w:p w14:paraId="00BA25CA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Proposta de organização enxuta, orientada por áreas funcionais e responsáveis, sem presumir que os títulos correspondam a cargos contratuais.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F0BC6" w14:paraId="314890D6" w14:textId="77777777" w:rsidTr="004F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00485C87" w14:textId="77777777" w:rsidR="004F0BC6" w:rsidRDefault="00000000">
            <w:proofErr w:type="spellStart"/>
            <w:r>
              <w:t>Integrante</w:t>
            </w:r>
            <w:proofErr w:type="spellEnd"/>
          </w:p>
        </w:tc>
        <w:tc>
          <w:tcPr>
            <w:tcW w:w="3216" w:type="dxa"/>
            <w:vAlign w:val="center"/>
          </w:tcPr>
          <w:p w14:paraId="7312459D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Papel proposto</w:t>
            </w:r>
          </w:p>
        </w:tc>
        <w:tc>
          <w:tcPr>
            <w:tcW w:w="3216" w:type="dxa"/>
            <w:vAlign w:val="center"/>
          </w:tcPr>
          <w:p w14:paraId="1F058192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Entregáveis de referência</w:t>
            </w:r>
          </w:p>
        </w:tc>
      </w:tr>
      <w:tr w:rsidR="004F0BC6" w:rsidRPr="00A51DC6" w14:paraId="2744BFB5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47E93091" w14:textId="77777777" w:rsidR="004F0BC6" w:rsidRDefault="00000000">
            <w:r>
              <w:t>Lucas</w:t>
            </w:r>
          </w:p>
        </w:tc>
        <w:tc>
          <w:tcPr>
            <w:tcW w:w="3216" w:type="dxa"/>
            <w:vAlign w:val="center"/>
          </w:tcPr>
          <w:p w14:paraId="57F907CF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Coordenação geral, arquitetura e parcerias</w:t>
            </w:r>
          </w:p>
        </w:tc>
        <w:tc>
          <w:tcPr>
            <w:tcW w:w="3216" w:type="dxa"/>
            <w:vAlign w:val="center"/>
          </w:tcPr>
          <w:p w14:paraId="07AD87F0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Planejamento, integração, estratégia, apresentação e relacionamento institucional</w:t>
            </w:r>
          </w:p>
        </w:tc>
      </w:tr>
      <w:tr w:rsidR="004F0BC6" w:rsidRPr="00A51DC6" w14:paraId="46F4C015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137B3B1A" w14:textId="77777777" w:rsidR="004F0BC6" w:rsidRDefault="00000000">
            <w:r>
              <w:t>Fernando</w:t>
            </w:r>
          </w:p>
        </w:tc>
        <w:tc>
          <w:tcPr>
            <w:tcW w:w="3216" w:type="dxa"/>
            <w:vAlign w:val="center"/>
          </w:tcPr>
          <w:p w14:paraId="79971EB2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Engenharia de software e segurança</w:t>
            </w:r>
          </w:p>
        </w:tc>
        <w:tc>
          <w:tcPr>
            <w:tcW w:w="3216" w:type="dxa"/>
            <w:vAlign w:val="center"/>
          </w:tcPr>
          <w:p w14:paraId="35819318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Core, políticas de execução, registro de ferramentas e revisão técnica</w:t>
            </w:r>
          </w:p>
        </w:tc>
      </w:tr>
      <w:tr w:rsidR="004F0BC6" w:rsidRPr="00A51DC6" w14:paraId="25846BFD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3679C098" w14:textId="77777777" w:rsidR="004F0BC6" w:rsidRDefault="00000000">
            <w:r>
              <w:t>Tati</w:t>
            </w:r>
          </w:p>
        </w:tc>
        <w:tc>
          <w:tcPr>
            <w:tcW w:w="3216" w:type="dxa"/>
            <w:vAlign w:val="center"/>
          </w:tcPr>
          <w:p w14:paraId="77DE4E53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Gestão de produto e operações</w:t>
            </w:r>
          </w:p>
        </w:tc>
        <w:tc>
          <w:tcPr>
            <w:tcW w:w="3216" w:type="dxa"/>
            <w:vAlign w:val="center"/>
          </w:tcPr>
          <w:p w14:paraId="266FAE74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Backlog, cronograma, requisitos, documentação e acompanhamento de entregas</w:t>
            </w:r>
          </w:p>
        </w:tc>
      </w:tr>
      <w:tr w:rsidR="004F0BC6" w:rsidRPr="00A51DC6" w14:paraId="3DEE0C19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642F8633" w14:textId="77777777" w:rsidR="004F0BC6" w:rsidRDefault="00000000">
            <w:r>
              <w:t>Vitor</w:t>
            </w:r>
          </w:p>
        </w:tc>
        <w:tc>
          <w:tcPr>
            <w:tcW w:w="3216" w:type="dxa"/>
            <w:vAlign w:val="center"/>
          </w:tcPr>
          <w:p w14:paraId="0E3C42B3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Robótica e engenharia física</w:t>
            </w:r>
          </w:p>
        </w:tc>
        <w:tc>
          <w:tcPr>
            <w:tcW w:w="3216" w:type="dxa"/>
            <w:vAlign w:val="center"/>
          </w:tcPr>
          <w:p w14:paraId="38D77D48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Modelagem 3D, mecânica, sensores e protótipos</w:t>
            </w:r>
          </w:p>
        </w:tc>
      </w:tr>
      <w:tr w:rsidR="004F0BC6" w:rsidRPr="00A51DC6" w14:paraId="2EC04B53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7052E5DC" w14:textId="77777777" w:rsidR="004F0BC6" w:rsidRDefault="00000000">
            <w:r>
              <w:t>Igor</w:t>
            </w:r>
          </w:p>
        </w:tc>
        <w:tc>
          <w:tcPr>
            <w:tcW w:w="3216" w:type="dxa"/>
            <w:vAlign w:val="center"/>
          </w:tcPr>
          <w:p w14:paraId="37490D67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Engenharia de IA / Mosaic</w:t>
            </w:r>
          </w:p>
        </w:tc>
        <w:tc>
          <w:tcPr>
            <w:tcW w:w="3216" w:type="dxa"/>
            <w:vAlign w:val="center"/>
          </w:tcPr>
          <w:p w14:paraId="0893F23A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Compreensão de contexto, intenção e roteamento de tarefas</w:t>
            </w:r>
          </w:p>
        </w:tc>
      </w:tr>
      <w:tr w:rsidR="004F0BC6" w:rsidRPr="00A51DC6" w14:paraId="456A9621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22168818" w14:textId="77777777" w:rsidR="004F0BC6" w:rsidRDefault="00000000">
            <w:r>
              <w:t>Eric</w:t>
            </w:r>
          </w:p>
        </w:tc>
        <w:tc>
          <w:tcPr>
            <w:tcW w:w="3216" w:type="dxa"/>
            <w:vAlign w:val="center"/>
          </w:tcPr>
          <w:p w14:paraId="556FCB7F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Atlas Mini / sistemas embarcados</w:t>
            </w:r>
          </w:p>
        </w:tc>
        <w:tc>
          <w:tcPr>
            <w:tcW w:w="3216" w:type="dxa"/>
            <w:vAlign w:val="center"/>
          </w:tcPr>
          <w:p w14:paraId="3CDEAB9E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Integração de câmera, áudio, eletrônica e protótipo compacto</w:t>
            </w:r>
          </w:p>
        </w:tc>
      </w:tr>
      <w:tr w:rsidR="004F0BC6" w:rsidRPr="00A51DC6" w14:paraId="4253B12A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250E3FA4" w14:textId="77777777" w:rsidR="004F0BC6" w:rsidRDefault="00000000">
            <w:r>
              <w:t>John</w:t>
            </w:r>
          </w:p>
        </w:tc>
        <w:tc>
          <w:tcPr>
            <w:tcW w:w="3216" w:type="dxa"/>
            <w:vAlign w:val="center"/>
          </w:tcPr>
          <w:p w14:paraId="2EAC2D47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Infraestrutura, DevOps e testes</w:t>
            </w:r>
          </w:p>
        </w:tc>
        <w:tc>
          <w:tcPr>
            <w:tcW w:w="3216" w:type="dxa"/>
            <w:vAlign w:val="center"/>
          </w:tcPr>
          <w:p w14:paraId="1E51C733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Ambientes, automação, CI, monitoramento, backup e testes</w:t>
            </w:r>
          </w:p>
        </w:tc>
      </w:tr>
      <w:tr w:rsidR="004F0BC6" w:rsidRPr="00A51DC6" w14:paraId="4A90CA41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1FC07698" w14:textId="77777777" w:rsidR="004F0BC6" w:rsidRDefault="00000000">
            <w:r>
              <w:t>Lauro</w:t>
            </w:r>
          </w:p>
        </w:tc>
        <w:tc>
          <w:tcPr>
            <w:tcW w:w="3216" w:type="dxa"/>
            <w:vAlign w:val="center"/>
          </w:tcPr>
          <w:p w14:paraId="359272FF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Conhecimento e pesquisa aplicada</w:t>
            </w:r>
          </w:p>
        </w:tc>
        <w:tc>
          <w:tcPr>
            <w:tcW w:w="3216" w:type="dxa"/>
            <w:vAlign w:val="center"/>
          </w:tcPr>
          <w:p w14:paraId="4E5268F1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Ingestão, recuperação de conhecimento, avaliação e pesquisa</w:t>
            </w:r>
          </w:p>
        </w:tc>
      </w:tr>
    </w:tbl>
    <w:p w14:paraId="2FABFE40" w14:textId="77777777" w:rsidR="004F0BC6" w:rsidRPr="00A51DC6" w:rsidRDefault="004F0BC6">
      <w:pPr>
        <w:rPr>
          <w:lang w:val="pt-BR"/>
        </w:rPr>
      </w:pPr>
    </w:p>
    <w:p w14:paraId="2E2C85F5" w14:textId="77777777" w:rsidR="004F0BC6" w:rsidRDefault="00000000">
      <w:pPr>
        <w:pStyle w:val="Ttulo2"/>
      </w:pPr>
      <w:r>
        <w:t>5.1. Áreas funcionais</w:t>
      </w:r>
    </w:p>
    <w:p w14:paraId="7D1BC7EA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Direção e integração — coordenação geral e estratégia.</w:t>
      </w:r>
    </w:p>
    <w:p w14:paraId="2DD159E4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Software e IA — arquitetura, Core, Mosaic, ferramentas, conhecimento e segurança.</w:t>
      </w:r>
    </w:p>
    <w:p w14:paraId="5372394C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Robótica e sistemas embarcados — desenho, eletrônica, sensores e prototipagem.</w:t>
      </w:r>
    </w:p>
    <w:p w14:paraId="600CFEA9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Produto, operações e validação — planejamento, pesquisa com usuários e indicadores.</w:t>
      </w:r>
    </w:p>
    <w:p w14:paraId="6D92825E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Infraestrutura e pesquisa — ambientes, documentação, testes e continuidade.</w:t>
      </w:r>
    </w:p>
    <w:p w14:paraId="28A03C59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lastRenderedPageBreak/>
        <w:t>5.2. Competências necessárias à evolução</w:t>
      </w:r>
    </w:p>
    <w:p w14:paraId="2637E0E6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 xml:space="preserve">Engenharia de software Python, arquitetura modular, </w:t>
      </w:r>
      <w:proofErr w:type="spellStart"/>
      <w:r w:rsidRPr="00A51DC6">
        <w:rPr>
          <w:lang w:val="pt-BR"/>
        </w:rPr>
        <w:t>LLMs</w:t>
      </w:r>
      <w:proofErr w:type="spellEnd"/>
      <w:r w:rsidRPr="00A51DC6">
        <w:rPr>
          <w:lang w:val="pt-BR"/>
        </w:rPr>
        <w:t xml:space="preserve"> locais, segurança de sistemas, bancos de dados, busca documental, desenho de produto, educação e currículo, eletrônica, CAD/impressão 3D, testes, comercialização B2B/B2G e gestão financeira. Competências não cobertas pela equipe serão identificadas como necessidade de capacitação, parceria ou contratação.</w:t>
      </w:r>
    </w:p>
    <w:p w14:paraId="48BBA4BB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6. Governança e regras de funcionamento</w:t>
      </w:r>
    </w:p>
    <w:p w14:paraId="61AB7738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t>6.1. Decisões e responsabilidades</w:t>
      </w:r>
    </w:p>
    <w:p w14:paraId="0A097EA8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Estratégia e orçamento: decisões registradas e submetidas à alçada de representação legal/gestão aprovada.</w:t>
      </w:r>
    </w:p>
    <w:p w14:paraId="294CA84F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Arquitetura e segurança: mudanças relevantes requerem justificativa, revisão e rastreabilidade.</w:t>
      </w:r>
    </w:p>
    <w:p w14:paraId="7CE197CB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 xml:space="preserve">Código: trabalho em </w:t>
      </w:r>
      <w:proofErr w:type="spellStart"/>
      <w:r w:rsidRPr="00A51DC6">
        <w:rPr>
          <w:lang w:val="pt-BR"/>
        </w:rPr>
        <w:t>branches</w:t>
      </w:r>
      <w:proofErr w:type="spellEnd"/>
      <w:r w:rsidRPr="00A51DC6">
        <w:rPr>
          <w:lang w:val="pt-BR"/>
        </w:rPr>
        <w:t xml:space="preserve">, revisão por </w:t>
      </w:r>
      <w:proofErr w:type="spellStart"/>
      <w:r w:rsidRPr="00A51DC6">
        <w:rPr>
          <w:lang w:val="pt-BR"/>
        </w:rPr>
        <w:t>pull</w:t>
      </w:r>
      <w:proofErr w:type="spellEnd"/>
      <w:r w:rsidRPr="00A51DC6">
        <w:rPr>
          <w:lang w:val="pt-BR"/>
        </w:rPr>
        <w:t xml:space="preserve"> </w:t>
      </w:r>
      <w:proofErr w:type="spellStart"/>
      <w:r w:rsidRPr="00A51DC6">
        <w:rPr>
          <w:lang w:val="pt-BR"/>
        </w:rPr>
        <w:t>request</w:t>
      </w:r>
      <w:proofErr w:type="spellEnd"/>
      <w:r w:rsidRPr="00A51DC6">
        <w:rPr>
          <w:lang w:val="pt-BR"/>
        </w:rPr>
        <w:t xml:space="preserve"> e testes apropriados antes da integração.</w:t>
      </w:r>
    </w:p>
    <w:p w14:paraId="75893051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Hardware: testes controlados e registro dos riscos técnicos e físicos.</w:t>
      </w:r>
    </w:p>
    <w:p w14:paraId="2B0F9115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Parcerias e contratos: somente representantes autorizados podem assumir obrigações em nome da pessoa jurídica.</w:t>
      </w:r>
    </w:p>
    <w:p w14:paraId="0F3D9DA3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Participações financeiras ou societárias: objeto de instrumentos jurídicos separados, nunca presumidas a partir de atividades técnicas.</w:t>
      </w:r>
    </w:p>
    <w:p>
      <w:pPr/>
      <w:r>
        <w:t>Fluxo técnico de referência: demanda priorizada → responsável → branch → implementação → testes → revisão por pull request → integração e registro de evidências. A aplicação prática desse fluxo será verificada a cada entrega.</w:t>
      </w:r>
    </w:p>
    <w:p w14:paraId="49D522DF" w14:textId="77777777" w:rsidR="004F0BC6" w:rsidRDefault="00000000">
      <w:pPr>
        <w:pStyle w:val="Ttulo2"/>
      </w:pPr>
      <w:r>
        <w:t>6.2. Rotinas propostas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F0BC6" w14:paraId="7695009F" w14:textId="77777777" w:rsidTr="004F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10A7A8BF" w14:textId="77777777" w:rsidR="004F0BC6" w:rsidRDefault="00000000">
            <w:r>
              <w:t>Ritual</w:t>
            </w:r>
          </w:p>
        </w:tc>
        <w:tc>
          <w:tcPr>
            <w:tcW w:w="3216" w:type="dxa"/>
            <w:vAlign w:val="center"/>
          </w:tcPr>
          <w:p w14:paraId="0B0151CD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Periodicidade</w:t>
            </w:r>
          </w:p>
        </w:tc>
        <w:tc>
          <w:tcPr>
            <w:tcW w:w="3216" w:type="dxa"/>
            <w:vAlign w:val="center"/>
          </w:tcPr>
          <w:p w14:paraId="4CABD19B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Saída</w:t>
            </w:r>
          </w:p>
        </w:tc>
      </w:tr>
      <w:tr w:rsidR="004F0BC6" w14:paraId="6B110F07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4D45C162" w14:textId="77777777" w:rsidR="004F0BC6" w:rsidRDefault="00000000">
            <w:r>
              <w:t>Planejamento de entregas</w:t>
            </w:r>
          </w:p>
        </w:tc>
        <w:tc>
          <w:tcPr>
            <w:tcW w:w="3216" w:type="dxa"/>
            <w:vAlign w:val="center"/>
          </w:tcPr>
          <w:p w14:paraId="08189C8E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Semanal</w:t>
            </w:r>
          </w:p>
        </w:tc>
        <w:tc>
          <w:tcPr>
            <w:tcW w:w="3216" w:type="dxa"/>
            <w:vAlign w:val="center"/>
          </w:tcPr>
          <w:p w14:paraId="333A9FCB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Backlog priorizado e responsáveis</w:t>
            </w:r>
          </w:p>
        </w:tc>
      </w:tr>
      <w:tr w:rsidR="004F0BC6" w:rsidRPr="00A51DC6" w14:paraId="0B7904E5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087A690C" w14:textId="77777777" w:rsidR="004F0BC6" w:rsidRDefault="00000000">
            <w:r>
              <w:t>Revisão técnica</w:t>
            </w:r>
          </w:p>
        </w:tc>
        <w:tc>
          <w:tcPr>
            <w:tcW w:w="3216" w:type="dxa"/>
            <w:vAlign w:val="center"/>
          </w:tcPr>
          <w:p w14:paraId="5B1C9B3E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Semanal ou por merge</w:t>
            </w:r>
          </w:p>
        </w:tc>
        <w:tc>
          <w:tcPr>
            <w:tcW w:w="3216" w:type="dxa"/>
            <w:vAlign w:val="center"/>
          </w:tcPr>
          <w:p w14:paraId="737C87F7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Registros de mudanças, testes e riscos</w:t>
            </w:r>
          </w:p>
        </w:tc>
      </w:tr>
      <w:tr w:rsidR="004F0BC6" w14:paraId="7BA73D93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3CBD89E7" w14:textId="77777777" w:rsidR="004F0BC6" w:rsidRDefault="00000000">
            <w:proofErr w:type="spellStart"/>
            <w:r>
              <w:t>Revisão</w:t>
            </w:r>
            <w:proofErr w:type="spellEnd"/>
            <w:r>
              <w:t xml:space="preserve"> </w:t>
            </w:r>
            <w:proofErr w:type="spellStart"/>
            <w:r>
              <w:t>executiva</w:t>
            </w:r>
            <w:proofErr w:type="spellEnd"/>
          </w:p>
        </w:tc>
        <w:tc>
          <w:tcPr>
            <w:tcW w:w="3216" w:type="dxa"/>
            <w:vAlign w:val="center"/>
          </w:tcPr>
          <w:p w14:paraId="4E602C0C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Mensal</w:t>
            </w:r>
          </w:p>
        </w:tc>
        <w:tc>
          <w:tcPr>
            <w:tcW w:w="3216" w:type="dxa"/>
            <w:vAlign w:val="center"/>
          </w:tcPr>
          <w:p w14:paraId="5A86ACFD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Metas, custos e decisões</w:t>
            </w:r>
          </w:p>
        </w:tc>
      </w:tr>
      <w:tr w:rsidR="004F0BC6" w:rsidRPr="00A51DC6" w14:paraId="64939EA3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59F21E2C" w14:textId="77777777" w:rsidR="004F0BC6" w:rsidRDefault="00000000">
            <w:r>
              <w:t>Revisão de produto/POC</w:t>
            </w:r>
          </w:p>
        </w:tc>
        <w:tc>
          <w:tcPr>
            <w:tcW w:w="3216" w:type="dxa"/>
            <w:vAlign w:val="center"/>
          </w:tcPr>
          <w:p w14:paraId="387C5BDF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A cada ciclo de validação</w:t>
            </w:r>
          </w:p>
        </w:tc>
        <w:tc>
          <w:tcPr>
            <w:tcW w:w="3216" w:type="dxa"/>
            <w:vAlign w:val="center"/>
          </w:tcPr>
          <w:p w14:paraId="15DD4458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Aprendizados e ajustes de escopo</w:t>
            </w:r>
          </w:p>
        </w:tc>
      </w:tr>
      <w:tr w:rsidR="004F0BC6" w14:paraId="72529430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0E39B5AD" w14:textId="77777777" w:rsidR="004F0BC6" w:rsidRDefault="00000000">
            <w:proofErr w:type="spellStart"/>
            <w:r>
              <w:t>Revisão</w:t>
            </w:r>
            <w:proofErr w:type="spellEnd"/>
            <w:r>
              <w:t xml:space="preserve"> de </w:t>
            </w:r>
            <w:proofErr w:type="spellStart"/>
            <w:r>
              <w:t>conformidade</w:t>
            </w:r>
            <w:proofErr w:type="spellEnd"/>
          </w:p>
        </w:tc>
        <w:tc>
          <w:tcPr>
            <w:tcW w:w="3216" w:type="dxa"/>
            <w:vAlign w:val="center"/>
          </w:tcPr>
          <w:p w14:paraId="56FB54E2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Antes de piloto/contrato</w:t>
            </w:r>
          </w:p>
        </w:tc>
        <w:tc>
          <w:tcPr>
            <w:tcW w:w="3216" w:type="dxa"/>
            <w:vAlign w:val="center"/>
          </w:tcPr>
          <w:p w14:paraId="02F4544C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Autorizações e controles necessários</w:t>
            </w:r>
          </w:p>
        </w:tc>
      </w:tr>
    </w:tbl>
    <w:p w14:paraId="650BF890" w14:textId="77777777" w:rsidR="004F0BC6" w:rsidRDefault="004F0BC6"/>
    <w:p w14:paraId="174B9849" w14:textId="77777777" w:rsidR="004F0BC6" w:rsidRDefault="00000000">
      <w:pPr>
        <w:pStyle w:val="Ttulo2"/>
      </w:pPr>
      <w:r>
        <w:t>6.3. Direitos, confidencialidade e propriedade</w:t>
      </w:r>
    </w:p>
    <w:p w14:paraId="4A1DF88B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As regras de acesso, uso de repositório, confidencialidade, autoria, licenças, titularidade de código e cessão de direitos devem ser estabelecidas por instrumentos adequados. A participação nos lucros, quando existente, deve ser distinguida da condição de sócio, empregado, prestador ou voluntário. Não se deve apresentar acordos ainda não formalizados como vigentes.</w:t>
      </w:r>
    </w:p>
    <w:p w14:paraId="7AD4C608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7. Mercado, clientes e modelo de negócio</w:t>
      </w:r>
    </w:p>
    <w:p w14:paraId="4FBE236E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t>7.1. Segmento inicial recomendado</w:t>
      </w:r>
    </w:p>
    <w:p w14:paraId="4C621CFC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Educação e capacitação tecnológica: escolas, redes de ensino, organizações educacionais e laboratórios de aprendizagem. A hipótese inicial será testada por entrevistas e demonstrações, sem afirmar existência de contratação pelo Estado ou por municípios.</w:t>
      </w:r>
    </w:p>
    <w:p w14:paraId="6AFECA35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lastRenderedPageBreak/>
        <w:t>7.2. Públicos complementares</w:t>
      </w:r>
    </w:p>
    <w:p w14:paraId="4BA04B37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Instituições de pesquisa, desenvolvedores, empresas que necessitam de IA local, laboratórios de automação e parceiros de robótica. A priorização dependerá de demanda comprovada e capacidade técnica.</w:t>
      </w:r>
    </w:p>
    <w:p w14:paraId="5F724F7A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t>7.3. Hipóteses de receitas</w:t>
      </w:r>
    </w:p>
    <w:p w14:paraId="3F5FD4A3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Licenciamento de software e suporte recorrente para instituições.</w:t>
      </w:r>
    </w:p>
    <w:p w14:paraId="5A6D3878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Implantação, customização, capacitação e manutenção.</w:t>
      </w:r>
    </w:p>
    <w:p w14:paraId="2B1C49D5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Kits e serviços ligados ao Atlas Mini, após validação de hardware e custos.</w:t>
      </w:r>
    </w:p>
    <w:p w14:paraId="77493BFA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Parcerias de pesquisa, editais, programas de inovação e projetos contratados.</w:t>
      </w:r>
    </w:p>
    <w:p w14:paraId="4F8EF096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Essas são hipóteses de monetização. Não há, neste documento, declaração de receita, margem, preço final ou carteira de clientes validada.</w:t>
      </w:r>
    </w:p>
    <w:p w14:paraId="39B0939E" w14:textId="77777777" w:rsidR="004F0BC6" w:rsidRDefault="00000000">
      <w:pPr>
        <w:pStyle w:val="Ttulo2"/>
      </w:pPr>
      <w:r>
        <w:t>7.4. Como validar demanda</w:t>
      </w:r>
    </w:p>
    <w:p w14:paraId="461BE82B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Entrevistar professores, coordenadores pedagógicos e equipes de tecnologia educacional.</w:t>
      </w:r>
    </w:p>
    <w:p w14:paraId="37A6964F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Mapear concorrentes, alternativas já utilizadas e barreiras de implantação.</w:t>
      </w:r>
    </w:p>
    <w:p w14:paraId="0CE122A1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Validar um conjunto limitado de atividades e medir utilidade percebida por educadores.</w:t>
      </w:r>
    </w:p>
    <w:p w14:paraId="33FA2A5E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Estimar disposição a pagar, custo por implantação, suporte e manutenção.</w:t>
      </w:r>
    </w:p>
    <w:p w14:paraId="1F38349D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8. Planejamento financeiro e viabilidade</w:t>
      </w:r>
    </w:p>
    <w:p w14:paraId="4A47240E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O planejamento financeiro será baseado em cenários verificáveis, sem transformar estimativas preliminares em valores aprovados.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F0BC6" w14:paraId="26092DF4" w14:textId="77777777" w:rsidTr="004F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263F0FB2" w14:textId="77777777" w:rsidR="004F0BC6" w:rsidRDefault="00000000">
            <w:proofErr w:type="spellStart"/>
            <w:r>
              <w:t>Categoria</w:t>
            </w:r>
            <w:proofErr w:type="spellEnd"/>
          </w:p>
        </w:tc>
        <w:tc>
          <w:tcPr>
            <w:tcW w:w="3216" w:type="dxa"/>
            <w:vAlign w:val="center"/>
          </w:tcPr>
          <w:p w14:paraId="5C49D4A3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Itens previstos</w:t>
            </w:r>
          </w:p>
        </w:tc>
        <w:tc>
          <w:tcPr>
            <w:tcW w:w="3216" w:type="dxa"/>
            <w:vAlign w:val="center"/>
          </w:tcPr>
          <w:p w14:paraId="176F5B2B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Situação</w:t>
            </w:r>
          </w:p>
        </w:tc>
      </w:tr>
      <w:tr w:rsidR="004F0BC6" w14:paraId="29E8E9DA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4934BF5C" w14:textId="77777777" w:rsidR="004F0BC6" w:rsidRDefault="00000000">
            <w:r>
              <w:t>Software</w:t>
            </w:r>
          </w:p>
        </w:tc>
        <w:tc>
          <w:tcPr>
            <w:tcW w:w="3216" w:type="dxa"/>
            <w:vAlign w:val="center"/>
          </w:tcPr>
          <w:p w14:paraId="079DFE79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Computadores, armazenamento, testes, backup, ferramentas</w:t>
            </w:r>
          </w:p>
        </w:tc>
        <w:tc>
          <w:tcPr>
            <w:tcW w:w="3216" w:type="dxa"/>
            <w:vAlign w:val="center"/>
          </w:tcPr>
          <w:p w14:paraId="53381776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Orçar</w:t>
            </w:r>
            <w:proofErr w:type="spellEnd"/>
          </w:p>
        </w:tc>
      </w:tr>
      <w:tr w:rsidR="004F0BC6" w14:paraId="73B904DF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67601DD2" w14:textId="77777777" w:rsidR="004F0BC6" w:rsidRDefault="00000000">
            <w:r>
              <w:t>Infraestrutura de IA</w:t>
            </w:r>
          </w:p>
        </w:tc>
        <w:tc>
          <w:tcPr>
            <w:tcW w:w="3216" w:type="dxa"/>
            <w:vAlign w:val="center"/>
          </w:tcPr>
          <w:p w14:paraId="6D64E205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CPU/GPU, energia, redes e manutenção</w:t>
            </w:r>
          </w:p>
        </w:tc>
        <w:tc>
          <w:tcPr>
            <w:tcW w:w="3216" w:type="dxa"/>
            <w:vAlign w:val="center"/>
          </w:tcPr>
          <w:p w14:paraId="523FC6C3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Dimensionar</w:t>
            </w:r>
            <w:proofErr w:type="spellEnd"/>
          </w:p>
        </w:tc>
      </w:tr>
      <w:tr w:rsidR="004F0BC6" w14:paraId="161FCF33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1BFCDDA5" w14:textId="77777777" w:rsidR="004F0BC6" w:rsidRDefault="00000000">
            <w:r>
              <w:t>Hardware do Mini</w:t>
            </w:r>
          </w:p>
        </w:tc>
        <w:tc>
          <w:tcPr>
            <w:tcW w:w="3216" w:type="dxa"/>
            <w:vAlign w:val="center"/>
          </w:tcPr>
          <w:p w14:paraId="4ECFB584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Peças impressas, sensores, placa, câmera, microfone, motores</w:t>
            </w:r>
          </w:p>
        </w:tc>
        <w:tc>
          <w:tcPr>
            <w:tcW w:w="3216" w:type="dxa"/>
            <w:vAlign w:val="center"/>
          </w:tcPr>
          <w:p w14:paraId="11737A19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Lista </w:t>
            </w:r>
            <w:proofErr w:type="spellStart"/>
            <w:r>
              <w:t>técnica</w:t>
            </w:r>
            <w:proofErr w:type="spellEnd"/>
            <w:r>
              <w:t xml:space="preserve"> a </w:t>
            </w:r>
            <w:proofErr w:type="spellStart"/>
            <w:r>
              <w:t>fechar</w:t>
            </w:r>
            <w:proofErr w:type="spellEnd"/>
          </w:p>
        </w:tc>
      </w:tr>
      <w:tr w:rsidR="004F0BC6" w14:paraId="66F0C6D7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5D5CA141" w14:textId="77777777" w:rsidR="004F0BC6" w:rsidRDefault="00000000">
            <w:r>
              <w:t>Produto educacional</w:t>
            </w:r>
          </w:p>
        </w:tc>
        <w:tc>
          <w:tcPr>
            <w:tcW w:w="3216" w:type="dxa"/>
            <w:vAlign w:val="center"/>
          </w:tcPr>
          <w:p w14:paraId="45A330A0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Conteúdo pedagógico, acessibilidade, revisão e pilotos</w:t>
            </w:r>
          </w:p>
        </w:tc>
        <w:tc>
          <w:tcPr>
            <w:tcW w:w="3216" w:type="dxa"/>
            <w:vAlign w:val="center"/>
          </w:tcPr>
          <w:p w14:paraId="208D4730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escopo</w:t>
            </w:r>
            <w:proofErr w:type="spellEnd"/>
          </w:p>
        </w:tc>
      </w:tr>
      <w:tr w:rsidR="004F0BC6" w14:paraId="501C81CC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3E090E1B" w14:textId="77777777" w:rsidR="004F0BC6" w:rsidRDefault="00000000">
            <w:r>
              <w:t>Jurídico e gestão</w:t>
            </w:r>
          </w:p>
        </w:tc>
        <w:tc>
          <w:tcPr>
            <w:tcW w:w="3216" w:type="dxa"/>
            <w:vAlign w:val="center"/>
          </w:tcPr>
          <w:p w14:paraId="7C6F0024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Contabilidade, propriedade intelectual, contratos, conformidade</w:t>
            </w:r>
          </w:p>
        </w:tc>
        <w:tc>
          <w:tcPr>
            <w:tcW w:w="3216" w:type="dxa"/>
            <w:vAlign w:val="center"/>
          </w:tcPr>
          <w:p w14:paraId="49655937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especialistas</w:t>
            </w:r>
            <w:proofErr w:type="spellEnd"/>
          </w:p>
        </w:tc>
      </w:tr>
      <w:tr w:rsidR="004F0BC6" w14:paraId="6A801355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70AC61BF" w14:textId="77777777" w:rsidR="004F0BC6" w:rsidRDefault="00000000">
            <w:r>
              <w:t>Mercado e implantação</w:t>
            </w:r>
          </w:p>
        </w:tc>
        <w:tc>
          <w:tcPr>
            <w:tcW w:w="3216" w:type="dxa"/>
            <w:vAlign w:val="center"/>
          </w:tcPr>
          <w:p w14:paraId="202ED925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Demonstrações, transporte, suporte e treinamento</w:t>
            </w:r>
          </w:p>
        </w:tc>
        <w:tc>
          <w:tcPr>
            <w:tcW w:w="3216" w:type="dxa"/>
            <w:vAlign w:val="center"/>
          </w:tcPr>
          <w:p w14:paraId="404D248D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Estimar</w:t>
            </w:r>
            <w:proofErr w:type="spellEnd"/>
          </w:p>
        </w:tc>
      </w:tr>
    </w:tbl>
    <w:p w14:paraId="4E72831D" w14:textId="77777777" w:rsidR="004F0BC6" w:rsidRDefault="004F0BC6"/>
    <w:p w14:paraId="1A1CC435" w14:textId="77777777" w:rsidR="004F0BC6" w:rsidRDefault="00000000">
      <w:pPr>
        <w:pStyle w:val="Ttulo2"/>
      </w:pPr>
      <w:r>
        <w:t>8.1. Modelo de previsão</w:t>
      </w:r>
    </w:p>
    <w:p w14:paraId="5C9FE278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Receita esperada = quantidade de contratos ativos × receita média por contrato; custo operacional = infraestrutura + equipe + suporte + materiais + despesas administrativas. Fluxo de caixa, ponto de equilíbrio e necessidade de capital serão preenchidos após levantamento de custos e validação de preços.</w:t>
      </w:r>
    </w:p>
    <w:p w14:paraId="7CBFFECA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lastRenderedPageBreak/>
        <w:t>8.2. Indicadores de sustentabilidade</w:t>
      </w:r>
    </w:p>
    <w:p w14:paraId="6C9E8C7B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Consumo de caixa mensal, custo por demonstração, custo por unidade de hardware, tempo de implantação, custo de suporte, quantidade de pilotos autorizados, satisfação dos educadores e taxa de renovação (quando houver clientes).</w:t>
      </w:r>
    </w:p>
    <w:p w14:paraId="198049B1" w14:textId="77777777" w:rsidR="004F0BC6" w:rsidRDefault="00000000">
      <w:pPr>
        <w:pStyle w:val="Ttulo1"/>
      </w:pPr>
      <w:r>
        <w:t>9. Propriedade intelectual, segurança e conformidade</w:t>
      </w:r>
    </w:p>
    <w:p w14:paraId="6997BA47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Verificar disponibilidade e eventual registro da marca ATLAS.IA antes de declarar exclusividade.</w:t>
      </w:r>
    </w:p>
    <w:p w14:paraId="7CD231B9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Formalizar titularidade/licenças dos códigos e contribuições de todos os participantes.</w:t>
      </w:r>
    </w:p>
    <w:p w14:paraId="26CA70AF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Documentar dependências, modelos e licenças utilizadas no software.</w:t>
      </w:r>
    </w:p>
    <w:p w14:paraId="3F51A165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Aplicar minimização de dados, autorização e medidas de segurança, especialmente em cenários envolvendo crianças.</w:t>
      </w:r>
    </w:p>
    <w:p w14:paraId="39A985E5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Planejar supervisão docente, controle de respostas e mecanismos de interrupção do equipamento.</w:t>
      </w:r>
    </w:p>
    <w:p w14:paraId="378272BD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Qualquer piloto na rede pública exige autorização das instituições e análise de regras de proteção de crianças e adolescentes.</w:t>
      </w:r>
    </w:p>
    <w:p w14:paraId="2278A09E" w14:textId="77777777" w:rsidR="004F0BC6" w:rsidRDefault="00000000">
      <w:pPr>
        <w:pStyle w:val="Ttulo1"/>
      </w:pPr>
      <w:r>
        <w:t>10. Roadmap e indicadores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F0BC6" w14:paraId="58264003" w14:textId="77777777" w:rsidTr="004F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08B68CB7" w14:textId="77777777" w:rsidR="004F0BC6" w:rsidRDefault="00000000">
            <w:r>
              <w:t>Horizonte</w:t>
            </w:r>
          </w:p>
        </w:tc>
        <w:tc>
          <w:tcPr>
            <w:tcW w:w="3216" w:type="dxa"/>
            <w:vAlign w:val="center"/>
          </w:tcPr>
          <w:p w14:paraId="5E410E9D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Objetivos propostos</w:t>
            </w:r>
          </w:p>
        </w:tc>
        <w:tc>
          <w:tcPr>
            <w:tcW w:w="3216" w:type="dxa"/>
            <w:vAlign w:val="center"/>
          </w:tcPr>
          <w:p w14:paraId="00DA777A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Evidência</w:t>
            </w:r>
          </w:p>
        </w:tc>
      </w:tr>
      <w:tr w:rsidR="004F0BC6" w:rsidRPr="00A51DC6" w14:paraId="6E6FE2E6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4E7291E0" w14:textId="77777777" w:rsidR="004F0BC6" w:rsidRDefault="00000000">
            <w:r>
              <w:t>0–3 meses</w:t>
            </w:r>
          </w:p>
        </w:tc>
        <w:tc>
          <w:tcPr>
            <w:tcW w:w="3216" w:type="dxa"/>
            <w:vAlign w:val="center"/>
          </w:tcPr>
          <w:p w14:paraId="1C531B10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Documentação empresarial, inventário técnico, testes Core e entrevistas educacionais</w:t>
            </w:r>
          </w:p>
        </w:tc>
        <w:tc>
          <w:tcPr>
            <w:tcW w:w="3216" w:type="dxa"/>
            <w:vAlign w:val="center"/>
          </w:tcPr>
          <w:p w14:paraId="3B4202BD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Documento validado, relatórios e registros</w:t>
            </w:r>
          </w:p>
        </w:tc>
      </w:tr>
      <w:tr w:rsidR="004F0BC6" w:rsidRPr="00A51DC6" w14:paraId="7DD16F6A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55609461" w14:textId="77777777" w:rsidR="004F0BC6" w:rsidRDefault="00000000">
            <w:r>
              <w:t>3–6 meses</w:t>
            </w:r>
          </w:p>
        </w:tc>
        <w:tc>
          <w:tcPr>
            <w:tcW w:w="3216" w:type="dxa"/>
            <w:vAlign w:val="center"/>
          </w:tcPr>
          <w:p w14:paraId="75292CC5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POC educacional controlada, critérios pedagógicos, custo estimado do Mini</w:t>
            </w:r>
          </w:p>
        </w:tc>
        <w:tc>
          <w:tcPr>
            <w:tcW w:w="3216" w:type="dxa"/>
            <w:vAlign w:val="center"/>
          </w:tcPr>
          <w:p w14:paraId="47A7721C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Demonstrações e avaliação por educadores</w:t>
            </w:r>
          </w:p>
        </w:tc>
      </w:tr>
      <w:tr w:rsidR="004F0BC6" w:rsidRPr="00A51DC6" w14:paraId="3DF3A79B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66AC2E24" w14:textId="77777777" w:rsidR="004F0BC6" w:rsidRDefault="00000000">
            <w:r>
              <w:t>6–12 meses</w:t>
            </w:r>
          </w:p>
        </w:tc>
        <w:tc>
          <w:tcPr>
            <w:tcW w:w="3216" w:type="dxa"/>
            <w:vAlign w:val="center"/>
          </w:tcPr>
          <w:p w14:paraId="767305FF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Prototipagem física conforme viabilidade e avaliação de piloto supervisionado</w:t>
            </w:r>
          </w:p>
        </w:tc>
        <w:tc>
          <w:tcPr>
            <w:tcW w:w="3216" w:type="dxa"/>
            <w:vAlign w:val="center"/>
          </w:tcPr>
          <w:p w14:paraId="35BA0F8F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Relatórios técnicos, autorizações quando houver</w:t>
            </w:r>
          </w:p>
        </w:tc>
      </w:tr>
      <w:tr w:rsidR="004F0BC6" w:rsidRPr="00A51DC6" w14:paraId="51DFB526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4771CA29" w14:textId="77777777" w:rsidR="004F0BC6" w:rsidRDefault="00000000">
            <w:r>
              <w:t>12–24 meses</w:t>
            </w:r>
          </w:p>
        </w:tc>
        <w:tc>
          <w:tcPr>
            <w:tcW w:w="3216" w:type="dxa"/>
            <w:vAlign w:val="center"/>
          </w:tcPr>
          <w:p w14:paraId="73657376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Avaliar expansão comercial, integrações e linhas adicionais</w:t>
            </w:r>
          </w:p>
        </w:tc>
        <w:tc>
          <w:tcPr>
            <w:tcW w:w="3216" w:type="dxa"/>
            <w:vAlign w:val="center"/>
          </w:tcPr>
          <w:p w14:paraId="160B7DA4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Decisão apoiada por métricas reais</w:t>
            </w:r>
          </w:p>
        </w:tc>
      </w:tr>
    </w:tbl>
    <w:p w14:paraId="0E3551F8" w14:textId="77777777" w:rsidR="004F0BC6" w:rsidRPr="00A51DC6" w:rsidRDefault="004F0BC6">
      <w:pPr>
        <w:rPr>
          <w:lang w:val="pt-BR"/>
        </w:rPr>
      </w:pPr>
    </w:p>
    <w:p w14:paraId="2E963E6F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Indicadores iniciais: testes aprovados; desempenho de tarefas definidas; operação offline comprovada; número de atividades pedagógicas revisadas; avaliações de educadores; incidentes de segurança; custo estimado da solução.</w:t>
      </w:r>
    </w:p>
    <w:p w14:paraId="54E5E9A9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 xml:space="preserve">11. Incubadora </w:t>
      </w:r>
      <w:proofErr w:type="spellStart"/>
      <w:r w:rsidRPr="00A51DC6">
        <w:rPr>
          <w:lang w:val="pt-BR"/>
        </w:rPr>
        <w:t>Savoya</w:t>
      </w:r>
      <w:proofErr w:type="spellEnd"/>
      <w:r w:rsidRPr="00A51DC6">
        <w:rPr>
          <w:lang w:val="pt-BR"/>
        </w:rPr>
        <w:t xml:space="preserve"> — necessidades e contrapartidas</w:t>
      </w:r>
    </w:p>
    <w:p w14:paraId="1341E139" w14:textId="77777777" w:rsidR="004F0BC6" w:rsidRDefault="00000000">
      <w:pPr>
        <w:pStyle w:val="Ttulo2"/>
      </w:pPr>
      <w:r w:rsidRPr="00A51DC6">
        <w:rPr>
          <w:lang w:val="pt-BR"/>
        </w:rPr>
        <w:t xml:space="preserve">11.1. </w:t>
      </w:r>
      <w:proofErr w:type="spellStart"/>
      <w:r>
        <w:t>Apoios</w:t>
      </w:r>
      <w:proofErr w:type="spellEnd"/>
      <w:r>
        <w:t xml:space="preserve"> </w:t>
      </w:r>
      <w:proofErr w:type="spellStart"/>
      <w:r>
        <w:t>pretendidos</w:t>
      </w:r>
      <w:proofErr w:type="spellEnd"/>
    </w:p>
    <w:p w14:paraId="6169FF9A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Mentoria em modelagem e validação de negócios de base tecnológica.</w:t>
      </w:r>
    </w:p>
    <w:p w14:paraId="3A7FA41E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Apoio na estruturação jurídica, propriedade intelectual e governança.</w:t>
      </w:r>
    </w:p>
    <w:p w14:paraId="4DC7DF53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Conexão com instituições educacionais e pesquisadores, respeitando os processos de autorização.</w:t>
      </w:r>
    </w:p>
    <w:p w14:paraId="07CF577C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Acesso a capacitações, rede de inovação e eventual infraestrutura pertinente à modalidade.</w:t>
      </w:r>
    </w:p>
    <w:p w14:paraId="385BEBD7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Orientação comercial, financeira e preparação para editais e captação.</w:t>
      </w:r>
    </w:p>
    <w:p w14:paraId="39736EFF" w14:textId="77777777" w:rsidR="004F0BC6" w:rsidRDefault="00000000">
      <w:pPr>
        <w:pStyle w:val="Ttulo2"/>
      </w:pPr>
      <w:r>
        <w:lastRenderedPageBreak/>
        <w:t>11.2. Contribuições da ATLAS.IA</w:t>
      </w:r>
    </w:p>
    <w:p w14:paraId="1C7608F3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Apresentar progresso e resultados com transparência, respeitando o programa.</w:t>
      </w:r>
    </w:p>
    <w:p w14:paraId="774223B9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Participar das atividades compatíveis com a modalidade e obrigações assumidas.</w:t>
      </w:r>
    </w:p>
    <w:p w14:paraId="3F615B0E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Compartilhar aprendizados e colaborar tecnicamente com o ecossistema quando apropriado.</w:t>
      </w:r>
    </w:p>
    <w:p w14:paraId="14EF02D4" w14:textId="77777777" w:rsidR="004F0BC6" w:rsidRPr="00A51DC6" w:rsidRDefault="00000000">
      <w:pPr>
        <w:pStyle w:val="Commarcadores"/>
        <w:rPr>
          <w:lang w:val="pt-BR"/>
        </w:rPr>
      </w:pPr>
      <w:r w:rsidRPr="00A51DC6">
        <w:rPr>
          <w:lang w:val="pt-BR"/>
        </w:rPr>
        <w:t>Contribuir para o desenvolvimento de soluções tecnológicas e educativas no município.</w:t>
      </w:r>
    </w:p>
    <w:p w14:paraId="304C3138" w14:textId="77777777" w:rsidR="004F0BC6" w:rsidRPr="00A51DC6" w:rsidRDefault="00000000">
      <w:pPr>
        <w:pStyle w:val="Ttulo2"/>
        <w:rPr>
          <w:lang w:val="pt-BR"/>
        </w:rPr>
      </w:pPr>
      <w:r w:rsidRPr="00A51DC6">
        <w:rPr>
          <w:lang w:val="pt-BR"/>
        </w:rPr>
        <w:t>11.3. Enquadramento preliminar</w:t>
      </w:r>
    </w:p>
    <w:p w14:paraId="7608FFA4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O Edital SDGE nº 007/2026 inclui IA física, visão computacional, robótica, sistemas embarcados, governo digital e inovação social entre suas verticais de incubação interna. O CNPJ municipal é um dos critérios de elegibilidade descritos; ainda será necessário verificar documentação, condições da modalidade, representação e avaliação técnica.</w:t>
      </w:r>
    </w:p>
    <w:p w14:paraId="52442FA9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12. Evidências e pendências antes da apresentação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4F0BC6" w14:paraId="09D4CA3F" w14:textId="77777777" w:rsidTr="004F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1CE5549E" w14:textId="77777777" w:rsidR="004F0BC6" w:rsidRDefault="00000000">
            <w:proofErr w:type="spellStart"/>
            <w:r>
              <w:t>Evidência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decisão</w:t>
            </w:r>
            <w:proofErr w:type="spellEnd"/>
          </w:p>
        </w:tc>
        <w:tc>
          <w:tcPr>
            <w:tcW w:w="4824" w:type="dxa"/>
            <w:vAlign w:val="center"/>
          </w:tcPr>
          <w:p w14:paraId="24EBEC4B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Situação inicial</w:t>
            </w:r>
          </w:p>
        </w:tc>
      </w:tr>
      <w:tr w:rsidR="004F0BC6" w:rsidRPr="00A51DC6" w14:paraId="4A33931A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35F93ED" w14:textId="77777777" w:rsidR="004F0BC6" w:rsidRDefault="00000000">
            <w:r>
              <w:t>Repositório Atlas</w:t>
            </w:r>
          </w:p>
        </w:tc>
        <w:tc>
          <w:tcPr>
            <w:tcW w:w="4824" w:type="dxa"/>
            <w:vAlign w:val="center"/>
          </w:tcPr>
          <w:p w14:paraId="44BAB80D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Link informado: https://github.com/lucasrsantosdev/atlas</w:t>
            </w:r>
          </w:p>
        </w:tc>
      </w:tr>
      <w:tr w:rsidR="004F0BC6" w:rsidRPr="00A51DC6" w14:paraId="03FAF32C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379F381E" w14:textId="77777777" w:rsidR="004F0BC6" w:rsidRPr="00A51DC6" w:rsidRDefault="00000000">
            <w:pPr>
              <w:rPr>
                <w:lang w:val="pt-BR"/>
              </w:rPr>
            </w:pPr>
            <w:r w:rsidRPr="00A51DC6">
              <w:rPr>
                <w:lang w:val="pt-BR"/>
              </w:rPr>
              <w:t>Execução Atlas CLI e modelo local</w:t>
            </w:r>
          </w:p>
        </w:tc>
        <w:tc>
          <w:tcPr>
            <w:tcW w:w="4824" w:type="dxa"/>
            <w:vAlign w:val="center"/>
          </w:tcPr>
          <w:p w14:paraId="7238B169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Há registros prévios; coletar demonstração atual verificável</w:t>
            </w:r>
          </w:p>
        </w:tc>
      </w:tr>
      <w:tr w:rsidR="004F0BC6" w:rsidRPr="00A51DC6" w14:paraId="07C6A037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D4F935C" w14:textId="77777777" w:rsidR="004F0BC6" w:rsidRDefault="00000000">
            <w:proofErr w:type="spellStart"/>
            <w:r>
              <w:t>Memória</w:t>
            </w:r>
            <w:proofErr w:type="spellEnd"/>
            <w:r>
              <w:t>, Knowledge, Policy e ferramentas</w:t>
            </w:r>
          </w:p>
        </w:tc>
        <w:tc>
          <w:tcPr>
            <w:tcW w:w="4824" w:type="dxa"/>
            <w:vAlign w:val="center"/>
          </w:tcPr>
          <w:p w14:paraId="00D508FE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Inventariar versões, testes e evidências</w:t>
            </w:r>
          </w:p>
        </w:tc>
      </w:tr>
      <w:tr w:rsidR="004F0BC6" w:rsidRPr="00A51DC6" w14:paraId="484D934F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69FD0A56" w14:textId="77777777" w:rsidR="004F0BC6" w:rsidRDefault="00000000">
            <w:r>
              <w:t>Mosaic / Atlas Mini</w:t>
            </w:r>
          </w:p>
        </w:tc>
        <w:tc>
          <w:tcPr>
            <w:tcW w:w="4824" w:type="dxa"/>
            <w:vAlign w:val="center"/>
          </w:tcPr>
          <w:p w14:paraId="2B827EF7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Confirmar entregas de cada responsável</w:t>
            </w:r>
          </w:p>
        </w:tc>
      </w:tr>
      <w:tr w:rsidR="004F0BC6" w:rsidRPr="00A51DC6" w14:paraId="45218174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631925C6" w14:textId="77777777" w:rsidR="004F0BC6" w:rsidRDefault="00000000">
            <w:proofErr w:type="spellStart"/>
            <w:r>
              <w:t>Identidade</w:t>
            </w:r>
            <w:proofErr w:type="spellEnd"/>
            <w:r>
              <w:t xml:space="preserve"> visual Atlas Mini</w:t>
            </w:r>
          </w:p>
        </w:tc>
        <w:tc>
          <w:tcPr>
            <w:tcW w:w="4824" w:type="dxa"/>
            <w:vAlign w:val="center"/>
          </w:tcPr>
          <w:p w14:paraId="56CB023B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Arte conceitual fornecida; não equivale a protótipo físico</w:t>
            </w:r>
          </w:p>
        </w:tc>
      </w:tr>
      <w:tr w:rsidR="004F0BC6" w:rsidRPr="00A51DC6" w14:paraId="4E91BFFC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317007D3" w14:textId="77777777" w:rsidR="004F0BC6" w:rsidRPr="00A51DC6" w:rsidRDefault="00000000">
            <w:pPr>
              <w:rPr>
                <w:lang w:val="pt-BR"/>
              </w:rPr>
            </w:pPr>
            <w:r w:rsidRPr="00A51DC6">
              <w:rPr>
                <w:lang w:val="pt-BR"/>
              </w:rPr>
              <w:t xml:space="preserve">CNPJ e vínculo da </w:t>
            </w:r>
            <w:proofErr w:type="spellStart"/>
            <w:r w:rsidRPr="00A51DC6">
              <w:rPr>
                <w:lang w:val="pt-BR"/>
              </w:rPr>
              <w:t>Easy</w:t>
            </w:r>
            <w:proofErr w:type="spellEnd"/>
            <w:r w:rsidRPr="00A51DC6">
              <w:rPr>
                <w:lang w:val="pt-BR"/>
              </w:rPr>
              <w:t xml:space="preserve"> </w:t>
            </w:r>
            <w:proofErr w:type="spellStart"/>
            <w:r w:rsidRPr="00A51DC6">
              <w:rPr>
                <w:lang w:val="pt-BR"/>
              </w:rPr>
              <w:t>Control</w:t>
            </w:r>
            <w:proofErr w:type="spellEnd"/>
          </w:p>
        </w:tc>
        <w:tc>
          <w:tcPr>
            <w:tcW w:w="4824" w:type="dxa"/>
            <w:vAlign w:val="center"/>
          </w:tcPr>
          <w:p w14:paraId="31E8E479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Confirmar documentação, representante e autorização</w:t>
            </w:r>
          </w:p>
        </w:tc>
      </w:tr>
      <w:tr w:rsidR="004F0BC6" w:rsidRPr="00A51DC6" w14:paraId="669B8FCC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87F1212" w14:textId="77777777" w:rsidR="004F0BC6" w:rsidRPr="00A51DC6" w:rsidRDefault="00000000">
            <w:pPr>
              <w:rPr>
                <w:lang w:val="pt-BR"/>
              </w:rPr>
            </w:pPr>
            <w:r w:rsidRPr="00A51DC6">
              <w:rPr>
                <w:lang w:val="pt-BR"/>
              </w:rPr>
              <w:t>Formação e disponibilidade dos 8 integrantes</w:t>
            </w:r>
          </w:p>
        </w:tc>
        <w:tc>
          <w:tcPr>
            <w:tcW w:w="4824" w:type="dxa"/>
            <w:vAlign w:val="center"/>
          </w:tcPr>
          <w:p w14:paraId="4DE5091E" w14:textId="77777777" w:rsidR="004F0BC6" w:rsidRPr="00A51D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Pendente de coleta e aceite</w:t>
            </w:r>
          </w:p>
        </w:tc>
      </w:tr>
      <w:tr w:rsidR="004F0BC6" w:rsidRPr="00A51DC6" w14:paraId="63C7B2A6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78E88562" w14:textId="77777777" w:rsidR="004F0BC6" w:rsidRPr="00A51DC6" w:rsidRDefault="00000000">
            <w:pPr>
              <w:rPr>
                <w:lang w:val="pt-BR"/>
              </w:rPr>
            </w:pPr>
            <w:r w:rsidRPr="00A51DC6">
              <w:rPr>
                <w:lang w:val="pt-BR"/>
              </w:rPr>
              <w:t>Receitas, custos, mercado e clientes</w:t>
            </w:r>
          </w:p>
        </w:tc>
        <w:tc>
          <w:tcPr>
            <w:tcW w:w="4824" w:type="dxa"/>
            <w:vAlign w:val="center"/>
          </w:tcPr>
          <w:p w14:paraId="0B51FF9C" w14:textId="77777777" w:rsidR="004F0BC6" w:rsidRPr="00A51D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51DC6">
              <w:rPr>
                <w:lang w:val="pt-BR"/>
              </w:rPr>
              <w:t>Pendentes de pesquisa, orçamento e validação</w:t>
            </w:r>
          </w:p>
        </w:tc>
      </w:tr>
      <w:tr w:rsidR="004F0BC6" w14:paraId="4698B340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7F1D863C" w14:textId="77777777" w:rsidR="004F0BC6" w:rsidRDefault="00000000">
            <w:proofErr w:type="spellStart"/>
            <w:r>
              <w:t>Autorização</w:t>
            </w:r>
            <w:proofErr w:type="spellEnd"/>
            <w:r>
              <w:t xml:space="preserve"> para </w:t>
            </w:r>
            <w:proofErr w:type="spellStart"/>
            <w:r>
              <w:t>pilotos</w:t>
            </w:r>
            <w:proofErr w:type="spellEnd"/>
            <w:r>
              <w:t xml:space="preserve"> </w:t>
            </w:r>
            <w:proofErr w:type="spellStart"/>
            <w:r>
              <w:t>escolares</w:t>
            </w:r>
            <w:proofErr w:type="spellEnd"/>
          </w:p>
        </w:tc>
        <w:tc>
          <w:tcPr>
            <w:tcW w:w="4824" w:type="dxa"/>
            <w:vAlign w:val="center"/>
          </w:tcPr>
          <w:p w14:paraId="2AB39646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obtida / não informada</w:t>
            </w:r>
          </w:p>
        </w:tc>
      </w:tr>
    </w:tbl>
    <w:p w14:paraId="6B218473" w14:textId="77777777" w:rsidR="004F0BC6" w:rsidRDefault="004F0BC6"/>
    <w:p w14:paraId="7FE326AF" w14:textId="77777777" w:rsidR="004F0BC6" w:rsidRDefault="00000000">
      <w:pPr>
        <w:pStyle w:val="Ttulo1"/>
      </w:pPr>
      <w:r>
        <w:t>Referências institucionais</w:t>
      </w:r>
    </w:p>
    <w:p w14:paraId="485011F7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 xml:space="preserve">1. Edital de Chamamento Público SDGE nº 007/2026 — Incubadora </w:t>
      </w:r>
      <w:proofErr w:type="spellStart"/>
      <w:r w:rsidRPr="00A51DC6">
        <w:rPr>
          <w:lang w:val="pt-BR"/>
        </w:rPr>
        <w:t>Savoya</w:t>
      </w:r>
      <w:proofErr w:type="spellEnd"/>
      <w:r w:rsidRPr="00A51DC6">
        <w:rPr>
          <w:lang w:val="pt-BR"/>
        </w:rPr>
        <w:t>, Parque Tecnológico de Santo André. https://parquetecsa.org.br/wp-content/uploads/2026/09/V_FINAL-EDITAL-DE-CHAMAMENTO-PUBLICO-INCUBADORA-SAVOYA-PARQUETECSA.pdf</w:t>
      </w:r>
    </w:p>
    <w:p w14:paraId="42CE1D74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2. Diagnóstico Empresarial — formulário encaminhado pelo Parque Tecnológico. https://docs.google.com/forms/d/e/1FAIpQLScPr4ajYd85lWElhTZNXSs3k_3ah56r0VUPFIbPklH5IeL5cQ/viewform</w:t>
      </w:r>
    </w:p>
    <w:p w14:paraId="784CB41E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3. Repositório tecnológico informado: https://github.com/lucasrsantosdev/atlas</w:t>
      </w:r>
    </w:p>
    <w:p w14:paraId="31A6DFF4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Anexo A — Ficha individual dos integrantes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4F0BC6" w14:paraId="7A0B3C7B" w14:textId="77777777" w:rsidTr="004F0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69EA739F" w14:textId="77777777" w:rsidR="004F0BC6" w:rsidRDefault="00000000">
            <w:r>
              <w:t>Campo</w:t>
            </w:r>
          </w:p>
        </w:tc>
        <w:tc>
          <w:tcPr>
            <w:tcW w:w="4824" w:type="dxa"/>
            <w:vAlign w:val="center"/>
          </w:tcPr>
          <w:p w14:paraId="62628EC0" w14:textId="77777777" w:rsidR="004F0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Preenchimento</w:t>
            </w:r>
          </w:p>
        </w:tc>
      </w:tr>
      <w:tr w:rsidR="004F0BC6" w14:paraId="692AD1F1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1C1C27A2" w14:textId="77777777" w:rsidR="004F0BC6" w:rsidRDefault="00000000">
            <w:r>
              <w:lastRenderedPageBreak/>
              <w:t>Nome completo</w:t>
            </w:r>
          </w:p>
        </w:tc>
        <w:tc>
          <w:tcPr>
            <w:tcW w:w="4824" w:type="dxa"/>
            <w:vAlign w:val="center"/>
          </w:tcPr>
          <w:p w14:paraId="7F292985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F0BC6" w14:paraId="032C84BA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2AC509DB" w14:textId="77777777" w:rsidR="004F0BC6" w:rsidRDefault="00000000">
            <w:r>
              <w:t>Área e função proposta</w:t>
            </w:r>
          </w:p>
        </w:tc>
        <w:tc>
          <w:tcPr>
            <w:tcW w:w="4824" w:type="dxa"/>
            <w:vAlign w:val="center"/>
          </w:tcPr>
          <w:p w14:paraId="6417E156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F0BC6" w14:paraId="150F99CF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5DEC76EF" w14:textId="77777777" w:rsidR="004F0BC6" w:rsidRDefault="00000000">
            <w:r>
              <w:t>Formação</w:t>
            </w:r>
          </w:p>
        </w:tc>
        <w:tc>
          <w:tcPr>
            <w:tcW w:w="4824" w:type="dxa"/>
            <w:vAlign w:val="center"/>
          </w:tcPr>
          <w:p w14:paraId="539BA4D6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F0BC6" w14:paraId="014BC87C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128C5B8A" w14:textId="77777777" w:rsidR="004F0BC6" w:rsidRDefault="00000000">
            <w:r>
              <w:t>Experiência técnica relevante</w:t>
            </w:r>
          </w:p>
        </w:tc>
        <w:tc>
          <w:tcPr>
            <w:tcW w:w="4824" w:type="dxa"/>
            <w:vAlign w:val="center"/>
          </w:tcPr>
          <w:p w14:paraId="2DA07F98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F0BC6" w14:paraId="1CC74F53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5356DD7D" w14:textId="77777777" w:rsidR="004F0BC6" w:rsidRDefault="00000000">
            <w:r>
              <w:t>Entregas assumidas</w:t>
            </w:r>
          </w:p>
        </w:tc>
        <w:tc>
          <w:tcPr>
            <w:tcW w:w="4824" w:type="dxa"/>
            <w:vAlign w:val="center"/>
          </w:tcPr>
          <w:p w14:paraId="467BF734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F0BC6" w14:paraId="01B495DA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253AD6EE" w14:textId="77777777" w:rsidR="004F0BC6" w:rsidRDefault="00000000">
            <w:r>
              <w:t>Dedicação semanal (horas)</w:t>
            </w:r>
          </w:p>
        </w:tc>
        <w:tc>
          <w:tcPr>
            <w:tcW w:w="4824" w:type="dxa"/>
            <w:vAlign w:val="center"/>
          </w:tcPr>
          <w:p w14:paraId="5D542FA4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F0BC6" w14:paraId="6E7A06AC" w14:textId="77777777" w:rsidTr="004F0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07E5758F" w14:textId="77777777" w:rsidR="004F0BC6" w:rsidRPr="00A51DC6" w:rsidRDefault="00000000">
            <w:pPr>
              <w:rPr>
                <w:lang w:val="pt-BR"/>
              </w:rPr>
            </w:pPr>
            <w:r w:rsidRPr="00A51DC6">
              <w:rPr>
                <w:lang w:val="pt-BR"/>
              </w:rPr>
              <w:t xml:space="preserve">Vínculo com </w:t>
            </w:r>
            <w:proofErr w:type="spellStart"/>
            <w:r w:rsidRPr="00A51DC6">
              <w:rPr>
                <w:lang w:val="pt-BR"/>
              </w:rPr>
              <w:t>Easy</w:t>
            </w:r>
            <w:proofErr w:type="spellEnd"/>
            <w:r w:rsidRPr="00A51DC6">
              <w:rPr>
                <w:lang w:val="pt-BR"/>
              </w:rPr>
              <w:t xml:space="preserve"> </w:t>
            </w:r>
            <w:proofErr w:type="spellStart"/>
            <w:r w:rsidRPr="00A51DC6">
              <w:rPr>
                <w:lang w:val="pt-BR"/>
              </w:rPr>
              <w:t>Control</w:t>
            </w:r>
            <w:proofErr w:type="spellEnd"/>
            <w:r w:rsidRPr="00A51DC6">
              <w:rPr>
                <w:lang w:val="pt-BR"/>
              </w:rPr>
              <w:t>/ATLAS.IA</w:t>
            </w:r>
          </w:p>
        </w:tc>
        <w:tc>
          <w:tcPr>
            <w:tcW w:w="4824" w:type="dxa"/>
            <w:vAlign w:val="center"/>
          </w:tcPr>
          <w:p w14:paraId="08DBAC9F" w14:textId="77777777" w:rsidR="004F0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4F0BC6" w14:paraId="1FAE0EF3" w14:textId="77777777" w:rsidTr="004F0B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5A5EEAE6" w14:textId="77777777" w:rsidR="004F0BC6" w:rsidRPr="00A51DC6" w:rsidRDefault="00000000">
            <w:pPr>
              <w:rPr>
                <w:lang w:val="pt-BR"/>
              </w:rPr>
            </w:pPr>
            <w:r w:rsidRPr="00A51DC6">
              <w:rPr>
                <w:lang w:val="pt-BR"/>
              </w:rPr>
              <w:t>Aceite da função e data</w:t>
            </w:r>
          </w:p>
        </w:tc>
        <w:tc>
          <w:tcPr>
            <w:tcW w:w="4824" w:type="dxa"/>
            <w:vAlign w:val="center"/>
          </w:tcPr>
          <w:p w14:paraId="06665A97" w14:textId="77777777" w:rsidR="004F0B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</w:tbl>
    <w:p w14:paraId="73804DAD" w14:textId="77777777" w:rsidR="004F0BC6" w:rsidRDefault="004F0BC6"/>
    <w:p w14:paraId="1C30D80A" w14:textId="77777777" w:rsidR="004F0BC6" w:rsidRPr="00A51DC6" w:rsidRDefault="00000000">
      <w:pPr>
        <w:pStyle w:val="Ttulo1"/>
        <w:rPr>
          <w:lang w:val="pt-BR"/>
        </w:rPr>
      </w:pPr>
      <w:r w:rsidRPr="00A51DC6">
        <w:rPr>
          <w:lang w:val="pt-BR"/>
        </w:rPr>
        <w:t>Anexo B — Checklist de elegibilidade e apresentação</w:t>
      </w:r>
    </w:p>
    <w:p w14:paraId="18DCCA95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☐ Comprovante de inscrição e situação cadastral do CNPJ atualizado</w:t>
      </w:r>
    </w:p>
    <w:p w14:paraId="69546C86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☐ Contrato social, alterações e comprovação da representação legal</w:t>
      </w:r>
    </w:p>
    <w:p w14:paraId="66D44BEF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 xml:space="preserve">☐ Autorização de uso da </w:t>
      </w:r>
      <w:proofErr w:type="spellStart"/>
      <w:r w:rsidRPr="00A51DC6">
        <w:rPr>
          <w:lang w:val="pt-BR"/>
        </w:rPr>
        <w:t>Easy</w:t>
      </w:r>
      <w:proofErr w:type="spellEnd"/>
      <w:r w:rsidRPr="00A51DC6">
        <w:rPr>
          <w:lang w:val="pt-BR"/>
        </w:rPr>
        <w:t xml:space="preserve"> </w:t>
      </w:r>
      <w:proofErr w:type="spellStart"/>
      <w:r w:rsidRPr="00A51DC6">
        <w:rPr>
          <w:lang w:val="pt-BR"/>
        </w:rPr>
        <w:t>Control</w:t>
      </w:r>
      <w:proofErr w:type="spellEnd"/>
      <w:r w:rsidRPr="00A51DC6">
        <w:rPr>
          <w:lang w:val="pt-BR"/>
        </w:rPr>
        <w:t xml:space="preserve"> para a candidatura e projeto, quando necessária</w:t>
      </w:r>
    </w:p>
    <w:p w14:paraId="7972084E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☐ Conferência das exigências do edital e modalidade escolhida</w:t>
      </w:r>
    </w:p>
    <w:p w14:paraId="26B59B8A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☐ Currículo, formação e disponibilidade dos participantes</w:t>
      </w:r>
    </w:p>
    <w:p w14:paraId="201CB2B5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☐ Descrição do problema, inovação e diferenciais com evidências</w:t>
      </w:r>
    </w:p>
    <w:p w14:paraId="08009EBA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☐ Modelo de negócio e análise de mercado inicial</w:t>
      </w:r>
    </w:p>
    <w:p w14:paraId="1AD5F84D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☐ Orçamento preliminar, fontes de recursos e riscos</w:t>
      </w:r>
    </w:p>
    <w:p w14:paraId="1DA35454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☐ Resultados reproduzíveis da POC tecnológica</w:t>
      </w:r>
    </w:p>
    <w:p w14:paraId="1DE6D064" w14:textId="77777777" w:rsidR="004F0BC6" w:rsidRPr="00A51DC6" w:rsidRDefault="00000000">
      <w:pPr>
        <w:rPr>
          <w:lang w:val="pt-BR"/>
        </w:rPr>
      </w:pPr>
      <w:r w:rsidRPr="00A51DC6">
        <w:rPr>
          <w:lang w:val="pt-BR"/>
        </w:rPr>
        <w:t>☐ Plano educacional, salvaguardas e autorizações para qualquer piloto escolar</w:t>
      </w:r>
    </w:p>
    <w:p w14:paraId="3AD556CF" w14:textId="77777777" w:rsidR="004F0BC6" w:rsidRDefault="00000000">
      <w:pPr>
        <w:rPr>
          <w:lang w:val="pt-BR"/>
        </w:rPr>
      </w:pPr>
      <w:r w:rsidRPr="00A51DC6">
        <w:rPr>
          <w:lang w:val="pt-BR"/>
        </w:rPr>
        <w:t>☐ Formulário de diagnóstico e inscrição apresentados por responsável autorizado</w:t>
      </w:r>
    </w:p>
    <w:p w14:paraId="00C1F586" w14:textId="77777777" w:rsidR="0019487D" w:rsidRDefault="0019487D">
      <w:pPr>
        <w:rPr>
          <w:lang w:val="pt-BR"/>
        </w:rPr>
      </w:pPr>
    </w:p>
    <w:p w14:paraId="68A7D745" w14:textId="77777777" w:rsidR="0019487D" w:rsidRDefault="0019487D">
      <w:pPr>
        <w:rPr>
          <w:lang w:val="pt-BR"/>
        </w:rPr>
      </w:pPr>
    </w:p>
    <w:p w14:paraId="6808A252" w14:textId="77777777" w:rsidR="0019487D" w:rsidRPr="00A51DC6" w:rsidRDefault="0019487D">
      <w:pPr>
        <w:rPr>
          <w:lang w:val="pt-BR"/>
        </w:rPr>
      </w:pPr>
    </w:p>
    <w:sectPr w:rsidR="0019487D" w:rsidRPr="00A51DC6" w:rsidSect="00034616">
      <w:footerReference w:type="default" r:id="rId8"/>
      <w:pgSz w:w="12240" w:h="15840"/>
      <w:pgMar w:top="1195" w:right="1296" w:bottom="1109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55AE4" w14:textId="77777777" w:rsidR="002D4F79" w:rsidRDefault="002D4F79">
      <w:pPr>
        <w:spacing w:after="0" w:line="240" w:lineRule="auto"/>
      </w:pPr>
      <w:r>
        <w:separator/>
      </w:r>
    </w:p>
  </w:endnote>
  <w:endnote w:type="continuationSeparator" w:id="0">
    <w:p w14:paraId="028E55B1" w14:textId="77777777" w:rsidR="002D4F79" w:rsidRDefault="002D4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BD38" w14:textId="77777777" w:rsidR="004F0BC6" w:rsidRPr="00A51DC6" w:rsidRDefault="00000000">
    <w:pPr>
      <w:pStyle w:val="Rodap"/>
      <w:jc w:val="right"/>
      <w:rPr>
        <w:lang w:val="pt-BR"/>
      </w:rPr>
    </w:pPr>
    <w:r w:rsidRPr="00A51DC6">
      <w:rPr>
        <w:sz w:val="16"/>
        <w:lang w:val="pt-BR"/>
      </w:rPr>
      <w:t>ATLAS.IA  |  Material 01 — Documento de trabalho  |  Outubro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974E8" w14:textId="77777777" w:rsidR="002D4F79" w:rsidRDefault="002D4F79">
      <w:pPr>
        <w:spacing w:after="0" w:line="240" w:lineRule="auto"/>
      </w:pPr>
      <w:r>
        <w:separator/>
      </w:r>
    </w:p>
  </w:footnote>
  <w:footnote w:type="continuationSeparator" w:id="0">
    <w:p w14:paraId="72F0DD37" w14:textId="77777777" w:rsidR="002D4F79" w:rsidRDefault="002D4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406073">
    <w:abstractNumId w:val="8"/>
  </w:num>
  <w:num w:numId="2" w16cid:durableId="281033134">
    <w:abstractNumId w:val="6"/>
  </w:num>
  <w:num w:numId="3" w16cid:durableId="253438143">
    <w:abstractNumId w:val="5"/>
  </w:num>
  <w:num w:numId="4" w16cid:durableId="846796310">
    <w:abstractNumId w:val="4"/>
  </w:num>
  <w:num w:numId="5" w16cid:durableId="199243629">
    <w:abstractNumId w:val="7"/>
  </w:num>
  <w:num w:numId="6" w16cid:durableId="1263149434">
    <w:abstractNumId w:val="3"/>
  </w:num>
  <w:num w:numId="7" w16cid:durableId="1475099120">
    <w:abstractNumId w:val="2"/>
  </w:num>
  <w:num w:numId="8" w16cid:durableId="142240285">
    <w:abstractNumId w:val="1"/>
  </w:num>
  <w:num w:numId="9" w16cid:durableId="79213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95"/>
    <w:rsid w:val="0006063C"/>
    <w:rsid w:val="0015074B"/>
    <w:rsid w:val="0019487D"/>
    <w:rsid w:val="0029639D"/>
    <w:rsid w:val="002D4F79"/>
    <w:rsid w:val="00326F90"/>
    <w:rsid w:val="004F0BC6"/>
    <w:rsid w:val="008B1482"/>
    <w:rsid w:val="00A51DC6"/>
    <w:rsid w:val="00AA1D8D"/>
    <w:rsid w:val="00B47730"/>
    <w:rsid w:val="00CB0664"/>
    <w:rsid w:val="00FC693F"/>
    <w:rsid w:val="00FD4B5E"/>
    <w:rsid w:val="00F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90509"/>
  <w14:defaultImageDpi w14:val="300"/>
  <w15:docId w15:val="{45A76B9C-19FB-4BB4-89B5-41F9F028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83648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0D3D66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0D4E8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60"/>
      <w:outlineLvl w:val="2"/>
    </w:pPr>
    <w:rPr>
      <w:rFonts w:asciiTheme="majorHAnsi" w:eastAsiaTheme="majorEastAsia" w:hAnsiTheme="majorHAnsi" w:cstheme="majorBidi"/>
      <w:b/>
      <w:bCs/>
      <w:color w:val="1D5E8F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60" w:line="240" w:lineRule="auto"/>
      <w:contextualSpacing/>
    </w:pPr>
    <w:rPr>
      <w:rFonts w:asciiTheme="majorHAnsi" w:eastAsiaTheme="majorEastAsia" w:hAnsiTheme="majorHAnsi" w:cstheme="majorBidi"/>
      <w:b/>
      <w:color w:val="0E2843"/>
      <w:spacing w:val="5"/>
      <w:kern w:val="28"/>
      <w:sz w:val="5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10</Pages>
  <Words>2702</Words>
  <Characters>14593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ATLAS.IA — Material 01 — Empresa e Governança</vt:lpstr>
      <vt:lpstr/>
    </vt:vector>
  </TitlesOfParts>
  <Manager/>
  <Company/>
  <LinksUpToDate>false</LinksUpToDate>
  <CharactersWithSpaces>17261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ATLAS.IA — Material 01 — Empresa e Governança</dc:title>
  <dc:subject>Estruturação empresarial para diagnóstico e incubadora</dc:subject>
  <dc:creator>ATLAS.IA — minuta interna</dc:creator>
  <cp:keywords/>
  <dc:description>generated by python-docx</dc:description>
  <cp:lastModifiedBy>Lucas Cordeiro Rodrigues Santos</cp:lastModifiedBy>
  <cp:revision>5</cp:revision>
  <dcterms:created xsi:type="dcterms:W3CDTF">2013-12-23T23:15:00Z</dcterms:created>
  <dcterms:modified xsi:type="dcterms:W3CDTF">2026-10-09T19:16:00Z</dcterms:modified>
  <cp:category/>
</cp:coreProperties>
</file>