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Gerência de Projetos de Software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5835"/>
        <w:tblGridChange w:id="0">
          <w:tblGrid>
            <w:gridCol w:w="2805"/>
            <w:gridCol w:w="583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Declaração de Escopo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Projeto: UneTask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Gerente do Projeto: GUILLERMO GILIOLI DE P. COELHO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Objetvo do projeto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projeto UneTask visa desenvolver um aplicativo mobile para estudantes que facilita o gerenciamento de tarefas escolares e o acompanhamento de progresso acadêmico por meio de metodologias ágeis, como quadros interativos de Scrum e Kanban.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Escopo do projeto/produto (etapas do ciclo de vida e objetivo de cada uma)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Desenvolvimento de aplicativo mobile (iOS e Android) para gerenciamento de tarefas escolares; implementação de sistema de autenticação; criação, edição e exclusão de tarefas com categorização por matéria; desenvolvimento de quadro interativo estilo Scrum/Kanban para manipulação de prazos; implementação de painel com métricas visuais e gráficos de progresso; integração com serviços em nuvem para sincronização em tempo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Limites do projeto (o que não será feito)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será realizado: integração nativa com calendários externos (como Google Calendar e Outlook); funcionalidades de redes sociais ou compartilhamento público de tarefas; desenvolvimento de recursos de Inteligência Artificial para sugestão automática de tarefas; e suporte a hardware específico ou dispositivos IoT.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Restrições (o que restringe/condiciona o projeto)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principais restrições do projeto UneTask incluem o cumprimento integral da LGPD para garantir a segurança e privacidade dos dados dos estudantes. O orçamento total está rigorosamente limitado a R$ 53.050,00, com prazo final de entrega impreterível em </w:t>
            </w:r>
            <w:r w:rsidDel="00000000" w:rsidR="00000000" w:rsidRPr="00000000">
              <w:rPr>
                <w:rtl w:val="0"/>
              </w:rPr>
              <w:t xml:space="preserve">10 de set. de 2026</w:t>
            </w:r>
            <w:r w:rsidDel="00000000" w:rsidR="00000000" w:rsidRPr="00000000">
              <w:rPr>
                <w:rtl w:val="0"/>
              </w:rPr>
              <w:t xml:space="preserve">. Além disso, o produto deve manter compatibilidade obrigatória com as plataformas iOS e Android, aderindo estritamente às diretrizes de publicação da Apple App Store e Google Play 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Premissas (condições para iniciar o projeto)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Aprovação formal do Termo de Abertura pelos stakeholders; definição e alocação da equipe de desenvolvimento; disponibilização do ambiente de desenvolvimento e ferramentas necessárias; liberação do orçamento inicial aprovado; e conclusão da reunião de kickoff.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bookmarkStart w:colFirst="0" w:colLast="0" w:name="_mwadr7uhqfyj" w:id="0"/>
            <w:bookmarkEnd w:id="0"/>
            <w:r w:rsidDel="00000000" w:rsidR="00000000" w:rsidRPr="00000000">
              <w:rPr>
                <w:rtl w:val="0"/>
              </w:rPr>
              <w:t xml:space="preserve">Marcos agendados e entregas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Id. do Marco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Entregáveis Previstos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Aplicativo mobile (Web, iOS e Android) funcional e implantado nas lojas de aplicativos.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Relatório de testes de usabilidade e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Documentação técnica do projeto e manual do usuário.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1417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1417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59" w:lineRule="auto"/>
    </w:pPr>
    <w:rPr>
      <w:rFonts w:ascii="Calibri" w:cs="Calibri" w:eastAsia="Calibri" w:hAnsi="Calibri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