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09B4" w14:textId="35A38938" w:rsidR="00997244" w:rsidRDefault="00997244">
      <w:r>
        <w:t xml:space="preserve">4.1 </w:t>
      </w:r>
    </w:p>
    <w:p w14:paraId="40B5A9C3" w14:textId="445468E5" w:rsidR="00997244" w:rsidRPr="002640D7" w:rsidRDefault="00997244" w:rsidP="002640D7">
      <w:pPr>
        <w:spacing w:after="0"/>
        <w:rPr>
          <w:u w:val="single"/>
        </w:rPr>
      </w:pPr>
      <w:r w:rsidRPr="002640D7">
        <w:rPr>
          <w:u w:val="single"/>
        </w:rPr>
        <w:t>Requisitos Funcionais:</w:t>
      </w:r>
    </w:p>
    <w:p w14:paraId="143E718A" w14:textId="77777777" w:rsidR="00997244" w:rsidRDefault="00997244" w:rsidP="002640D7">
      <w:pPr>
        <w:spacing w:after="0"/>
      </w:pPr>
      <w:r>
        <w:t>O que o sistema deve fazer.</w:t>
      </w:r>
    </w:p>
    <w:p w14:paraId="4A9889B1" w14:textId="7770C34A" w:rsidR="00997244" w:rsidRDefault="00997244" w:rsidP="002640D7">
      <w:pPr>
        <w:spacing w:after="0"/>
      </w:pPr>
      <w:r>
        <w:t>Funcionalidades e comportamentos esperados.</w:t>
      </w:r>
    </w:p>
    <w:p w14:paraId="2A9E2C8F" w14:textId="77777777" w:rsidR="002640D7" w:rsidRDefault="002640D7" w:rsidP="002640D7">
      <w:pPr>
        <w:spacing w:after="0"/>
      </w:pPr>
    </w:p>
    <w:p w14:paraId="46DDD15F" w14:textId="7548FC18" w:rsidR="00997244" w:rsidRPr="002640D7" w:rsidRDefault="00997244" w:rsidP="002640D7">
      <w:pPr>
        <w:spacing w:after="0"/>
        <w:rPr>
          <w:u w:val="single"/>
        </w:rPr>
      </w:pPr>
      <w:r w:rsidRPr="002640D7">
        <w:rPr>
          <w:u w:val="single"/>
        </w:rPr>
        <w:t>Requisitos Não Funcionais:</w:t>
      </w:r>
    </w:p>
    <w:p w14:paraId="46B6097F" w14:textId="77777777" w:rsidR="00997244" w:rsidRDefault="00997244" w:rsidP="002640D7">
      <w:pPr>
        <w:spacing w:after="0"/>
      </w:pPr>
      <w:r>
        <w:t>Características de qualidade do sistema.</w:t>
      </w:r>
    </w:p>
    <w:p w14:paraId="3442EFE8" w14:textId="6FF725C4" w:rsidR="00997244" w:rsidRDefault="00997244" w:rsidP="002640D7">
      <w:pPr>
        <w:spacing w:after="0"/>
      </w:pPr>
      <w:r>
        <w:t xml:space="preserve">Desempenho, segurança, </w:t>
      </w:r>
      <w:proofErr w:type="gramStart"/>
      <w:r>
        <w:t>usabilidade, etc.</w:t>
      </w:r>
      <w:proofErr w:type="gramEnd"/>
    </w:p>
    <w:p w14:paraId="1BFE0344" w14:textId="77777777" w:rsidR="002640D7" w:rsidRDefault="002640D7" w:rsidP="002640D7">
      <w:pPr>
        <w:spacing w:after="0"/>
      </w:pPr>
    </w:p>
    <w:p w14:paraId="73F94CFB" w14:textId="0BFC1BEF" w:rsidR="00997244" w:rsidRPr="002640D7" w:rsidRDefault="00997244" w:rsidP="002640D7">
      <w:pPr>
        <w:spacing w:after="0"/>
        <w:rPr>
          <w:u w:val="single"/>
        </w:rPr>
      </w:pPr>
      <w:r w:rsidRPr="002640D7">
        <w:rPr>
          <w:u w:val="single"/>
        </w:rPr>
        <w:t>Requisitos de Desempenho:</w:t>
      </w:r>
    </w:p>
    <w:p w14:paraId="3E0B3D6F" w14:textId="77777777" w:rsidR="00997244" w:rsidRDefault="00997244" w:rsidP="002640D7">
      <w:pPr>
        <w:spacing w:after="0"/>
      </w:pPr>
      <w:r>
        <w:t>Subconjunto dos requisitos não funcionais.</w:t>
      </w:r>
    </w:p>
    <w:p w14:paraId="294F9057" w14:textId="5D250329" w:rsidR="00997244" w:rsidRDefault="00997244" w:rsidP="002640D7">
      <w:pPr>
        <w:spacing w:after="0"/>
      </w:pPr>
      <w:r>
        <w:t>Tempo de resposta, velocidade, capacidade de carga.</w:t>
      </w:r>
    </w:p>
    <w:p w14:paraId="1B5EFD4B" w14:textId="77777777" w:rsidR="002640D7" w:rsidRDefault="002640D7" w:rsidP="002640D7">
      <w:pPr>
        <w:spacing w:after="0"/>
      </w:pPr>
    </w:p>
    <w:p w14:paraId="6233075F" w14:textId="61C85300" w:rsidR="00997244" w:rsidRPr="002640D7" w:rsidRDefault="00997244" w:rsidP="002640D7">
      <w:pPr>
        <w:spacing w:after="0"/>
        <w:rPr>
          <w:u w:val="single"/>
        </w:rPr>
      </w:pPr>
      <w:r w:rsidRPr="002640D7">
        <w:rPr>
          <w:u w:val="single"/>
        </w:rPr>
        <w:t>Requisitos de Interface:</w:t>
      </w:r>
    </w:p>
    <w:p w14:paraId="5AAEBBA6" w14:textId="77777777" w:rsidR="00997244" w:rsidRDefault="00997244" w:rsidP="002640D7">
      <w:pPr>
        <w:spacing w:after="0"/>
      </w:pPr>
      <w:r>
        <w:t>Interação do usuário com o sistema.</w:t>
      </w:r>
    </w:p>
    <w:p w14:paraId="2629BAAD" w14:textId="7C61BDF8" w:rsidR="00997244" w:rsidRDefault="00997244" w:rsidP="002640D7">
      <w:pPr>
        <w:spacing w:after="0"/>
      </w:pPr>
      <w:r>
        <w:t>Interface do usuário (IU), layout, menus, botões.</w:t>
      </w:r>
    </w:p>
    <w:p w14:paraId="0ABA93BE" w14:textId="77777777" w:rsidR="002640D7" w:rsidRDefault="002640D7" w:rsidP="00997244"/>
    <w:p w14:paraId="6E9B7BEB" w14:textId="4B306B4D" w:rsidR="002640D7" w:rsidRDefault="002640D7" w:rsidP="00997244">
      <w:r>
        <w:t>4.2</w:t>
      </w:r>
    </w:p>
    <w:p w14:paraId="4FBEAF1C" w14:textId="77777777" w:rsidR="002640D7" w:rsidRPr="002640D7" w:rsidRDefault="002640D7" w:rsidP="002640D7">
      <w:pPr>
        <w:spacing w:after="0"/>
        <w:rPr>
          <w:u w:val="single"/>
        </w:rPr>
      </w:pPr>
      <w:r w:rsidRPr="002640D7">
        <w:rPr>
          <w:u w:val="single"/>
        </w:rPr>
        <w:t>Ambiguidades:</w:t>
      </w:r>
    </w:p>
    <w:p w14:paraId="6150A920" w14:textId="77777777" w:rsidR="002640D7" w:rsidRDefault="002640D7" w:rsidP="002640D7">
      <w:pPr>
        <w:spacing w:after="0"/>
      </w:pPr>
    </w:p>
    <w:p w14:paraId="6E75164D" w14:textId="77777777" w:rsidR="002640D7" w:rsidRDefault="002640D7" w:rsidP="002640D7">
      <w:pPr>
        <w:spacing w:after="0"/>
      </w:pPr>
      <w:r>
        <w:t>O requisito menciona "número de identificação pessoal", mas não especifica se é o RG, CPF ou outro documento de identificação. Isso pode gerar confusão e inconsistências na implementação.</w:t>
      </w:r>
    </w:p>
    <w:p w14:paraId="5F764B96" w14:textId="77777777" w:rsidR="002640D7" w:rsidRDefault="002640D7" w:rsidP="002640D7">
      <w:pPr>
        <w:spacing w:after="0"/>
      </w:pPr>
    </w:p>
    <w:p w14:paraId="1CE57479" w14:textId="77777777" w:rsidR="002640D7" w:rsidRDefault="002640D7" w:rsidP="002640D7">
      <w:pPr>
        <w:spacing w:after="0"/>
      </w:pPr>
      <w:r>
        <w:t>O requisito indica que é necessário um "cartão de crédito", mas não esclarece se também aceita cartões de débito ou bancários. Especificar os tipos de cartão aceitos seria útil para evitar equívocos.</w:t>
      </w:r>
    </w:p>
    <w:p w14:paraId="757E6057" w14:textId="77777777" w:rsidR="002640D7" w:rsidRDefault="002640D7" w:rsidP="002640D7">
      <w:pPr>
        <w:spacing w:after="0"/>
      </w:pPr>
    </w:p>
    <w:p w14:paraId="29B1FA09" w14:textId="77777777" w:rsidR="002640D7" w:rsidRDefault="002640D7" w:rsidP="002640D7">
      <w:pPr>
        <w:spacing w:after="0"/>
      </w:pPr>
      <w:r>
        <w:t>Quando menciona "conta de cartão de crédito cobrada", não fica claro se está se referindo a uma transação válida. Esclarecer o processo de cobrança e validação da transação é necessário.</w:t>
      </w:r>
    </w:p>
    <w:p w14:paraId="7A72E596" w14:textId="77777777" w:rsidR="002640D7" w:rsidRDefault="002640D7" w:rsidP="002640D7">
      <w:pPr>
        <w:spacing w:after="0"/>
      </w:pPr>
    </w:p>
    <w:p w14:paraId="2BD1E7F7" w14:textId="77777777" w:rsidR="002640D7" w:rsidRDefault="002640D7" w:rsidP="002640D7">
      <w:pPr>
        <w:spacing w:after="0"/>
      </w:pPr>
      <w:r>
        <w:t>A emissão do bilhete só deve ocorrer após a validação da transação, porém, essa condição não está explicitamente mencionada.</w:t>
      </w:r>
    </w:p>
    <w:p w14:paraId="65CC325B" w14:textId="77777777" w:rsidR="002640D7" w:rsidRDefault="002640D7" w:rsidP="002640D7">
      <w:pPr>
        <w:spacing w:after="0"/>
      </w:pPr>
    </w:p>
    <w:p w14:paraId="2EBCA727" w14:textId="77777777" w:rsidR="002640D7" w:rsidRPr="002640D7" w:rsidRDefault="002640D7" w:rsidP="002640D7">
      <w:pPr>
        <w:spacing w:after="0"/>
        <w:rPr>
          <w:u w:val="single"/>
        </w:rPr>
      </w:pPr>
      <w:r w:rsidRPr="002640D7">
        <w:rPr>
          <w:u w:val="single"/>
        </w:rPr>
        <w:t>Omissões:</w:t>
      </w:r>
    </w:p>
    <w:p w14:paraId="16655465" w14:textId="77777777" w:rsidR="002640D7" w:rsidRDefault="002640D7" w:rsidP="002640D7">
      <w:pPr>
        <w:spacing w:after="0"/>
      </w:pPr>
    </w:p>
    <w:p w14:paraId="48635645" w14:textId="77777777" w:rsidR="002640D7" w:rsidRDefault="002640D7" w:rsidP="002640D7">
      <w:pPr>
        <w:spacing w:after="0"/>
      </w:pPr>
      <w:r>
        <w:t>Não está claro se o "número de identificação pessoal" se refere a um documento específico ou a um cartão de identificação. Além disso, não é descrito como validar esse documento.</w:t>
      </w:r>
    </w:p>
    <w:p w14:paraId="0C0C0D3F" w14:textId="77777777" w:rsidR="002640D7" w:rsidRDefault="002640D7" w:rsidP="002640D7">
      <w:pPr>
        <w:spacing w:after="0"/>
      </w:pPr>
    </w:p>
    <w:p w14:paraId="25F17C05" w14:textId="77777777" w:rsidR="002640D7" w:rsidRDefault="002640D7" w:rsidP="002640D7">
      <w:pPr>
        <w:spacing w:after="0"/>
      </w:pPr>
      <w:r>
        <w:t>O requisito não descreve quando é solicitado o "identificador pessoal", deixando uma lacuna no processo.</w:t>
      </w:r>
    </w:p>
    <w:p w14:paraId="4AB51D23" w14:textId="77777777" w:rsidR="002640D7" w:rsidRDefault="002640D7" w:rsidP="002640D7">
      <w:pPr>
        <w:spacing w:after="0"/>
      </w:pPr>
    </w:p>
    <w:p w14:paraId="3C2F9552" w14:textId="77777777" w:rsidR="002640D7" w:rsidRDefault="002640D7" w:rsidP="002640D7">
      <w:pPr>
        <w:spacing w:after="0"/>
      </w:pPr>
      <w:r>
        <w:t>Não é mencionado como o sistema reage se o cartão não for aprovado durante a validação da transação.</w:t>
      </w:r>
    </w:p>
    <w:p w14:paraId="21717B4E" w14:textId="77777777" w:rsidR="002640D7" w:rsidRDefault="002640D7" w:rsidP="002640D7">
      <w:pPr>
        <w:spacing w:after="0"/>
      </w:pPr>
    </w:p>
    <w:p w14:paraId="2E38BD2F" w14:textId="08804BE6" w:rsidR="002640D7" w:rsidRDefault="002640D7" w:rsidP="002640D7">
      <w:pPr>
        <w:spacing w:after="0"/>
      </w:pPr>
      <w:r>
        <w:t>Não são especificados os tipos de bilhete ou os tipos de trens disponíveis para emissão.</w:t>
      </w:r>
    </w:p>
    <w:p w14:paraId="61A81B77" w14:textId="32F5E917" w:rsidR="002640D7" w:rsidRDefault="002640D7" w:rsidP="002640D7">
      <w:pPr>
        <w:spacing w:after="0"/>
      </w:pPr>
      <w:r>
        <w:lastRenderedPageBreak/>
        <w:t>4.3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54B89" w14:paraId="415C07BD" w14:textId="77777777" w:rsidTr="00F54B89">
        <w:tc>
          <w:tcPr>
            <w:tcW w:w="10456" w:type="dxa"/>
          </w:tcPr>
          <w:p w14:paraId="409F7BC5" w14:textId="07618147" w:rsidR="00F54B89" w:rsidRDefault="00F54B89" w:rsidP="002640D7">
            <w:r w:rsidRPr="00F54B89">
              <w:t>Função: automa</w:t>
            </w:r>
            <w:r>
              <w:t>ti</w:t>
            </w:r>
            <w:r w:rsidRPr="00F54B89">
              <w:t>zação de venda de bilhetes de trem.</w:t>
            </w:r>
          </w:p>
        </w:tc>
      </w:tr>
      <w:tr w:rsidR="00F54B89" w14:paraId="0EDBD444" w14:textId="77777777" w:rsidTr="00F54B89">
        <w:tc>
          <w:tcPr>
            <w:tcW w:w="10456" w:type="dxa"/>
          </w:tcPr>
          <w:p w14:paraId="02A1A8F8" w14:textId="7ED401E8" w:rsidR="00F54B89" w:rsidRDefault="00F54B89" w:rsidP="002640D7">
            <w:r w:rsidRPr="00F54B89">
              <w:t>Descrição: vende um bilhete de trem através de pagamento por cartão de crédito.</w:t>
            </w:r>
          </w:p>
        </w:tc>
      </w:tr>
      <w:tr w:rsidR="00F54B89" w14:paraId="795D20C3" w14:textId="77777777" w:rsidTr="00F54B89">
        <w:tc>
          <w:tcPr>
            <w:tcW w:w="10456" w:type="dxa"/>
          </w:tcPr>
          <w:p w14:paraId="226AE197" w14:textId="5619F511" w:rsidR="00F54B89" w:rsidRDefault="00F54B89" w:rsidP="002640D7">
            <w:r w:rsidRPr="00F54B89">
              <w:t>Entradas: des</w:t>
            </w:r>
            <w:r>
              <w:t>ti</w:t>
            </w:r>
            <w:r w:rsidRPr="00F54B89">
              <w:t>no escolhido pelo usuário, id iden</w:t>
            </w:r>
            <w:r>
              <w:t>tifi</w:t>
            </w:r>
            <w:r w:rsidRPr="00F54B89">
              <w:t>cador, dados do cartão de crédito.</w:t>
            </w:r>
          </w:p>
        </w:tc>
      </w:tr>
      <w:tr w:rsidR="00F54B89" w14:paraId="29C71F17" w14:textId="77777777" w:rsidTr="00F54B89">
        <w:tc>
          <w:tcPr>
            <w:tcW w:w="10456" w:type="dxa"/>
          </w:tcPr>
          <w:p w14:paraId="04BEE0EA" w14:textId="2413A3D5" w:rsidR="00F54B89" w:rsidRDefault="00F54B89" w:rsidP="002640D7">
            <w:r w:rsidRPr="00F54B89">
              <w:t>Fonte: usuário, leitor magné</w:t>
            </w:r>
            <w:r>
              <w:t>ti</w:t>
            </w:r>
            <w:r w:rsidRPr="00F54B89">
              <w:t>co de cartão.</w:t>
            </w:r>
          </w:p>
        </w:tc>
      </w:tr>
      <w:tr w:rsidR="00F54B89" w14:paraId="49D5F61B" w14:textId="77777777" w:rsidTr="00F54B89">
        <w:tc>
          <w:tcPr>
            <w:tcW w:w="10456" w:type="dxa"/>
          </w:tcPr>
          <w:p w14:paraId="57008407" w14:textId="45583F70" w:rsidR="00F54B89" w:rsidRDefault="00F54B89" w:rsidP="002640D7">
            <w:r w:rsidRPr="00F54B89">
              <w:t>Saídas: bilhete de trem.</w:t>
            </w:r>
          </w:p>
        </w:tc>
      </w:tr>
      <w:tr w:rsidR="00F54B89" w14:paraId="6BDA695D" w14:textId="77777777" w:rsidTr="00F54B89">
        <w:tc>
          <w:tcPr>
            <w:tcW w:w="10456" w:type="dxa"/>
          </w:tcPr>
          <w:p w14:paraId="304F436D" w14:textId="2033F8E6" w:rsidR="00F54B89" w:rsidRDefault="00F54B89" w:rsidP="002640D7">
            <w:r w:rsidRPr="00F54B89">
              <w:t>Ação: o sistema inicializa a par</w:t>
            </w:r>
            <w:r>
              <w:t>ti</w:t>
            </w:r>
            <w:r w:rsidRPr="00F54B89">
              <w:t>r da escolha do des</w:t>
            </w:r>
            <w:r>
              <w:t>ti</w:t>
            </w:r>
            <w:r w:rsidRPr="00F54B89">
              <w:t>no feita pelo usuário, feita a escolha, será realizado o pagamento através do cartão de crédito.</w:t>
            </w:r>
          </w:p>
        </w:tc>
      </w:tr>
      <w:tr w:rsidR="00F54B89" w14:paraId="34804D63" w14:textId="77777777" w:rsidTr="00F54B89">
        <w:tc>
          <w:tcPr>
            <w:tcW w:w="10456" w:type="dxa"/>
          </w:tcPr>
          <w:p w14:paraId="3508FA8A" w14:textId="23329FF1" w:rsidR="00F54B89" w:rsidRDefault="00F54B89" w:rsidP="002640D7">
            <w:r w:rsidRPr="00F54B89">
              <w:t>Pré-condição: des</w:t>
            </w:r>
            <w:r>
              <w:t>ti</w:t>
            </w:r>
            <w:r w:rsidRPr="00F54B89">
              <w:t>no do usuário.</w:t>
            </w:r>
          </w:p>
        </w:tc>
      </w:tr>
    </w:tbl>
    <w:p w14:paraId="4107EC5B" w14:textId="4FF52264" w:rsidR="002640D7" w:rsidRDefault="002640D7" w:rsidP="002640D7">
      <w:pPr>
        <w:spacing w:after="0"/>
      </w:pPr>
    </w:p>
    <w:p w14:paraId="6AAAC746" w14:textId="457CA4D0" w:rsidR="00F54B89" w:rsidRDefault="00F54B89" w:rsidP="002640D7">
      <w:pPr>
        <w:spacing w:after="0"/>
      </w:pPr>
      <w:r>
        <w:t>4.4</w:t>
      </w:r>
    </w:p>
    <w:p w14:paraId="3135EF68" w14:textId="23C8E552" w:rsidR="00F54B89" w:rsidRPr="00F54B89" w:rsidRDefault="00F54B89" w:rsidP="00F54B89">
      <w:pPr>
        <w:spacing w:after="0"/>
      </w:pPr>
      <w:r w:rsidRPr="00F54B89">
        <w:t>Con</w:t>
      </w:r>
      <w:r>
        <w:t>fi</w:t>
      </w:r>
      <w:r w:rsidRPr="00F54B89">
        <w:t>abilidade:</w:t>
      </w:r>
    </w:p>
    <w:p w14:paraId="7D2E3FC5" w14:textId="77777777" w:rsidR="00F54B89" w:rsidRDefault="00F54B89" w:rsidP="00F54B89">
      <w:pPr>
        <w:spacing w:after="0"/>
      </w:pPr>
      <w:r w:rsidRPr="00F54B89">
        <w:t xml:space="preserve">RFN01: o sistema deve estar sempre disponível para quem quiser comprar um bilhete. </w:t>
      </w:r>
    </w:p>
    <w:p w14:paraId="704038F2" w14:textId="77777777" w:rsidR="00F54B89" w:rsidRPr="00F54B89" w:rsidRDefault="00F54B89" w:rsidP="00F54B89">
      <w:pPr>
        <w:spacing w:after="0"/>
      </w:pPr>
    </w:p>
    <w:p w14:paraId="72516458" w14:textId="77777777" w:rsidR="00F54B89" w:rsidRPr="00F54B89" w:rsidRDefault="00F54B89" w:rsidP="00F54B89">
      <w:pPr>
        <w:spacing w:after="0"/>
      </w:pPr>
      <w:r w:rsidRPr="00F54B89">
        <w:t>Usabilidade:</w:t>
      </w:r>
    </w:p>
    <w:p w14:paraId="378386DF" w14:textId="19104414" w:rsidR="00F54B89" w:rsidRDefault="00F54B89" w:rsidP="00F54B89">
      <w:pPr>
        <w:spacing w:after="0"/>
      </w:pPr>
      <w:r w:rsidRPr="00F54B89">
        <w:t>RNF02: o sistema deve ter telas intui</w:t>
      </w:r>
      <w:r>
        <w:t>ti</w:t>
      </w:r>
      <w:r w:rsidRPr="00F54B89">
        <w:t>vas, ou seja, facilitar a escolha do des</w:t>
      </w:r>
      <w:r>
        <w:t>ti</w:t>
      </w:r>
      <w:r w:rsidRPr="00F54B89">
        <w:t>no.</w:t>
      </w:r>
    </w:p>
    <w:p w14:paraId="1F2C4426" w14:textId="77777777" w:rsidR="00F54B89" w:rsidRPr="00F54B89" w:rsidRDefault="00F54B89" w:rsidP="00F54B89">
      <w:pPr>
        <w:spacing w:after="0"/>
      </w:pPr>
    </w:p>
    <w:p w14:paraId="4BD9D913" w14:textId="77777777" w:rsidR="00F54B89" w:rsidRPr="00F54B89" w:rsidRDefault="00F54B89" w:rsidP="00F54B89">
      <w:pPr>
        <w:spacing w:after="0"/>
      </w:pPr>
      <w:r w:rsidRPr="00F54B89">
        <w:t>Desempenho:</w:t>
      </w:r>
    </w:p>
    <w:p w14:paraId="7F69935A" w14:textId="77777777" w:rsidR="00F54B89" w:rsidRDefault="00F54B89" w:rsidP="00F54B89">
      <w:pPr>
        <w:spacing w:after="0"/>
      </w:pPr>
      <w:r w:rsidRPr="00F54B89">
        <w:t>RNF03: o tempo de resposta sobre a vaga no trem deve ser adequado.</w:t>
      </w:r>
    </w:p>
    <w:p w14:paraId="1209D631" w14:textId="77777777" w:rsidR="00F54B89" w:rsidRDefault="00F54B89" w:rsidP="00F54B89">
      <w:pPr>
        <w:spacing w:after="0"/>
      </w:pPr>
    </w:p>
    <w:p w14:paraId="00E99226" w14:textId="779C58F2" w:rsidR="00F54B89" w:rsidRDefault="00F54B89" w:rsidP="00F54B89">
      <w:pPr>
        <w:spacing w:after="0"/>
      </w:pPr>
      <w:r>
        <w:t>4.5</w:t>
      </w:r>
    </w:p>
    <w:p w14:paraId="4B4F36A4" w14:textId="086F0D05" w:rsidR="00F54B89" w:rsidRDefault="00F54B89" w:rsidP="00F54B89">
      <w:pPr>
        <w:spacing w:after="0"/>
        <w:rPr>
          <w:b/>
          <w:bCs/>
        </w:rPr>
      </w:pPr>
      <w:r w:rsidRPr="00F54B89">
        <w:rPr>
          <w:b/>
          <w:bCs/>
        </w:rPr>
        <w:t>Um sistema de bomba de gasolina autônoma, que inclui um leitor de cartão de crédito. O cliente passa o cartão pelo leitor e, em seguida, especifica a quantidade de combustível requerida. O combustível é liberado, e a conta do cliente, debitada.</w:t>
      </w:r>
    </w:p>
    <w:p w14:paraId="3E49DA3C" w14:textId="77777777" w:rsidR="00F54B89" w:rsidRPr="00F54B89" w:rsidRDefault="00F54B89" w:rsidP="00F54B89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18A1" w:rsidRPr="00D318A1" w14:paraId="75F6C36F" w14:textId="77777777" w:rsidTr="00D318A1">
        <w:tc>
          <w:tcPr>
            <w:tcW w:w="10456" w:type="dxa"/>
          </w:tcPr>
          <w:p w14:paraId="4E56E0B1" w14:textId="76885233" w:rsidR="00D318A1" w:rsidRPr="00D318A1" w:rsidRDefault="00D318A1" w:rsidP="00B36F18">
            <w:r w:rsidRPr="00D318A1">
              <w:t>Função: venda automá</w:t>
            </w:r>
            <w:r>
              <w:t>ti</w:t>
            </w:r>
            <w:r w:rsidRPr="00D318A1">
              <w:t>ca de gasolina.</w:t>
            </w:r>
          </w:p>
        </w:tc>
      </w:tr>
      <w:tr w:rsidR="00D318A1" w:rsidRPr="00D318A1" w14:paraId="2362307B" w14:textId="77777777" w:rsidTr="00D318A1">
        <w:tc>
          <w:tcPr>
            <w:tcW w:w="10456" w:type="dxa"/>
          </w:tcPr>
          <w:p w14:paraId="16B47110" w14:textId="77777777" w:rsidR="00D318A1" w:rsidRPr="00D318A1" w:rsidRDefault="00D318A1" w:rsidP="00B36F18">
            <w:r w:rsidRPr="00D318A1">
              <w:t>Descrição: sistema que vende gasolina através de pagamento por cartão de crédito.</w:t>
            </w:r>
          </w:p>
        </w:tc>
      </w:tr>
      <w:tr w:rsidR="00D318A1" w:rsidRPr="00D318A1" w14:paraId="2CC7801B" w14:textId="77777777" w:rsidTr="00D318A1">
        <w:tc>
          <w:tcPr>
            <w:tcW w:w="10456" w:type="dxa"/>
          </w:tcPr>
          <w:p w14:paraId="08EAA4F8" w14:textId="1B424124" w:rsidR="00D318A1" w:rsidRPr="00D318A1" w:rsidRDefault="00D318A1" w:rsidP="00B36F18">
            <w:r w:rsidRPr="00D318A1">
              <w:t>Entradas: Dados do cartão de crédito, Quan</w:t>
            </w:r>
            <w:r>
              <w:t>ti</w:t>
            </w:r>
            <w:r w:rsidRPr="00D318A1">
              <w:t>dade de combus7vel requerida.</w:t>
            </w:r>
          </w:p>
        </w:tc>
      </w:tr>
      <w:tr w:rsidR="00D318A1" w:rsidRPr="00D318A1" w14:paraId="648FC14B" w14:textId="77777777" w:rsidTr="00D318A1">
        <w:tc>
          <w:tcPr>
            <w:tcW w:w="10456" w:type="dxa"/>
          </w:tcPr>
          <w:p w14:paraId="7C8A669E" w14:textId="64A77898" w:rsidR="00D318A1" w:rsidRPr="00D318A1" w:rsidRDefault="00D318A1" w:rsidP="00B36F18">
            <w:r w:rsidRPr="00D318A1">
              <w:t>Fonte: Usuário, Leitor magné</w:t>
            </w:r>
            <w:r>
              <w:t>ti</w:t>
            </w:r>
            <w:r w:rsidRPr="00D318A1">
              <w:t>co de cartão.</w:t>
            </w:r>
          </w:p>
        </w:tc>
      </w:tr>
      <w:tr w:rsidR="00D318A1" w:rsidRPr="00D318A1" w14:paraId="1EFFDA5A" w14:textId="77777777" w:rsidTr="00D318A1">
        <w:tc>
          <w:tcPr>
            <w:tcW w:w="10456" w:type="dxa"/>
          </w:tcPr>
          <w:p w14:paraId="79F74ADC" w14:textId="36962135" w:rsidR="00D318A1" w:rsidRPr="00D318A1" w:rsidRDefault="00D318A1" w:rsidP="00B36F18">
            <w:r w:rsidRPr="00D318A1">
              <w:t>Saídas: combus</w:t>
            </w:r>
            <w:r>
              <w:t>tí</w:t>
            </w:r>
            <w:r w:rsidRPr="00D318A1">
              <w:t>vel.</w:t>
            </w:r>
          </w:p>
        </w:tc>
      </w:tr>
      <w:tr w:rsidR="00D318A1" w:rsidRPr="00D318A1" w14:paraId="39796D6A" w14:textId="77777777" w:rsidTr="00D318A1">
        <w:tc>
          <w:tcPr>
            <w:tcW w:w="10456" w:type="dxa"/>
          </w:tcPr>
          <w:p w14:paraId="58686F0F" w14:textId="1F85E33D" w:rsidR="00D318A1" w:rsidRPr="00D318A1" w:rsidRDefault="00D318A1" w:rsidP="00B36F18">
            <w:r w:rsidRPr="00D318A1">
              <w:t>Des</w:t>
            </w:r>
            <w:r>
              <w:t>ti</w:t>
            </w:r>
            <w:r w:rsidRPr="00D318A1">
              <w:t>no:</w:t>
            </w:r>
          </w:p>
        </w:tc>
      </w:tr>
      <w:tr w:rsidR="00D318A1" w:rsidRPr="00D318A1" w14:paraId="4E736956" w14:textId="77777777" w:rsidTr="00D318A1">
        <w:tc>
          <w:tcPr>
            <w:tcW w:w="10456" w:type="dxa"/>
          </w:tcPr>
          <w:p w14:paraId="0267429E" w14:textId="197C668C" w:rsidR="00D318A1" w:rsidRPr="00D318A1" w:rsidRDefault="00D318A1" w:rsidP="00B36F18">
            <w:r w:rsidRPr="00D318A1">
              <w:t>Ação: o usuário insere o cartão de crédito e escolhe a quan</w:t>
            </w:r>
            <w:r>
              <w:t>ti</w:t>
            </w:r>
            <w:r w:rsidRPr="00D318A1">
              <w:t>dade de gasolina desejada.</w:t>
            </w:r>
          </w:p>
        </w:tc>
      </w:tr>
      <w:tr w:rsidR="00D318A1" w:rsidRPr="00D318A1" w14:paraId="68B432A6" w14:textId="77777777" w:rsidTr="00D318A1">
        <w:tc>
          <w:tcPr>
            <w:tcW w:w="10456" w:type="dxa"/>
          </w:tcPr>
          <w:p w14:paraId="3C9CDC17" w14:textId="350D543C" w:rsidR="00D318A1" w:rsidRPr="00D318A1" w:rsidRDefault="00D318A1" w:rsidP="00B36F18">
            <w:r w:rsidRPr="00D318A1">
              <w:t>Pré-condição: dados do cartão de crédito, quan</w:t>
            </w:r>
            <w:r>
              <w:t>ti</w:t>
            </w:r>
            <w:r w:rsidRPr="00D318A1">
              <w:t>dade de gasolina desejada.</w:t>
            </w:r>
          </w:p>
        </w:tc>
      </w:tr>
      <w:tr w:rsidR="00D318A1" w:rsidRPr="00D318A1" w14:paraId="1FC4FA3A" w14:textId="77777777" w:rsidTr="00D318A1">
        <w:tc>
          <w:tcPr>
            <w:tcW w:w="10456" w:type="dxa"/>
          </w:tcPr>
          <w:p w14:paraId="6407F167" w14:textId="5B65563D" w:rsidR="00D318A1" w:rsidRPr="00D318A1" w:rsidRDefault="00D318A1" w:rsidP="00B36F18">
            <w:r w:rsidRPr="00D318A1">
              <w:t>Pós-condição</w:t>
            </w:r>
            <w:r>
              <w:t>:</w:t>
            </w:r>
          </w:p>
        </w:tc>
      </w:tr>
    </w:tbl>
    <w:p w14:paraId="70DD4C34" w14:textId="77777777" w:rsidR="00F54B89" w:rsidRDefault="00F54B89" w:rsidP="00D318A1">
      <w:pPr>
        <w:spacing w:after="0"/>
      </w:pPr>
    </w:p>
    <w:p w14:paraId="2CA54C7E" w14:textId="655F8D19" w:rsidR="00D318A1" w:rsidRDefault="00D318A1" w:rsidP="00D318A1">
      <w:pPr>
        <w:spacing w:after="0"/>
        <w:rPr>
          <w:b/>
          <w:bCs/>
        </w:rPr>
      </w:pPr>
      <w:r w:rsidRPr="00D318A1">
        <w:rPr>
          <w:b/>
          <w:bCs/>
        </w:rPr>
        <w:t>A função de distribuidor de dinheiro em um caixa eletrônico de banco (ATM).</w:t>
      </w:r>
    </w:p>
    <w:p w14:paraId="41164C2B" w14:textId="77777777" w:rsidR="00D318A1" w:rsidRDefault="00D318A1" w:rsidP="00D318A1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18A1" w:rsidRPr="00D318A1" w14:paraId="76CC09BB" w14:textId="77777777" w:rsidTr="00D318A1">
        <w:tc>
          <w:tcPr>
            <w:tcW w:w="10456" w:type="dxa"/>
          </w:tcPr>
          <w:p w14:paraId="24EEC36E" w14:textId="311EA92B" w:rsidR="00D318A1" w:rsidRPr="00D318A1" w:rsidRDefault="00D318A1" w:rsidP="00626EC1">
            <w:r>
              <w:t>F</w:t>
            </w:r>
            <w:r w:rsidRPr="00D318A1">
              <w:t>unção: distribuição automática de dinheiro.</w:t>
            </w:r>
          </w:p>
        </w:tc>
      </w:tr>
      <w:tr w:rsidR="00D318A1" w:rsidRPr="00D318A1" w14:paraId="2E707E27" w14:textId="77777777" w:rsidTr="00D318A1">
        <w:tc>
          <w:tcPr>
            <w:tcW w:w="10456" w:type="dxa"/>
          </w:tcPr>
          <w:p w14:paraId="0C9E42AC" w14:textId="77777777" w:rsidR="00D318A1" w:rsidRPr="00D318A1" w:rsidRDefault="00D318A1" w:rsidP="00626EC1">
            <w:r w:rsidRPr="00D318A1">
              <w:t xml:space="preserve">Descrição: sistema que distribui dinheiro em caixa eletrônico do </w:t>
            </w:r>
          </w:p>
        </w:tc>
      </w:tr>
      <w:tr w:rsidR="00D318A1" w:rsidRPr="00D318A1" w14:paraId="39AE7827" w14:textId="77777777" w:rsidTr="00D318A1">
        <w:tc>
          <w:tcPr>
            <w:tcW w:w="10456" w:type="dxa"/>
          </w:tcPr>
          <w:p w14:paraId="2CA46474" w14:textId="77777777" w:rsidR="00D318A1" w:rsidRPr="00D318A1" w:rsidRDefault="00D318A1" w:rsidP="00626EC1">
            <w:r w:rsidRPr="00D318A1">
              <w:t>banco.</w:t>
            </w:r>
          </w:p>
        </w:tc>
      </w:tr>
      <w:tr w:rsidR="00D318A1" w:rsidRPr="00D318A1" w14:paraId="57FD5EB7" w14:textId="77777777" w:rsidTr="00D318A1">
        <w:tc>
          <w:tcPr>
            <w:tcW w:w="10456" w:type="dxa"/>
          </w:tcPr>
          <w:p w14:paraId="75444AFA" w14:textId="77777777" w:rsidR="00D318A1" w:rsidRPr="00D318A1" w:rsidRDefault="00D318A1" w:rsidP="00626EC1">
            <w:r w:rsidRPr="00D318A1">
              <w:t xml:space="preserve">Entrada: dados do banco, leitura das cédulas. </w:t>
            </w:r>
          </w:p>
        </w:tc>
      </w:tr>
      <w:tr w:rsidR="00D318A1" w:rsidRPr="00D318A1" w14:paraId="3CDD3025" w14:textId="77777777" w:rsidTr="00D318A1">
        <w:tc>
          <w:tcPr>
            <w:tcW w:w="10456" w:type="dxa"/>
          </w:tcPr>
          <w:p w14:paraId="2E278319" w14:textId="77777777" w:rsidR="00D318A1" w:rsidRPr="00D318A1" w:rsidRDefault="00D318A1" w:rsidP="00626EC1">
            <w:r w:rsidRPr="00D318A1">
              <w:t>Fonte: caixa eletrônico, dados do banco.</w:t>
            </w:r>
          </w:p>
        </w:tc>
      </w:tr>
      <w:tr w:rsidR="00D318A1" w:rsidRPr="00D318A1" w14:paraId="13C7A6D9" w14:textId="77777777" w:rsidTr="00D318A1">
        <w:tc>
          <w:tcPr>
            <w:tcW w:w="10456" w:type="dxa"/>
          </w:tcPr>
          <w:p w14:paraId="0C8CE206" w14:textId="77777777" w:rsidR="00D318A1" w:rsidRPr="00D318A1" w:rsidRDefault="00D318A1" w:rsidP="00626EC1">
            <w:r w:rsidRPr="00D318A1">
              <w:t>Saída: dinheiro.</w:t>
            </w:r>
          </w:p>
        </w:tc>
      </w:tr>
      <w:tr w:rsidR="00D318A1" w:rsidRPr="00D318A1" w14:paraId="7692E879" w14:textId="77777777" w:rsidTr="00D318A1">
        <w:tc>
          <w:tcPr>
            <w:tcW w:w="10456" w:type="dxa"/>
          </w:tcPr>
          <w:p w14:paraId="6D587BD1" w14:textId="77777777" w:rsidR="00D318A1" w:rsidRPr="00D318A1" w:rsidRDefault="00D318A1" w:rsidP="00626EC1">
            <w:r w:rsidRPr="00D318A1">
              <w:t>Ação: separação das cédulas para distribuição.</w:t>
            </w:r>
          </w:p>
        </w:tc>
      </w:tr>
      <w:tr w:rsidR="00D318A1" w:rsidRPr="00D318A1" w14:paraId="3B3C7693" w14:textId="77777777" w:rsidTr="00D318A1">
        <w:tc>
          <w:tcPr>
            <w:tcW w:w="10456" w:type="dxa"/>
          </w:tcPr>
          <w:p w14:paraId="7CED6B5B" w14:textId="77777777" w:rsidR="00D318A1" w:rsidRPr="00D318A1" w:rsidRDefault="00D318A1" w:rsidP="00626EC1">
            <w:r w:rsidRPr="00D318A1">
              <w:t>Pré-condição: dados do banco faz a distribuição.</w:t>
            </w:r>
          </w:p>
        </w:tc>
      </w:tr>
    </w:tbl>
    <w:p w14:paraId="126A90D8" w14:textId="77777777" w:rsidR="00D318A1" w:rsidRDefault="00D318A1" w:rsidP="00D318A1">
      <w:pPr>
        <w:spacing w:after="0"/>
      </w:pPr>
    </w:p>
    <w:p w14:paraId="5070E707" w14:textId="77777777" w:rsidR="00D318A1" w:rsidRDefault="00D318A1" w:rsidP="00D318A1">
      <w:pPr>
        <w:spacing w:after="0"/>
        <w:rPr>
          <w:b/>
          <w:bCs/>
        </w:rPr>
      </w:pPr>
    </w:p>
    <w:p w14:paraId="5D4E1952" w14:textId="77777777" w:rsidR="00D318A1" w:rsidRDefault="00D318A1" w:rsidP="00D318A1">
      <w:pPr>
        <w:spacing w:after="0"/>
        <w:rPr>
          <w:b/>
          <w:bCs/>
        </w:rPr>
      </w:pPr>
    </w:p>
    <w:p w14:paraId="7C20F86B" w14:textId="165BDD86" w:rsidR="00D318A1" w:rsidRDefault="00D318A1" w:rsidP="00D318A1">
      <w:pPr>
        <w:spacing w:after="0"/>
        <w:rPr>
          <w:b/>
          <w:bCs/>
        </w:rPr>
      </w:pPr>
      <w:r w:rsidRPr="00D318A1">
        <w:rPr>
          <w:b/>
          <w:bCs/>
        </w:rPr>
        <w:lastRenderedPageBreak/>
        <w:t>Os recursos de veri</w:t>
      </w:r>
      <w:r>
        <w:rPr>
          <w:b/>
          <w:bCs/>
        </w:rPr>
        <w:t>fi</w:t>
      </w:r>
      <w:r w:rsidRPr="00D318A1">
        <w:rPr>
          <w:b/>
          <w:bCs/>
        </w:rPr>
        <w:t>cação e correção ortográ</w:t>
      </w:r>
      <w:r>
        <w:rPr>
          <w:b/>
          <w:bCs/>
        </w:rPr>
        <w:t>fi</w:t>
      </w:r>
      <w:r w:rsidRPr="00D318A1">
        <w:rPr>
          <w:b/>
          <w:bCs/>
        </w:rPr>
        <w:t>ca em um editor de texto</w:t>
      </w:r>
      <w:r>
        <w:rPr>
          <w:b/>
          <w:bCs/>
        </w:rPr>
        <w:t>.</w:t>
      </w:r>
    </w:p>
    <w:p w14:paraId="439DA35D" w14:textId="77777777" w:rsidR="00D318A1" w:rsidRPr="000A22DC" w:rsidRDefault="00D318A1" w:rsidP="000A22D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B7A05" w:rsidRPr="000A22DC" w14:paraId="43D29CDF" w14:textId="77777777" w:rsidTr="00CB7A05">
        <w:tc>
          <w:tcPr>
            <w:tcW w:w="10456" w:type="dxa"/>
          </w:tcPr>
          <w:p w14:paraId="6F08E8A9" w14:textId="0AFAD510" w:rsidR="00CB7A05" w:rsidRPr="000A22DC" w:rsidRDefault="00CB7A05" w:rsidP="006E2EA5">
            <w:r w:rsidRPr="000A22DC">
              <w:t>F</w:t>
            </w:r>
            <w:r w:rsidRPr="00CB7A05">
              <w:t>unção: correção automá</w:t>
            </w:r>
            <w:r w:rsidRPr="000A22DC">
              <w:t>ti</w:t>
            </w:r>
            <w:r w:rsidRPr="00CB7A05">
              <w:t>ca de texto.</w:t>
            </w:r>
          </w:p>
        </w:tc>
      </w:tr>
      <w:tr w:rsidR="00CB7A05" w:rsidRPr="000A22DC" w14:paraId="79E4B524" w14:textId="77777777" w:rsidTr="00CB7A05">
        <w:tc>
          <w:tcPr>
            <w:tcW w:w="10456" w:type="dxa"/>
          </w:tcPr>
          <w:p w14:paraId="01D8EC0F" w14:textId="4EB8FD72" w:rsidR="00CB7A05" w:rsidRPr="000A22DC" w:rsidRDefault="00CB7A05" w:rsidP="006E2EA5">
            <w:r w:rsidRPr="00CB7A05">
              <w:t>Descrição: sistema de correção ortográ</w:t>
            </w:r>
            <w:r w:rsidRPr="000A22DC">
              <w:t>fi</w:t>
            </w:r>
            <w:r w:rsidRPr="00CB7A05">
              <w:t>ca de um editor de texto.</w:t>
            </w:r>
          </w:p>
        </w:tc>
      </w:tr>
      <w:tr w:rsidR="00CB7A05" w:rsidRPr="000A22DC" w14:paraId="442E49E2" w14:textId="77777777" w:rsidTr="00CB7A05">
        <w:tc>
          <w:tcPr>
            <w:tcW w:w="10456" w:type="dxa"/>
          </w:tcPr>
          <w:p w14:paraId="56062109" w14:textId="77777777" w:rsidR="00CB7A05" w:rsidRPr="000A22DC" w:rsidRDefault="00CB7A05" w:rsidP="006E2EA5">
            <w:r w:rsidRPr="00CB7A05">
              <w:t>Entradas: texto.</w:t>
            </w:r>
          </w:p>
        </w:tc>
      </w:tr>
      <w:tr w:rsidR="00CB7A05" w:rsidRPr="000A22DC" w14:paraId="171F4940" w14:textId="77777777" w:rsidTr="00CB7A05">
        <w:tc>
          <w:tcPr>
            <w:tcW w:w="10456" w:type="dxa"/>
          </w:tcPr>
          <w:p w14:paraId="3ED5475B" w14:textId="77777777" w:rsidR="00CB7A05" w:rsidRPr="000A22DC" w:rsidRDefault="00CB7A05" w:rsidP="006E2EA5">
            <w:r w:rsidRPr="00CB7A05">
              <w:t>Fonte: texto fornecido pelo editor.</w:t>
            </w:r>
          </w:p>
        </w:tc>
      </w:tr>
      <w:tr w:rsidR="00CB7A05" w:rsidRPr="000A22DC" w14:paraId="7906407D" w14:textId="77777777" w:rsidTr="00CB7A05">
        <w:tc>
          <w:tcPr>
            <w:tcW w:w="10456" w:type="dxa"/>
          </w:tcPr>
          <w:p w14:paraId="2649D1E7" w14:textId="77777777" w:rsidR="00CB7A05" w:rsidRPr="000A22DC" w:rsidRDefault="00CB7A05" w:rsidP="006E2EA5">
            <w:r w:rsidRPr="00CB7A05">
              <w:t>Saídas: texto corrigido.</w:t>
            </w:r>
          </w:p>
        </w:tc>
      </w:tr>
      <w:tr w:rsidR="00CB7A05" w:rsidRPr="000A22DC" w14:paraId="0DDAB044" w14:textId="77777777" w:rsidTr="00CB7A05">
        <w:tc>
          <w:tcPr>
            <w:tcW w:w="10456" w:type="dxa"/>
          </w:tcPr>
          <w:p w14:paraId="7FE4F6BD" w14:textId="77777777" w:rsidR="00CB7A05" w:rsidRPr="000A22DC" w:rsidRDefault="00CB7A05" w:rsidP="006E2EA5">
            <w:r w:rsidRPr="00CB7A05">
              <w:t xml:space="preserve">Ação: o editor de texto fornecerá um texto com erros </w:t>
            </w:r>
            <w:proofErr w:type="spellStart"/>
            <w:r w:rsidRPr="00CB7A05">
              <w:t>ortográ</w:t>
            </w:r>
            <w:proofErr w:type="spellEnd"/>
            <w:r w:rsidRPr="00CB7A05">
              <w:t xml:space="preserve">*cos na qual o </w:t>
            </w:r>
          </w:p>
        </w:tc>
      </w:tr>
      <w:tr w:rsidR="00CB7A05" w:rsidRPr="000A22DC" w14:paraId="7ECF2423" w14:textId="77777777" w:rsidTr="00CB7A05">
        <w:tc>
          <w:tcPr>
            <w:tcW w:w="10456" w:type="dxa"/>
          </w:tcPr>
          <w:p w14:paraId="19A8E112" w14:textId="77A38E00" w:rsidR="00CB7A05" w:rsidRPr="000A22DC" w:rsidRDefault="00CB7A05" w:rsidP="006E2EA5">
            <w:r w:rsidRPr="00CB7A05">
              <w:t>sistema iden</w:t>
            </w:r>
            <w:r w:rsidRPr="000A22DC">
              <w:t>tifi</w:t>
            </w:r>
            <w:r w:rsidRPr="00CB7A05">
              <w:t>cará e corrigirá.</w:t>
            </w:r>
          </w:p>
        </w:tc>
      </w:tr>
      <w:tr w:rsidR="00CB7A05" w:rsidRPr="000A22DC" w14:paraId="7D6D3372" w14:textId="77777777" w:rsidTr="00CB7A05">
        <w:tc>
          <w:tcPr>
            <w:tcW w:w="10456" w:type="dxa"/>
          </w:tcPr>
          <w:p w14:paraId="6BAA402F" w14:textId="77777777" w:rsidR="00CB7A05" w:rsidRPr="000A22DC" w:rsidRDefault="00CB7A05" w:rsidP="006E2EA5">
            <w:r w:rsidRPr="00CB7A05">
              <w:t>Pré-condição: texto</w:t>
            </w:r>
            <w:r w:rsidRPr="000A22DC">
              <w:t>.</w:t>
            </w:r>
          </w:p>
        </w:tc>
      </w:tr>
    </w:tbl>
    <w:p w14:paraId="6171ACF7" w14:textId="77777777" w:rsidR="00CB7A05" w:rsidRDefault="00CB7A05" w:rsidP="00CB7A05">
      <w:pPr>
        <w:spacing w:after="0"/>
        <w:rPr>
          <w:b/>
          <w:bCs/>
        </w:rPr>
      </w:pPr>
    </w:p>
    <w:p w14:paraId="73CDDB8F" w14:textId="0EA84CD6" w:rsidR="00D65B9A" w:rsidRPr="00D65B9A" w:rsidRDefault="00D65B9A" w:rsidP="00CB7A05">
      <w:pPr>
        <w:spacing w:after="0"/>
      </w:pPr>
      <w:r w:rsidRPr="00D65B9A">
        <w:t>4.6</w:t>
      </w:r>
    </w:p>
    <w:p w14:paraId="166BEC4B" w14:textId="77777777" w:rsidR="00D65B9A" w:rsidRPr="00D65B9A" w:rsidRDefault="00D65B9A" w:rsidP="00CB7A05">
      <w:pPr>
        <w:spacing w:after="0"/>
      </w:pPr>
    </w:p>
    <w:p w14:paraId="5EC32C3C" w14:textId="064DFB44" w:rsidR="00D65B9A" w:rsidRPr="00D65B9A" w:rsidRDefault="00D65B9A" w:rsidP="00CB7A05">
      <w:pPr>
        <w:spacing w:after="0"/>
      </w:pPr>
      <w:r w:rsidRPr="00D65B9A">
        <w:t xml:space="preserve">Deve haver reuniões com os stakeholders para análise, </w:t>
      </w:r>
      <w:proofErr w:type="spellStart"/>
      <w:r w:rsidRPr="00D65B9A">
        <w:t>veri</w:t>
      </w:r>
      <w:proofErr w:type="spellEnd"/>
      <w:r w:rsidRPr="00D65B9A">
        <w:rPr>
          <w:rFonts w:hint="eastAsia"/>
        </w:rPr>
        <w:t></w:t>
      </w:r>
      <w:r w:rsidRPr="00D65B9A">
        <w:t>cação e validação, junto com testes para testar a consistência dos requisitos, u</w:t>
      </w:r>
      <w:r w:rsidRPr="00D65B9A">
        <w:rPr>
          <w:rFonts w:hint="eastAsia"/>
        </w:rPr>
        <w:t></w:t>
      </w:r>
      <w:r w:rsidRPr="00D65B9A">
        <w:t>lizando também uma ferramenta em nuvem para acesso dos stakeholders</w:t>
      </w:r>
    </w:p>
    <w:p w14:paraId="07A8ACFD" w14:textId="77777777" w:rsidR="00D65B9A" w:rsidRDefault="00D65B9A" w:rsidP="00CB7A05">
      <w:pPr>
        <w:spacing w:after="0"/>
        <w:rPr>
          <w:b/>
          <w:bCs/>
        </w:rPr>
      </w:pPr>
    </w:p>
    <w:p w14:paraId="5E10D482" w14:textId="6FA3C4CF" w:rsidR="000A22DC" w:rsidRPr="000A22DC" w:rsidRDefault="000A22DC" w:rsidP="00CB7A05">
      <w:pPr>
        <w:spacing w:after="0"/>
      </w:pPr>
      <w:r w:rsidRPr="000A22DC">
        <w:t>4.</w:t>
      </w:r>
      <w:r w:rsidR="00D65B9A">
        <w:t>7</w:t>
      </w:r>
    </w:p>
    <w:p w14:paraId="1DAEBE99" w14:textId="4F4C1A06" w:rsidR="00B41996" w:rsidRDefault="00ED0765" w:rsidP="00CB7A05">
      <w:pPr>
        <w:spacing w:after="0"/>
      </w:pPr>
      <w:r w:rsidRPr="00ED0765">
        <w:drawing>
          <wp:inline distT="0" distB="0" distL="0" distR="0" wp14:anchorId="358F37A4" wp14:editId="367178F7">
            <wp:extent cx="4154889" cy="2762250"/>
            <wp:effectExtent l="0" t="0" r="0" b="0"/>
            <wp:docPr id="1423069496" name="Picture 1" descr="A diagram of a person with blue circle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69496" name="Picture 1" descr="A diagram of a person with blue circles and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628" cy="27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C78F" w14:textId="4E1576AE" w:rsidR="00B41996" w:rsidRDefault="00B41996" w:rsidP="00CB7A05">
      <w:pPr>
        <w:spacing w:after="0"/>
      </w:pPr>
      <w:r>
        <w:t>4.</w:t>
      </w:r>
      <w:r w:rsidR="00D65B9A">
        <w:t>8</w:t>
      </w:r>
    </w:p>
    <w:p w14:paraId="0AB3A4FC" w14:textId="77777777" w:rsidR="00DC6525" w:rsidRDefault="00DC6525" w:rsidP="00CB7A05">
      <w:pPr>
        <w:spacing w:after="0"/>
      </w:pPr>
    </w:p>
    <w:p w14:paraId="176625B3" w14:textId="726338EC" w:rsidR="00D65B9A" w:rsidRDefault="00DC6525" w:rsidP="00CB7A05">
      <w:pPr>
        <w:spacing w:after="0"/>
      </w:pPr>
      <w:r w:rsidRPr="00DC6525">
        <w:drawing>
          <wp:inline distT="0" distB="0" distL="0" distR="0" wp14:anchorId="10A12E0B" wp14:editId="13949B9E">
            <wp:extent cx="4356100" cy="2689994"/>
            <wp:effectExtent l="0" t="0" r="6350" b="0"/>
            <wp:docPr id="2081851999" name="Picture 1" descr="A diagram of a person's life cy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51999" name="Picture 1" descr="A diagram of a person's life cyc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056" cy="269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1EB6" w14:textId="7FAD6281" w:rsidR="00DC6525" w:rsidRDefault="00DC6525" w:rsidP="00CB7A05">
      <w:pPr>
        <w:spacing w:after="0"/>
      </w:pPr>
      <w:r>
        <w:lastRenderedPageBreak/>
        <w:t>4.</w:t>
      </w:r>
      <w:r w:rsidR="00D65B9A">
        <w:t>9</w:t>
      </w:r>
    </w:p>
    <w:p w14:paraId="1E7E2CA8" w14:textId="77777777" w:rsidR="00D65B9A" w:rsidRDefault="00D65B9A" w:rsidP="00CB7A05">
      <w:pPr>
        <w:spacing w:after="0"/>
      </w:pPr>
    </w:p>
    <w:p w14:paraId="2E6C8D0C" w14:textId="77777777" w:rsidR="00585C06" w:rsidRDefault="00585C06" w:rsidP="00585C06">
      <w:pPr>
        <w:spacing w:after="0"/>
      </w:pPr>
      <w:r>
        <w:t>um modelo de processo para lidar com mudanças emergenciais no software do sistema deve incluir as seguintes etapas:</w:t>
      </w:r>
    </w:p>
    <w:p w14:paraId="156BDA55" w14:textId="77777777" w:rsidR="00585C06" w:rsidRDefault="00585C06" w:rsidP="00585C06">
      <w:pPr>
        <w:spacing w:after="0"/>
      </w:pPr>
    </w:p>
    <w:p w14:paraId="65A3A19A" w14:textId="77777777" w:rsidR="00585C06" w:rsidRDefault="00585C06" w:rsidP="00585C06">
      <w:pPr>
        <w:pStyle w:val="ListParagraph"/>
        <w:numPr>
          <w:ilvl w:val="0"/>
          <w:numId w:val="1"/>
        </w:numPr>
        <w:spacing w:after="0"/>
      </w:pPr>
      <w:r>
        <w:t>Identificação da Mudança</w:t>
      </w:r>
    </w:p>
    <w:p w14:paraId="517B9006" w14:textId="77777777" w:rsidR="00585C06" w:rsidRDefault="00585C06" w:rsidP="00585C06">
      <w:pPr>
        <w:pStyle w:val="ListParagraph"/>
        <w:numPr>
          <w:ilvl w:val="0"/>
          <w:numId w:val="1"/>
        </w:numPr>
        <w:spacing w:after="0"/>
      </w:pPr>
      <w:r>
        <w:t>Avaliação de Impacto</w:t>
      </w:r>
    </w:p>
    <w:p w14:paraId="0C51126B" w14:textId="77777777" w:rsidR="00585C06" w:rsidRDefault="00585C06" w:rsidP="00585C06">
      <w:pPr>
        <w:pStyle w:val="ListParagraph"/>
        <w:numPr>
          <w:ilvl w:val="0"/>
          <w:numId w:val="1"/>
        </w:numPr>
        <w:spacing w:after="0"/>
      </w:pPr>
      <w:r>
        <w:t>Desenvolvimento da Modificação</w:t>
      </w:r>
    </w:p>
    <w:p w14:paraId="1D3C5D5A" w14:textId="77777777" w:rsidR="00585C06" w:rsidRDefault="00585C06" w:rsidP="00585C06">
      <w:pPr>
        <w:pStyle w:val="ListParagraph"/>
        <w:numPr>
          <w:ilvl w:val="0"/>
          <w:numId w:val="1"/>
        </w:numPr>
        <w:spacing w:after="0"/>
      </w:pPr>
      <w:r>
        <w:t>Documentação Temporária</w:t>
      </w:r>
    </w:p>
    <w:p w14:paraId="2FD60E4D" w14:textId="77777777" w:rsidR="00585C06" w:rsidRDefault="00585C06" w:rsidP="00585C06">
      <w:pPr>
        <w:pStyle w:val="ListParagraph"/>
        <w:numPr>
          <w:ilvl w:val="0"/>
          <w:numId w:val="1"/>
        </w:numPr>
        <w:spacing w:after="0"/>
      </w:pPr>
      <w:r>
        <w:t>Comunicação e Coordenação</w:t>
      </w:r>
    </w:p>
    <w:p w14:paraId="41EF7A30" w14:textId="77777777" w:rsidR="00585C06" w:rsidRDefault="00585C06" w:rsidP="00585C06">
      <w:pPr>
        <w:pStyle w:val="ListParagraph"/>
        <w:numPr>
          <w:ilvl w:val="0"/>
          <w:numId w:val="1"/>
        </w:numPr>
        <w:spacing w:after="0"/>
      </w:pPr>
      <w:r>
        <w:t>Aprovação dos Requisitos</w:t>
      </w:r>
    </w:p>
    <w:p w14:paraId="1B2F5197" w14:textId="77777777" w:rsidR="00585C06" w:rsidRDefault="00585C06" w:rsidP="00585C06">
      <w:pPr>
        <w:pStyle w:val="ListParagraph"/>
        <w:numPr>
          <w:ilvl w:val="0"/>
          <w:numId w:val="1"/>
        </w:numPr>
        <w:spacing w:after="0"/>
      </w:pPr>
      <w:r>
        <w:t>Finalização da Implementação</w:t>
      </w:r>
    </w:p>
    <w:p w14:paraId="0159D2A5" w14:textId="77777777" w:rsidR="00585C06" w:rsidRDefault="00585C06" w:rsidP="00585C06">
      <w:pPr>
        <w:pStyle w:val="ListParagraph"/>
        <w:numPr>
          <w:ilvl w:val="0"/>
          <w:numId w:val="1"/>
        </w:numPr>
        <w:spacing w:after="0"/>
      </w:pPr>
      <w:r>
        <w:t>Testes e Validação</w:t>
      </w:r>
    </w:p>
    <w:p w14:paraId="032AD357" w14:textId="6DF2ADAD" w:rsidR="00D65B9A" w:rsidRDefault="00585C06" w:rsidP="00585C06">
      <w:pPr>
        <w:pStyle w:val="ListParagraph"/>
        <w:numPr>
          <w:ilvl w:val="0"/>
          <w:numId w:val="1"/>
        </w:numPr>
        <w:spacing w:after="0"/>
      </w:pPr>
      <w:r>
        <w:t>Encerramento da Mudança</w:t>
      </w:r>
    </w:p>
    <w:p w14:paraId="0E084E3A" w14:textId="77777777" w:rsidR="00585C06" w:rsidRDefault="00585C06" w:rsidP="00585C06">
      <w:pPr>
        <w:spacing w:after="0"/>
      </w:pPr>
    </w:p>
    <w:p w14:paraId="0AEA8293" w14:textId="1A8754DD" w:rsidR="00585C06" w:rsidRDefault="00585C06" w:rsidP="00585C06">
      <w:pPr>
        <w:spacing w:after="0"/>
      </w:pPr>
      <w:r>
        <w:t>4.10</w:t>
      </w:r>
    </w:p>
    <w:p w14:paraId="331C745D" w14:textId="77777777" w:rsidR="00585C06" w:rsidRDefault="00585C06" w:rsidP="00585C06">
      <w:pPr>
        <w:spacing w:after="0"/>
      </w:pPr>
    </w:p>
    <w:p w14:paraId="116403A9" w14:textId="6E4E63EA" w:rsidR="00091E04" w:rsidRDefault="00091E04" w:rsidP="00091E04">
      <w:pPr>
        <w:spacing w:after="0"/>
      </w:pPr>
      <w:r>
        <w:t xml:space="preserve">Primeiramente </w:t>
      </w:r>
      <w:r>
        <w:t>agir</w:t>
      </w:r>
      <w:r>
        <w:t>ia</w:t>
      </w:r>
      <w:r>
        <w:t xml:space="preserve"> com ética e profissionalismo. Prioriz</w:t>
      </w:r>
      <w:r>
        <w:t>ando</w:t>
      </w:r>
      <w:r>
        <w:t xml:space="preserve"> a comunicação clara com o cliente para esclarecer as ambiguidades e apresentar as diferentes interpretações com suas implicações. Obte</w:t>
      </w:r>
      <w:r>
        <w:t>ria</w:t>
      </w:r>
      <w:r>
        <w:t xml:space="preserve"> um acordo claro sobre os requisitos, documentando-os de forma concisa e aprovada pelo cliente.</w:t>
      </w:r>
    </w:p>
    <w:p w14:paraId="44ED255D" w14:textId="77777777" w:rsidR="00091E04" w:rsidRDefault="00091E04" w:rsidP="00091E04">
      <w:pPr>
        <w:spacing w:after="0"/>
      </w:pPr>
    </w:p>
    <w:p w14:paraId="34920595" w14:textId="2A7D91E7" w:rsidR="00091E04" w:rsidRPr="000A22DC" w:rsidRDefault="00091E04" w:rsidP="00091E04">
      <w:pPr>
        <w:spacing w:after="0"/>
      </w:pPr>
      <w:r>
        <w:t>Manten</w:t>
      </w:r>
      <w:r>
        <w:t>do</w:t>
      </w:r>
      <w:r>
        <w:t xml:space="preserve"> a confidencialidade das informações do seu antigo empregador, evitando divulgá-las a terceiros. Negocie um acordo justo com o cliente que atenda às necessidades de ambas as partes, sendo transparente sobre custos e prazos.</w:t>
      </w:r>
    </w:p>
    <w:sectPr w:rsidR="00091E04" w:rsidRPr="000A22DC" w:rsidSect="00997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7695"/>
    <w:multiLevelType w:val="hybridMultilevel"/>
    <w:tmpl w:val="FE8280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32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44"/>
    <w:rsid w:val="00091E04"/>
    <w:rsid w:val="000A22DC"/>
    <w:rsid w:val="00237F00"/>
    <w:rsid w:val="002640D7"/>
    <w:rsid w:val="00585C06"/>
    <w:rsid w:val="00997244"/>
    <w:rsid w:val="00B41996"/>
    <w:rsid w:val="00C6292A"/>
    <w:rsid w:val="00CB7A05"/>
    <w:rsid w:val="00D318A1"/>
    <w:rsid w:val="00D65B9A"/>
    <w:rsid w:val="00DC6525"/>
    <w:rsid w:val="00ED0765"/>
    <w:rsid w:val="00F54B89"/>
    <w:rsid w:val="00FF3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D924A"/>
  <w15:chartTrackingRefBased/>
  <w15:docId w15:val="{6C989917-5101-493C-80D7-24A2DEF3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24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54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7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1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7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3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788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Fonseca</dc:creator>
  <cp:keywords/>
  <dc:description/>
  <cp:lastModifiedBy>Mateus Fonseca</cp:lastModifiedBy>
  <cp:revision>2</cp:revision>
  <dcterms:created xsi:type="dcterms:W3CDTF">2024-03-29T01:26:00Z</dcterms:created>
  <dcterms:modified xsi:type="dcterms:W3CDTF">2024-03-29T01:26:00Z</dcterms:modified>
</cp:coreProperties>
</file>